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2E" w:rsidRPr="00453E52" w:rsidRDefault="00B9002E" w:rsidP="007376FB">
      <w:pPr>
        <w:pStyle w:val="11"/>
      </w:pPr>
      <w:r>
        <w:t>UDC</w:t>
      </w:r>
    </w:p>
    <w:p w:rsidR="00B9002E" w:rsidRPr="009D7F3C" w:rsidRDefault="00B9002E" w:rsidP="007376FB">
      <w:pPr>
        <w:pStyle w:val="12"/>
        <w:rPr>
          <w:outline/>
          <w:color w:val="000000"/>
          <w:spacing w:val="20"/>
          <w:sz w:val="84"/>
        </w:rPr>
      </w:pPr>
      <w:r>
        <w:t xml:space="preserve">          </w:t>
      </w:r>
      <w:r>
        <w:rPr>
          <w:rFonts w:hint="eastAsia"/>
        </w:rPr>
        <w:t>中华人民共和国国家标准</w:t>
      </w:r>
      <w:r w:rsidRPr="005E3482">
        <w:t xml:space="preserve">  </w:t>
      </w:r>
      <w:r>
        <w:t xml:space="preserve">         </w:t>
      </w:r>
      <w:r w:rsidRPr="009D7F3C">
        <w:rPr>
          <w:outline/>
          <w:color w:val="000000"/>
          <w:spacing w:val="20"/>
          <w:sz w:val="84"/>
        </w:rPr>
        <w:t>GB</w:t>
      </w:r>
    </w:p>
    <w:p w:rsidR="00B9002E" w:rsidRPr="002720DC" w:rsidRDefault="00B9002E" w:rsidP="007376FB">
      <w:pPr>
        <w:pStyle w:val="13"/>
      </w:pPr>
      <w:r w:rsidRPr="002720DC">
        <w:t xml:space="preserve">P                                           </w:t>
      </w:r>
      <w:r>
        <w:t>GB50518</w:t>
      </w:r>
      <w:r w:rsidRPr="002720DC">
        <w:t>-201</w:t>
      </w:r>
      <w:r w:rsidRPr="006C1710">
        <w:t>*</w:t>
      </w:r>
    </w:p>
    <w:p w:rsidR="00B9002E" w:rsidRPr="00F76EDA" w:rsidRDefault="00B9002E" w:rsidP="007376FB">
      <w:pPr>
        <w:pStyle w:val="16"/>
      </w:pPr>
    </w:p>
    <w:p w:rsidR="00B9002E" w:rsidRPr="00C82124" w:rsidRDefault="00B9002E" w:rsidP="007376FB">
      <w:pPr>
        <w:pStyle w:val="16"/>
      </w:pPr>
    </w:p>
    <w:p w:rsidR="00B9002E" w:rsidRDefault="00B9002E" w:rsidP="007376FB">
      <w:pPr>
        <w:pStyle w:val="14"/>
      </w:pPr>
      <w:r w:rsidRPr="005F5CB1">
        <w:rPr>
          <w:rFonts w:hint="eastAsia"/>
        </w:rPr>
        <w:t>矿井通风安全装备配置标准</w:t>
      </w:r>
    </w:p>
    <w:p w:rsidR="00B9002E" w:rsidRPr="005F5CB1" w:rsidRDefault="00B9002E" w:rsidP="007376FB">
      <w:pPr>
        <w:pStyle w:val="15"/>
      </w:pPr>
      <w:r w:rsidRPr="005F5CB1">
        <w:t>Standard for the equipment of ventilative</w:t>
      </w:r>
    </w:p>
    <w:p w:rsidR="00B9002E" w:rsidRPr="005F5CB1" w:rsidRDefault="00B9002E" w:rsidP="007376FB">
      <w:pPr>
        <w:pStyle w:val="15"/>
      </w:pPr>
      <w:r w:rsidRPr="005F5CB1">
        <w:t xml:space="preserve">safety of </w:t>
      </w:r>
      <w:r>
        <w:t>coal mine</w:t>
      </w:r>
    </w:p>
    <w:p w:rsidR="00B9002E" w:rsidRDefault="00B9002E" w:rsidP="007376FB">
      <w:pPr>
        <w:pStyle w:val="16"/>
      </w:pPr>
      <w:r>
        <w:rPr>
          <w:rFonts w:hint="eastAsia"/>
        </w:rPr>
        <w:t>（</w:t>
      </w:r>
      <w:r w:rsidRPr="005F5CB1">
        <w:rPr>
          <w:rFonts w:hint="eastAsia"/>
        </w:rPr>
        <w:t>征求意见</w:t>
      </w:r>
      <w:r>
        <w:rPr>
          <w:rFonts w:hint="eastAsia"/>
        </w:rPr>
        <w:t>稿）</w:t>
      </w:r>
    </w:p>
    <w:p w:rsidR="00B9002E" w:rsidRPr="00C82124" w:rsidRDefault="00B9002E" w:rsidP="007376FB">
      <w:pPr>
        <w:pStyle w:val="16"/>
      </w:pPr>
    </w:p>
    <w:p w:rsidR="00B9002E" w:rsidRPr="002176F0" w:rsidRDefault="00B9002E" w:rsidP="007376FB">
      <w:pPr>
        <w:pStyle w:val="16"/>
      </w:pPr>
    </w:p>
    <w:p w:rsidR="00B9002E" w:rsidRPr="00C82124" w:rsidRDefault="00B9002E" w:rsidP="007376FB">
      <w:pPr>
        <w:pStyle w:val="16"/>
      </w:pPr>
    </w:p>
    <w:p w:rsidR="00B9002E" w:rsidRPr="00C82124" w:rsidRDefault="00B9002E" w:rsidP="007376FB">
      <w:pPr>
        <w:pStyle w:val="16"/>
      </w:pPr>
    </w:p>
    <w:p w:rsidR="00B9002E" w:rsidRPr="00C82124" w:rsidRDefault="00B9002E" w:rsidP="007376FB">
      <w:pPr>
        <w:pStyle w:val="16"/>
      </w:pPr>
    </w:p>
    <w:p w:rsidR="00B9002E" w:rsidRPr="00C82124" w:rsidRDefault="00B9002E" w:rsidP="007376FB">
      <w:pPr>
        <w:pStyle w:val="16"/>
      </w:pPr>
    </w:p>
    <w:p w:rsidR="00B9002E" w:rsidRDefault="00B9002E" w:rsidP="007376FB">
      <w:pPr>
        <w:pStyle w:val="16"/>
      </w:pPr>
    </w:p>
    <w:p w:rsidR="00B9002E" w:rsidRPr="00C82124" w:rsidRDefault="00B9002E" w:rsidP="007376FB">
      <w:pPr>
        <w:pStyle w:val="16"/>
      </w:pPr>
    </w:p>
    <w:p w:rsidR="00B9002E" w:rsidRPr="00C82124" w:rsidRDefault="00B9002E" w:rsidP="007376FB">
      <w:pPr>
        <w:pStyle w:val="16"/>
      </w:pPr>
    </w:p>
    <w:p w:rsidR="00B9002E" w:rsidRPr="00506FF4" w:rsidRDefault="00B9002E" w:rsidP="007376FB">
      <w:pPr>
        <w:pStyle w:val="17"/>
      </w:pPr>
      <w:r w:rsidRPr="00506FF4">
        <w:t>201*-**-**</w:t>
      </w:r>
      <w:r w:rsidRPr="00506FF4">
        <w:rPr>
          <w:rFonts w:hint="eastAsia"/>
        </w:rPr>
        <w:t>发布</w:t>
      </w:r>
      <w:r w:rsidRPr="00506FF4">
        <w:t xml:space="preserve">                         201*-**-**  </w:t>
      </w:r>
      <w:r w:rsidRPr="00506FF4">
        <w:rPr>
          <w:rFonts w:hint="eastAsia"/>
        </w:rPr>
        <w:t>实施</w:t>
      </w:r>
    </w:p>
    <w:p w:rsidR="00B9002E" w:rsidRDefault="00B9002E" w:rsidP="007376FB">
      <w:pPr>
        <w:pStyle w:val="18"/>
        <w:rPr>
          <w:rFonts w:eastAsia="黑体"/>
        </w:rPr>
      </w:pPr>
      <w:r>
        <w:rPr>
          <w:rFonts w:hint="eastAsia"/>
        </w:rPr>
        <w:t>中华人民共和国住房和城乡建设部</w:t>
      </w:r>
    </w:p>
    <w:p w:rsidR="00B9002E" w:rsidRPr="004975C7" w:rsidRDefault="00B9002E" w:rsidP="007376FB">
      <w:pPr>
        <w:pStyle w:val="10"/>
      </w:pPr>
      <w:r w:rsidRPr="004975C7">
        <w:rPr>
          <w:rFonts w:hint="eastAsia"/>
        </w:rPr>
        <w:t>联合发布</w:t>
      </w:r>
    </w:p>
    <w:p w:rsidR="00B9002E" w:rsidRPr="00605A59" w:rsidRDefault="00B9002E" w:rsidP="007376FB">
      <w:pPr>
        <w:pStyle w:val="19"/>
      </w:pPr>
      <w:r w:rsidRPr="004975C7">
        <w:rPr>
          <w:rFonts w:hint="eastAsia"/>
        </w:rPr>
        <w:t>中华人民共和国国家质量监督检验检疫总局</w:t>
      </w:r>
      <w:r w:rsidRPr="00605A59">
        <w:br w:type="page"/>
      </w:r>
    </w:p>
    <w:p w:rsidR="00B9002E" w:rsidRPr="00A86EAE" w:rsidRDefault="00B9002E" w:rsidP="007376FB">
      <w:pPr>
        <w:pStyle w:val="21"/>
        <w:textAlignment w:val="auto"/>
      </w:pPr>
    </w:p>
    <w:p w:rsidR="00B9002E" w:rsidRPr="002D2821" w:rsidRDefault="00B9002E" w:rsidP="007376FB">
      <w:pPr>
        <w:pStyle w:val="21"/>
        <w:textAlignment w:val="auto"/>
      </w:pPr>
      <w:r w:rsidRPr="002D2821">
        <w:rPr>
          <w:rFonts w:hint="eastAsia"/>
        </w:rPr>
        <w:t>中华人民共和国国家标准</w:t>
      </w:r>
    </w:p>
    <w:p w:rsidR="00B9002E" w:rsidRDefault="00B9002E" w:rsidP="007376FB">
      <w:pPr>
        <w:pStyle w:val="21"/>
        <w:textAlignment w:val="auto"/>
      </w:pPr>
    </w:p>
    <w:p w:rsidR="00B9002E" w:rsidRDefault="00B9002E" w:rsidP="007376FB">
      <w:pPr>
        <w:pStyle w:val="14"/>
      </w:pPr>
      <w:r w:rsidRPr="005F5CB1">
        <w:rPr>
          <w:rFonts w:hint="eastAsia"/>
        </w:rPr>
        <w:t>矿井通风安全装备配置标准</w:t>
      </w:r>
    </w:p>
    <w:p w:rsidR="00B9002E" w:rsidRPr="005F5CB1" w:rsidRDefault="00B9002E" w:rsidP="007376FB">
      <w:pPr>
        <w:pStyle w:val="21"/>
        <w:textAlignment w:val="auto"/>
      </w:pPr>
    </w:p>
    <w:p w:rsidR="00B9002E" w:rsidRPr="005F5CB1" w:rsidRDefault="00B9002E" w:rsidP="007376FB">
      <w:pPr>
        <w:pStyle w:val="15"/>
      </w:pPr>
      <w:r w:rsidRPr="005F5CB1">
        <w:t>Standard for the equipment of ventilative</w:t>
      </w:r>
    </w:p>
    <w:p w:rsidR="00B9002E" w:rsidRPr="005F5CB1" w:rsidRDefault="00B9002E" w:rsidP="007376FB">
      <w:pPr>
        <w:pStyle w:val="15"/>
      </w:pPr>
      <w:r w:rsidRPr="005F5CB1">
        <w:t xml:space="preserve">safety of coal </w:t>
      </w:r>
      <w:r>
        <w:t>mine</w:t>
      </w:r>
    </w:p>
    <w:p w:rsidR="00B9002E" w:rsidRPr="00A86EAE" w:rsidRDefault="00B9002E" w:rsidP="007376FB">
      <w:pPr>
        <w:pStyle w:val="21"/>
        <w:textAlignment w:val="auto"/>
      </w:pPr>
    </w:p>
    <w:p w:rsidR="00B9002E" w:rsidRPr="002C3381" w:rsidRDefault="00B9002E" w:rsidP="007376FB">
      <w:pPr>
        <w:pStyle w:val="22"/>
      </w:pPr>
      <w:r w:rsidRPr="00850BDC">
        <w:t>GB501</w:t>
      </w:r>
      <w:r>
        <w:t>8</w:t>
      </w:r>
      <w:r w:rsidRPr="00850BDC">
        <w:t>-201</w:t>
      </w:r>
      <w:r w:rsidRPr="002C3381">
        <w:t>*</w:t>
      </w:r>
    </w:p>
    <w:p w:rsidR="00B9002E" w:rsidRPr="004975C7" w:rsidRDefault="00B9002E" w:rsidP="007376FB">
      <w:pPr>
        <w:pStyle w:val="21"/>
        <w:textAlignment w:val="auto"/>
      </w:pPr>
    </w:p>
    <w:p w:rsidR="00B9002E" w:rsidRPr="004975C7" w:rsidRDefault="00B9002E" w:rsidP="007376FB">
      <w:pPr>
        <w:pStyle w:val="21"/>
        <w:textAlignment w:val="auto"/>
      </w:pPr>
    </w:p>
    <w:p w:rsidR="00B9002E" w:rsidRPr="004975C7" w:rsidRDefault="00B9002E" w:rsidP="007376FB">
      <w:pPr>
        <w:pStyle w:val="21"/>
        <w:textAlignment w:val="auto"/>
      </w:pPr>
    </w:p>
    <w:tbl>
      <w:tblPr>
        <w:tblW w:w="0" w:type="auto"/>
        <w:jc w:val="center"/>
        <w:tblCellMar>
          <w:left w:w="170" w:type="dxa"/>
          <w:right w:w="170" w:type="dxa"/>
        </w:tblCellMar>
        <w:tblLook w:val="00A0"/>
      </w:tblPr>
      <w:tblGrid>
        <w:gridCol w:w="1836"/>
        <w:gridCol w:w="4556"/>
      </w:tblGrid>
      <w:tr w:rsidR="00B9002E" w:rsidRPr="00EF100D" w:rsidTr="007C1F26">
        <w:trPr>
          <w:trHeight w:hRule="exact" w:val="454"/>
          <w:jc w:val="center"/>
        </w:trPr>
        <w:tc>
          <w:tcPr>
            <w:tcW w:w="1836" w:type="dxa"/>
            <w:vAlign w:val="center"/>
          </w:tcPr>
          <w:p w:rsidR="00B9002E" w:rsidRPr="00980CEE" w:rsidRDefault="00B9002E" w:rsidP="007376FB">
            <w:pPr>
              <w:pStyle w:val="23"/>
              <w:rPr>
                <w:szCs w:val="28"/>
              </w:rPr>
            </w:pPr>
            <w:r w:rsidRPr="00980CEE">
              <w:rPr>
                <w:rFonts w:hint="eastAsia"/>
                <w:szCs w:val="28"/>
              </w:rPr>
              <w:t>主编部门：</w:t>
            </w:r>
          </w:p>
        </w:tc>
        <w:tc>
          <w:tcPr>
            <w:tcW w:w="4556" w:type="dxa"/>
            <w:vAlign w:val="center"/>
          </w:tcPr>
          <w:p w:rsidR="00B9002E" w:rsidRPr="00980CEE" w:rsidRDefault="00B9002E" w:rsidP="007376FB">
            <w:pPr>
              <w:pStyle w:val="23"/>
              <w:jc w:val="distribute"/>
              <w:rPr>
                <w:szCs w:val="28"/>
              </w:rPr>
            </w:pPr>
            <w:r w:rsidRPr="00980CEE">
              <w:rPr>
                <w:rFonts w:hint="eastAsia"/>
                <w:szCs w:val="28"/>
              </w:rPr>
              <w:t>中国煤炭建设协会</w:t>
            </w:r>
          </w:p>
        </w:tc>
      </w:tr>
      <w:tr w:rsidR="00B9002E" w:rsidRPr="00EF100D" w:rsidTr="007C1F26">
        <w:trPr>
          <w:trHeight w:hRule="exact" w:val="454"/>
          <w:jc w:val="center"/>
        </w:trPr>
        <w:tc>
          <w:tcPr>
            <w:tcW w:w="1836" w:type="dxa"/>
            <w:vAlign w:val="center"/>
          </w:tcPr>
          <w:p w:rsidR="00B9002E" w:rsidRPr="00980CEE" w:rsidRDefault="00B9002E" w:rsidP="007376FB">
            <w:pPr>
              <w:pStyle w:val="23"/>
              <w:rPr>
                <w:szCs w:val="28"/>
              </w:rPr>
            </w:pPr>
            <w:r w:rsidRPr="00980CEE">
              <w:rPr>
                <w:rFonts w:hint="eastAsia"/>
                <w:szCs w:val="28"/>
              </w:rPr>
              <w:t>批准部门：</w:t>
            </w:r>
          </w:p>
        </w:tc>
        <w:tc>
          <w:tcPr>
            <w:tcW w:w="4556" w:type="dxa"/>
            <w:vAlign w:val="center"/>
          </w:tcPr>
          <w:p w:rsidR="00B9002E" w:rsidRPr="00980CEE" w:rsidRDefault="00B9002E" w:rsidP="007376FB">
            <w:pPr>
              <w:pStyle w:val="23"/>
              <w:jc w:val="distribute"/>
              <w:rPr>
                <w:szCs w:val="28"/>
              </w:rPr>
            </w:pPr>
            <w:r w:rsidRPr="00980CEE">
              <w:rPr>
                <w:rFonts w:hint="eastAsia"/>
                <w:szCs w:val="28"/>
              </w:rPr>
              <w:t>中华人民共和国住房和城乡建设部</w:t>
            </w:r>
          </w:p>
        </w:tc>
      </w:tr>
      <w:tr w:rsidR="00B9002E" w:rsidRPr="00EF100D" w:rsidTr="007C1F26">
        <w:trPr>
          <w:trHeight w:hRule="exact" w:val="454"/>
          <w:jc w:val="center"/>
        </w:trPr>
        <w:tc>
          <w:tcPr>
            <w:tcW w:w="1836" w:type="dxa"/>
            <w:vAlign w:val="center"/>
          </w:tcPr>
          <w:p w:rsidR="00B9002E" w:rsidRPr="00980CEE" w:rsidRDefault="00B9002E" w:rsidP="007376FB">
            <w:pPr>
              <w:pStyle w:val="23"/>
              <w:rPr>
                <w:szCs w:val="28"/>
              </w:rPr>
            </w:pPr>
            <w:r w:rsidRPr="00980CEE">
              <w:rPr>
                <w:rFonts w:hint="eastAsia"/>
                <w:szCs w:val="28"/>
              </w:rPr>
              <w:t>施行日期：</w:t>
            </w:r>
          </w:p>
        </w:tc>
        <w:tc>
          <w:tcPr>
            <w:tcW w:w="4556" w:type="dxa"/>
            <w:vAlign w:val="center"/>
          </w:tcPr>
          <w:p w:rsidR="00B9002E" w:rsidRPr="00980CEE" w:rsidRDefault="00B9002E" w:rsidP="007376FB">
            <w:pPr>
              <w:pStyle w:val="23"/>
              <w:jc w:val="distribute"/>
              <w:rPr>
                <w:szCs w:val="28"/>
              </w:rPr>
            </w:pPr>
            <w:r w:rsidRPr="00980CEE">
              <w:rPr>
                <w:szCs w:val="28"/>
              </w:rPr>
              <w:t>201X</w:t>
            </w:r>
            <w:r w:rsidRPr="00980CEE">
              <w:rPr>
                <w:rFonts w:hint="eastAsia"/>
                <w:szCs w:val="28"/>
              </w:rPr>
              <w:t>年</w:t>
            </w:r>
            <w:r w:rsidRPr="00980CEE">
              <w:rPr>
                <w:szCs w:val="28"/>
              </w:rPr>
              <w:t>XX</w:t>
            </w:r>
            <w:r w:rsidRPr="00980CEE">
              <w:rPr>
                <w:rFonts w:hint="eastAsia"/>
                <w:szCs w:val="28"/>
              </w:rPr>
              <w:t>月</w:t>
            </w:r>
            <w:r w:rsidRPr="00980CEE">
              <w:rPr>
                <w:szCs w:val="28"/>
              </w:rPr>
              <w:t>XX</w:t>
            </w:r>
            <w:r w:rsidRPr="00980CEE">
              <w:rPr>
                <w:rFonts w:hint="eastAsia"/>
                <w:szCs w:val="28"/>
              </w:rPr>
              <w:t>日</w:t>
            </w:r>
          </w:p>
        </w:tc>
      </w:tr>
    </w:tbl>
    <w:p w:rsidR="00B9002E" w:rsidRPr="002C3381" w:rsidRDefault="00B9002E" w:rsidP="007376FB">
      <w:pPr>
        <w:pStyle w:val="21"/>
        <w:textAlignment w:val="auto"/>
      </w:pPr>
    </w:p>
    <w:p w:rsidR="00B9002E" w:rsidRPr="002C3381" w:rsidRDefault="00B9002E" w:rsidP="007376FB">
      <w:pPr>
        <w:pStyle w:val="21"/>
        <w:textAlignment w:val="auto"/>
      </w:pPr>
    </w:p>
    <w:p w:rsidR="00B9002E" w:rsidRPr="002C3381" w:rsidRDefault="00B9002E" w:rsidP="007376FB">
      <w:pPr>
        <w:pStyle w:val="21"/>
        <w:textAlignment w:val="auto"/>
      </w:pPr>
    </w:p>
    <w:p w:rsidR="00B9002E" w:rsidRPr="002C3381" w:rsidRDefault="00B9002E" w:rsidP="007376FB">
      <w:pPr>
        <w:pStyle w:val="21"/>
        <w:textAlignment w:val="auto"/>
      </w:pPr>
    </w:p>
    <w:p w:rsidR="00B9002E" w:rsidRPr="002C3381" w:rsidRDefault="00B9002E" w:rsidP="007376FB">
      <w:pPr>
        <w:pStyle w:val="21"/>
        <w:textAlignment w:val="auto"/>
      </w:pPr>
    </w:p>
    <w:p w:rsidR="00B9002E" w:rsidRDefault="00B9002E" w:rsidP="007376FB">
      <w:pPr>
        <w:pStyle w:val="21"/>
        <w:textAlignment w:val="auto"/>
      </w:pPr>
    </w:p>
    <w:p w:rsidR="00B9002E" w:rsidRPr="002C3381" w:rsidRDefault="00B9002E" w:rsidP="007376FB">
      <w:pPr>
        <w:pStyle w:val="21"/>
        <w:textAlignment w:val="auto"/>
      </w:pPr>
    </w:p>
    <w:p w:rsidR="00B9002E" w:rsidRPr="002C3381" w:rsidRDefault="00B9002E" w:rsidP="007376FB">
      <w:pPr>
        <w:pStyle w:val="21"/>
        <w:textAlignment w:val="auto"/>
      </w:pPr>
    </w:p>
    <w:p w:rsidR="00B9002E" w:rsidRDefault="00B9002E" w:rsidP="007376FB">
      <w:pPr>
        <w:pStyle w:val="22"/>
      </w:pPr>
      <w:r>
        <w:rPr>
          <w:rFonts w:hint="eastAsia"/>
        </w:rPr>
        <w:t>中国计划出版社</w:t>
      </w:r>
    </w:p>
    <w:p w:rsidR="00B9002E" w:rsidRDefault="00B9002E" w:rsidP="007376FB">
      <w:pPr>
        <w:pStyle w:val="15"/>
        <w:sectPr w:rsidR="00B9002E" w:rsidSect="007C1F26">
          <w:pgSz w:w="11907" w:h="16840" w:code="9"/>
          <w:pgMar w:top="1701" w:right="1418" w:bottom="1418" w:left="1814" w:header="851" w:footer="680" w:gutter="0"/>
          <w:cols w:space="425"/>
          <w:docGrid w:linePitch="312"/>
        </w:sectPr>
      </w:pPr>
      <w:r>
        <w:t xml:space="preserve">201*  </w:t>
      </w:r>
      <w:r>
        <w:rPr>
          <w:rFonts w:hint="eastAsia"/>
        </w:rPr>
        <w:t>北京</w:t>
      </w:r>
    </w:p>
    <w:p w:rsidR="00B9002E" w:rsidRDefault="00B9002E" w:rsidP="00757F75">
      <w:pPr>
        <w:pStyle w:val="a3"/>
        <w:spacing w:before="480" w:after="480"/>
      </w:pPr>
      <w:bookmarkStart w:id="0" w:name="_Toc482629218"/>
      <w:bookmarkStart w:id="1" w:name="_Toc482886223"/>
      <w:bookmarkStart w:id="2" w:name="_Toc491849637"/>
      <w:bookmarkStart w:id="3" w:name="_Toc491875002"/>
      <w:bookmarkStart w:id="4" w:name="_Toc477180465"/>
      <w:bookmarkStart w:id="5" w:name="_Toc477766881"/>
      <w:bookmarkStart w:id="6" w:name="_Toc479151412"/>
      <w:r>
        <w:rPr>
          <w:rFonts w:hint="eastAsia"/>
        </w:rPr>
        <w:t>前</w:t>
      </w:r>
      <w:r w:rsidRPr="005913ED">
        <w:t xml:space="preserve">  </w:t>
      </w:r>
      <w:r>
        <w:rPr>
          <w:rFonts w:hint="eastAsia"/>
        </w:rPr>
        <w:t>言</w:t>
      </w:r>
      <w:bookmarkEnd w:id="0"/>
      <w:bookmarkEnd w:id="1"/>
      <w:bookmarkEnd w:id="2"/>
      <w:bookmarkEnd w:id="3"/>
    </w:p>
    <w:bookmarkEnd w:id="4"/>
    <w:bookmarkEnd w:id="5"/>
    <w:bookmarkEnd w:id="6"/>
    <w:p w:rsidR="00B9002E" w:rsidRPr="00A23F4B" w:rsidRDefault="00B9002E" w:rsidP="007376FB">
      <w:pPr>
        <w:pStyle w:val="a5"/>
        <w:textAlignment w:val="auto"/>
      </w:pPr>
      <w:r w:rsidRPr="00A23F4B">
        <w:rPr>
          <w:rFonts w:hint="eastAsia"/>
        </w:rPr>
        <w:t>本标准是根据住房和城乡建设部《关于印发</w:t>
      </w:r>
      <w:r>
        <w:rPr>
          <w:rFonts w:ascii="宋体" w:hAnsi="宋体" w:hint="eastAsia"/>
        </w:rPr>
        <w:t>〈</w:t>
      </w:r>
      <w:r w:rsidRPr="00A23F4B">
        <w:t>2016</w:t>
      </w:r>
      <w:r w:rsidRPr="00A23F4B">
        <w:rPr>
          <w:rFonts w:hint="eastAsia"/>
        </w:rPr>
        <w:t>年工程建设标准规范制订、修订计划</w:t>
      </w:r>
      <w:r>
        <w:rPr>
          <w:rFonts w:ascii="宋体" w:hAnsi="宋体" w:hint="eastAsia"/>
        </w:rPr>
        <w:t>〉</w:t>
      </w:r>
      <w:r w:rsidRPr="00A23F4B">
        <w:rPr>
          <w:rFonts w:hint="eastAsia"/>
        </w:rPr>
        <w:t>的通知》</w:t>
      </w:r>
      <w:r w:rsidRPr="00731AE5">
        <w:rPr>
          <w:rFonts w:hint="eastAsia"/>
        </w:rPr>
        <w:t>（建标〔</w:t>
      </w:r>
      <w:r w:rsidRPr="00731AE5">
        <w:t>201</w:t>
      </w:r>
      <w:r>
        <w:t>5</w:t>
      </w:r>
      <w:r w:rsidRPr="00731AE5">
        <w:rPr>
          <w:rFonts w:hint="eastAsia"/>
        </w:rPr>
        <w:t>〕</w:t>
      </w:r>
      <w:r>
        <w:t>274</w:t>
      </w:r>
      <w:r w:rsidRPr="00731AE5">
        <w:rPr>
          <w:rFonts w:hint="eastAsia"/>
        </w:rPr>
        <w:t>号）</w:t>
      </w:r>
      <w:r w:rsidRPr="00A23F4B">
        <w:rPr>
          <w:rFonts w:hint="eastAsia"/>
        </w:rPr>
        <w:t>的要求，由中煤科工集团重庆设计研究院有限公司会同有关单位共同编制完成。</w:t>
      </w:r>
    </w:p>
    <w:p w:rsidR="00B9002E" w:rsidRPr="00057162" w:rsidRDefault="00B9002E" w:rsidP="007376FB">
      <w:pPr>
        <w:pStyle w:val="a5"/>
        <w:textAlignment w:val="auto"/>
      </w:pPr>
      <w:r w:rsidRPr="00057162">
        <w:rPr>
          <w:rFonts w:hint="eastAsia"/>
        </w:rPr>
        <w:t>本标准在编制过程中，编制组进行了大量的调查研究，广泛征求意见，参考国内外有关资料，反复修改，最后经审查定稿。</w:t>
      </w:r>
    </w:p>
    <w:p w:rsidR="00B9002E" w:rsidRDefault="00B9002E" w:rsidP="007376FB">
      <w:pPr>
        <w:pStyle w:val="a5"/>
        <w:textAlignment w:val="auto"/>
      </w:pPr>
      <w:r w:rsidRPr="00057162">
        <w:rPr>
          <w:rFonts w:hint="eastAsia"/>
        </w:rPr>
        <w:t>本标准共分</w:t>
      </w:r>
      <w:r w:rsidRPr="00057162">
        <w:t>7</w:t>
      </w:r>
      <w:r w:rsidRPr="00057162">
        <w:rPr>
          <w:rFonts w:hint="eastAsia"/>
        </w:rPr>
        <w:t>章，主要内容包括总则、术语、通风、气体检测</w:t>
      </w:r>
      <w:r>
        <w:rPr>
          <w:rFonts w:hint="eastAsia"/>
        </w:rPr>
        <w:t>、瓦斯防治</w:t>
      </w:r>
      <w:r w:rsidRPr="00057162">
        <w:rPr>
          <w:rFonts w:hint="eastAsia"/>
        </w:rPr>
        <w:t>及</w:t>
      </w:r>
      <w:r>
        <w:rPr>
          <w:rFonts w:hint="eastAsia"/>
        </w:rPr>
        <w:t>安全防护</w:t>
      </w:r>
      <w:r w:rsidRPr="00057162">
        <w:rPr>
          <w:rFonts w:hint="eastAsia"/>
        </w:rPr>
        <w:t>装备、火灾检测和防灭火装备、防尘及隔爆装备、矿山压力</w:t>
      </w:r>
      <w:r>
        <w:rPr>
          <w:rFonts w:hint="eastAsia"/>
        </w:rPr>
        <w:t>监测</w:t>
      </w:r>
      <w:r w:rsidRPr="00057162">
        <w:rPr>
          <w:rFonts w:hint="eastAsia"/>
        </w:rPr>
        <w:t>及地质测量装备、探放水装备等。</w:t>
      </w:r>
    </w:p>
    <w:p w:rsidR="00B9002E" w:rsidRPr="005D1CB6" w:rsidRDefault="00B9002E" w:rsidP="007376FB">
      <w:pPr>
        <w:pStyle w:val="a5"/>
        <w:textAlignment w:val="auto"/>
      </w:pPr>
      <w:r w:rsidRPr="005D1CB6">
        <w:rPr>
          <w:rFonts w:hint="eastAsia"/>
        </w:rPr>
        <w:t>本次修订的主要内容是：</w:t>
      </w:r>
    </w:p>
    <w:p w:rsidR="00B9002E" w:rsidRPr="007F5107" w:rsidRDefault="00B9002E" w:rsidP="007376FB">
      <w:pPr>
        <w:pStyle w:val="a5"/>
        <w:textAlignment w:val="auto"/>
      </w:pPr>
      <w:r w:rsidRPr="005D1CB6">
        <w:t>1</w:t>
      </w:r>
      <w:r w:rsidRPr="005D1CB6">
        <w:rPr>
          <w:rFonts w:hint="eastAsia"/>
        </w:rPr>
        <w:t>、增加了</w:t>
      </w:r>
      <w:r>
        <w:rPr>
          <w:rFonts w:hint="eastAsia"/>
        </w:rPr>
        <w:t>“</w:t>
      </w:r>
      <w:r w:rsidRPr="005D1CB6">
        <w:rPr>
          <w:rFonts w:hint="eastAsia"/>
        </w:rPr>
        <w:t>术语</w:t>
      </w:r>
      <w:r>
        <w:rPr>
          <w:rFonts w:hint="eastAsia"/>
        </w:rPr>
        <w:t>”</w:t>
      </w:r>
      <w:r w:rsidRPr="005D1CB6">
        <w:rPr>
          <w:rFonts w:hint="eastAsia"/>
        </w:rPr>
        <w:t>、</w:t>
      </w:r>
      <w:r>
        <w:rPr>
          <w:rFonts w:hint="eastAsia"/>
        </w:rPr>
        <w:t>“</w:t>
      </w:r>
      <w:r w:rsidRPr="00FF60B3">
        <w:rPr>
          <w:rFonts w:hint="eastAsia"/>
        </w:rPr>
        <w:t>矿山压力及地质测量装备</w:t>
      </w:r>
      <w:r>
        <w:rPr>
          <w:rFonts w:hint="eastAsia"/>
        </w:rPr>
        <w:t>”、“</w:t>
      </w:r>
      <w:r w:rsidRPr="007F5107">
        <w:rPr>
          <w:rFonts w:hint="eastAsia"/>
        </w:rPr>
        <w:t>探放水装备</w:t>
      </w:r>
      <w:r>
        <w:rPr>
          <w:rFonts w:hint="eastAsia"/>
        </w:rPr>
        <w:t>”等</w:t>
      </w:r>
      <w:r>
        <w:t>3</w:t>
      </w:r>
      <w:r>
        <w:rPr>
          <w:rFonts w:hint="eastAsia"/>
        </w:rPr>
        <w:t>章和“</w:t>
      </w:r>
      <w:r w:rsidRPr="00FF60B3">
        <w:rPr>
          <w:rFonts w:hint="eastAsia"/>
        </w:rPr>
        <w:t>矿山压力及地质测量装备</w:t>
      </w:r>
      <w:r>
        <w:rPr>
          <w:rFonts w:hint="eastAsia"/>
        </w:rPr>
        <w:t>”和“</w:t>
      </w:r>
      <w:r w:rsidRPr="007F5107">
        <w:rPr>
          <w:rFonts w:hint="eastAsia"/>
        </w:rPr>
        <w:t>探放水装备</w:t>
      </w:r>
      <w:r>
        <w:rPr>
          <w:rFonts w:hint="eastAsia"/>
        </w:rPr>
        <w:t>”</w:t>
      </w:r>
      <w:r>
        <w:t>2</w:t>
      </w:r>
      <w:r>
        <w:rPr>
          <w:rFonts w:hint="eastAsia"/>
        </w:rPr>
        <w:t>个附录等内容。</w:t>
      </w:r>
    </w:p>
    <w:p w:rsidR="00B9002E" w:rsidRDefault="00B9002E" w:rsidP="007376FB">
      <w:pPr>
        <w:pStyle w:val="a5"/>
        <w:textAlignment w:val="auto"/>
      </w:pPr>
      <w:r w:rsidRPr="00020F13">
        <w:t>2</w:t>
      </w:r>
      <w:r w:rsidRPr="00020F13">
        <w:rPr>
          <w:rFonts w:hint="eastAsia"/>
        </w:rPr>
        <w:t>、对其他章节内容作了相应</w:t>
      </w:r>
      <w:r>
        <w:rPr>
          <w:rFonts w:hint="eastAsia"/>
        </w:rPr>
        <w:t>调整</w:t>
      </w:r>
      <w:r w:rsidRPr="00020F13">
        <w:rPr>
          <w:rFonts w:hint="eastAsia"/>
        </w:rPr>
        <w:t>。</w:t>
      </w:r>
    </w:p>
    <w:p w:rsidR="00B9002E" w:rsidRPr="00057162" w:rsidRDefault="00B9002E" w:rsidP="007376FB">
      <w:pPr>
        <w:pStyle w:val="a5"/>
        <w:textAlignment w:val="auto"/>
      </w:pPr>
      <w:r w:rsidRPr="00A072A9">
        <w:t>3</w:t>
      </w:r>
      <w:r w:rsidRPr="00A072A9">
        <w:rPr>
          <w:rFonts w:hint="eastAsia"/>
        </w:rPr>
        <w:t>、更新了附录中陈旧和淘汰的装备。</w:t>
      </w:r>
    </w:p>
    <w:p w:rsidR="00B9002E" w:rsidRPr="00057162" w:rsidRDefault="00B9002E" w:rsidP="007376FB">
      <w:pPr>
        <w:pStyle w:val="a5"/>
        <w:textAlignment w:val="auto"/>
      </w:pPr>
      <w:r w:rsidRPr="00057162">
        <w:rPr>
          <w:rFonts w:hint="eastAsia"/>
        </w:rPr>
        <w:t>本标准由住房和城乡建设部负责管理，由中国煤炭建设协会负责日常管理工作，由中煤科工集团重庆设计研究院有限公司负责具体技术内容的解释。本标准在执行过程中，请各单位结合工程实践，认真总结经验，注意积累资料，如发现需要修改</w:t>
      </w:r>
      <w:r>
        <w:rPr>
          <w:rFonts w:hint="eastAsia"/>
        </w:rPr>
        <w:t>、</w:t>
      </w:r>
      <w:r w:rsidRPr="00057162">
        <w:rPr>
          <w:rFonts w:hint="eastAsia"/>
        </w:rPr>
        <w:t>补充</w:t>
      </w:r>
      <w:r>
        <w:rPr>
          <w:rFonts w:hint="eastAsia"/>
        </w:rPr>
        <w:t>和完善</w:t>
      </w:r>
      <w:r w:rsidRPr="00057162">
        <w:rPr>
          <w:rFonts w:hint="eastAsia"/>
        </w:rPr>
        <w:t>之处，请将意见及有关资料</w:t>
      </w:r>
      <w:r>
        <w:rPr>
          <w:rFonts w:hint="eastAsia"/>
        </w:rPr>
        <w:t>告知</w:t>
      </w:r>
      <w:r w:rsidRPr="00057162">
        <w:rPr>
          <w:rFonts w:hint="eastAsia"/>
        </w:rPr>
        <w:t>中煤科工集团重庆设计研究院有限公司《矿井通风安全装备</w:t>
      </w:r>
      <w:r>
        <w:rPr>
          <w:rFonts w:hint="eastAsia"/>
        </w:rPr>
        <w:t>配置</w:t>
      </w:r>
      <w:r w:rsidRPr="00057162">
        <w:rPr>
          <w:rFonts w:hint="eastAsia"/>
        </w:rPr>
        <w:t>标准》编制组（地址：重庆市渝中区长江二路</w:t>
      </w:r>
      <w:r w:rsidRPr="00057162">
        <w:t>179</w:t>
      </w:r>
      <w:r w:rsidRPr="00057162">
        <w:rPr>
          <w:rFonts w:hint="eastAsia"/>
        </w:rPr>
        <w:t>号，邮编：</w:t>
      </w:r>
      <w:r w:rsidRPr="00057162">
        <w:t>400016</w:t>
      </w:r>
      <w:r w:rsidRPr="00057162">
        <w:rPr>
          <w:rFonts w:hint="eastAsia"/>
        </w:rPr>
        <w:t>；传真：</w:t>
      </w:r>
      <w:r w:rsidRPr="00057162">
        <w:t>023-688725032</w:t>
      </w:r>
      <w:r w:rsidRPr="00057162">
        <w:rPr>
          <w:rFonts w:hint="eastAsia"/>
        </w:rPr>
        <w:t>），以供今后修订时参考。</w:t>
      </w:r>
    </w:p>
    <w:p w:rsidR="00B9002E" w:rsidRPr="00466296" w:rsidRDefault="00B9002E" w:rsidP="007376FB">
      <w:pPr>
        <w:pStyle w:val="a5"/>
        <w:textAlignment w:val="auto"/>
      </w:pPr>
      <w:r w:rsidRPr="00466296">
        <w:rPr>
          <w:rFonts w:hint="eastAsia"/>
        </w:rPr>
        <w:t>本标准主编单位、参编单位、主要起草人和主要审查人员名单：</w:t>
      </w:r>
    </w:p>
    <w:p w:rsidR="00B9002E" w:rsidRPr="00A23F4B" w:rsidRDefault="00B9002E" w:rsidP="007376FB">
      <w:pPr>
        <w:pStyle w:val="a5"/>
        <w:textAlignment w:val="auto"/>
      </w:pPr>
      <w:r w:rsidRPr="00A23F4B">
        <w:rPr>
          <w:rFonts w:hint="eastAsia"/>
        </w:rPr>
        <w:t>主编单位：中煤科工集团重庆设计研究院有限公司</w:t>
      </w:r>
    </w:p>
    <w:p w:rsidR="00B9002E" w:rsidRPr="00A23F4B" w:rsidRDefault="00B9002E" w:rsidP="007376FB">
      <w:pPr>
        <w:pStyle w:val="a5"/>
        <w:textAlignment w:val="auto"/>
      </w:pPr>
      <w:r w:rsidRPr="00A23F4B">
        <w:rPr>
          <w:rFonts w:hint="eastAsia"/>
        </w:rPr>
        <w:t>参编单位：中煤科工集团重庆研究院有限公司</w:t>
      </w:r>
    </w:p>
    <w:p w:rsidR="00B9002E" w:rsidRPr="00E04415" w:rsidRDefault="00B9002E" w:rsidP="007376FB">
      <w:pPr>
        <w:pStyle w:val="a0"/>
        <w:textAlignment w:val="auto"/>
      </w:pPr>
      <w:r w:rsidRPr="00E04415">
        <w:rPr>
          <w:rFonts w:hint="eastAsia"/>
        </w:rPr>
        <w:t>煤炭工业合肥设计研究院</w:t>
      </w:r>
      <w:r w:rsidRPr="00A23F4B">
        <w:rPr>
          <w:rFonts w:hint="eastAsia"/>
        </w:rPr>
        <w:t>有限</w:t>
      </w:r>
      <w:r>
        <w:rPr>
          <w:rFonts w:hint="eastAsia"/>
        </w:rPr>
        <w:t>责任</w:t>
      </w:r>
      <w:r w:rsidRPr="00A23F4B">
        <w:rPr>
          <w:rFonts w:hint="eastAsia"/>
        </w:rPr>
        <w:t>公司</w:t>
      </w:r>
    </w:p>
    <w:p w:rsidR="00B9002E" w:rsidRPr="00E04415" w:rsidRDefault="00B9002E" w:rsidP="007376FB">
      <w:pPr>
        <w:pStyle w:val="a0"/>
        <w:textAlignment w:val="auto"/>
      </w:pPr>
      <w:r w:rsidRPr="00E04415">
        <w:rPr>
          <w:rFonts w:hint="eastAsia"/>
        </w:rPr>
        <w:t>中煤邯郸设计工程有限责任公司</w:t>
      </w:r>
    </w:p>
    <w:p w:rsidR="00B9002E" w:rsidRPr="00E04415" w:rsidRDefault="00B9002E" w:rsidP="007376FB">
      <w:pPr>
        <w:pStyle w:val="a0"/>
        <w:textAlignment w:val="auto"/>
      </w:pPr>
      <w:r w:rsidRPr="00E04415">
        <w:rPr>
          <w:rFonts w:hint="eastAsia"/>
        </w:rPr>
        <w:t>煤炭工业太原设计研究院</w:t>
      </w:r>
    </w:p>
    <w:p w:rsidR="00B9002E" w:rsidRPr="00757F75" w:rsidRDefault="00B9002E" w:rsidP="007376FB">
      <w:pPr>
        <w:pStyle w:val="a0"/>
        <w:textAlignment w:val="auto"/>
      </w:pPr>
    </w:p>
    <w:p w:rsidR="00B9002E" w:rsidRPr="00C37621" w:rsidRDefault="00B9002E" w:rsidP="007376FB">
      <w:pPr>
        <w:pStyle w:val="a5"/>
        <w:textAlignment w:val="auto"/>
      </w:pPr>
      <w:r w:rsidRPr="00A23F4B">
        <w:rPr>
          <w:rFonts w:hint="eastAsia"/>
        </w:rPr>
        <w:t>主要起草人：</w:t>
      </w:r>
      <w:smartTag w:uri="Tencent" w:element="RTX">
        <w:r w:rsidRPr="00A23F4B">
          <w:rPr>
            <w:rFonts w:hint="eastAsia"/>
          </w:rPr>
          <w:t>卢溢洪</w:t>
        </w:r>
      </w:smartTag>
      <w:r w:rsidRPr="00A23F4B">
        <w:t xml:space="preserve">   </w:t>
      </w:r>
      <w:r w:rsidRPr="00A23F4B">
        <w:rPr>
          <w:rFonts w:hint="eastAsia"/>
        </w:rPr>
        <w:t>万祥富</w:t>
      </w:r>
      <w:r w:rsidRPr="00A23F4B">
        <w:t xml:space="preserve">  </w:t>
      </w:r>
      <w:r w:rsidRPr="00C37621">
        <w:t xml:space="preserve"> </w:t>
      </w:r>
      <w:r w:rsidRPr="00A23F4B">
        <w:rPr>
          <w:rFonts w:hint="eastAsia"/>
        </w:rPr>
        <w:t>肖代兵</w:t>
      </w:r>
      <w:r w:rsidRPr="00A23F4B">
        <w:t xml:space="preserve">   </w:t>
      </w:r>
      <w:r w:rsidRPr="00A23F4B">
        <w:rPr>
          <w:rFonts w:hint="eastAsia"/>
        </w:rPr>
        <w:t>蒲</w:t>
      </w:r>
      <w:r w:rsidRPr="00A23F4B">
        <w:t xml:space="preserve">  </w:t>
      </w:r>
      <w:r w:rsidRPr="00A23F4B">
        <w:rPr>
          <w:rFonts w:hint="eastAsia"/>
        </w:rPr>
        <w:t>毅</w:t>
      </w:r>
      <w:r w:rsidRPr="00A23F4B">
        <w:t xml:space="preserve">   </w:t>
      </w:r>
      <w:r w:rsidRPr="00A23F4B">
        <w:rPr>
          <w:rFonts w:hint="eastAsia"/>
        </w:rPr>
        <w:t>张</w:t>
      </w:r>
      <w:r w:rsidRPr="00A23F4B">
        <w:t xml:space="preserve">  </w:t>
      </w:r>
      <w:r w:rsidRPr="00A23F4B">
        <w:rPr>
          <w:rFonts w:hint="eastAsia"/>
        </w:rPr>
        <w:t>刚</w:t>
      </w:r>
      <w:r>
        <w:t xml:space="preserve">   </w:t>
      </w:r>
      <w:r w:rsidRPr="00FB704E">
        <w:rPr>
          <w:rFonts w:hint="eastAsia"/>
        </w:rPr>
        <w:t>邱林彬</w:t>
      </w:r>
    </w:p>
    <w:p w:rsidR="00B9002E" w:rsidRPr="00FB704E" w:rsidRDefault="00B9002E" w:rsidP="007376FB">
      <w:pPr>
        <w:pStyle w:val="a1"/>
        <w:textAlignment w:val="auto"/>
      </w:pPr>
      <w:r w:rsidRPr="00FB704E">
        <w:rPr>
          <w:rFonts w:hint="eastAsia"/>
        </w:rPr>
        <w:t>周廷伦</w:t>
      </w:r>
      <w:r w:rsidRPr="00FB704E">
        <w:t xml:space="preserve">   </w:t>
      </w:r>
      <w:r w:rsidRPr="00FB704E">
        <w:rPr>
          <w:rFonts w:hint="eastAsia"/>
        </w:rPr>
        <w:t>李秀琴</w:t>
      </w:r>
      <w:r w:rsidRPr="00FB704E">
        <w:t xml:space="preserve">   </w:t>
      </w:r>
      <w:r w:rsidRPr="00FB704E">
        <w:rPr>
          <w:rFonts w:hint="eastAsia"/>
        </w:rPr>
        <w:t>杜子健</w:t>
      </w:r>
      <w:r w:rsidRPr="00FB704E">
        <w:t xml:space="preserve">   </w:t>
      </w:r>
      <w:r w:rsidRPr="00FB704E">
        <w:rPr>
          <w:rFonts w:hint="eastAsia"/>
        </w:rPr>
        <w:t>周厚权</w:t>
      </w:r>
      <w:r w:rsidRPr="00FB704E">
        <w:t xml:space="preserve">   </w:t>
      </w:r>
      <w:r w:rsidRPr="00FB704E">
        <w:rPr>
          <w:rFonts w:hint="eastAsia"/>
        </w:rPr>
        <w:t>王</w:t>
      </w:r>
      <w:r w:rsidRPr="00FB704E">
        <w:t xml:space="preserve">  </w:t>
      </w:r>
      <w:r w:rsidRPr="00FB704E">
        <w:rPr>
          <w:rFonts w:hint="eastAsia"/>
        </w:rPr>
        <w:t>勇</w:t>
      </w:r>
      <w:r w:rsidRPr="00A23F4B">
        <w:t xml:space="preserve">   </w:t>
      </w:r>
      <w:r w:rsidRPr="00A23F4B">
        <w:rPr>
          <w:rFonts w:hint="eastAsia"/>
        </w:rPr>
        <w:t>吴如喜</w:t>
      </w:r>
    </w:p>
    <w:p w:rsidR="00B9002E" w:rsidRPr="00A23F4B" w:rsidRDefault="00B9002E" w:rsidP="007376FB">
      <w:pPr>
        <w:pStyle w:val="a1"/>
        <w:textAlignment w:val="auto"/>
      </w:pPr>
      <w:r w:rsidRPr="00A23F4B">
        <w:rPr>
          <w:rFonts w:hint="eastAsia"/>
        </w:rPr>
        <w:t>陈</w:t>
      </w:r>
      <w:r w:rsidRPr="00A23F4B">
        <w:t xml:space="preserve">  </w:t>
      </w:r>
      <w:r w:rsidRPr="00A23F4B">
        <w:rPr>
          <w:rFonts w:hint="eastAsia"/>
        </w:rPr>
        <w:t>云</w:t>
      </w:r>
      <w:r w:rsidRPr="00A23F4B">
        <w:t xml:space="preserve">   </w:t>
      </w:r>
      <w:r w:rsidRPr="00A23F4B">
        <w:rPr>
          <w:rFonts w:hint="eastAsia"/>
        </w:rPr>
        <w:t>李惠平</w:t>
      </w:r>
      <w:r>
        <w:t xml:space="preserve">   </w:t>
      </w:r>
      <w:r w:rsidRPr="00A326DD">
        <w:rPr>
          <w:rFonts w:hint="eastAsia"/>
        </w:rPr>
        <w:t>樊秀志</w:t>
      </w:r>
    </w:p>
    <w:p w:rsidR="00B9002E" w:rsidRDefault="00B9002E" w:rsidP="007376FB">
      <w:pPr>
        <w:pStyle w:val="a5"/>
        <w:textAlignment w:val="auto"/>
        <w:sectPr w:rsidR="00B9002E" w:rsidSect="00986C35">
          <w:footerReference w:type="default" r:id="rId7"/>
          <w:pgSz w:w="11907" w:h="16840" w:code="9"/>
          <w:pgMar w:top="1701" w:right="1418" w:bottom="1418" w:left="1814" w:header="851" w:footer="680" w:gutter="0"/>
          <w:pgNumType w:start="1"/>
          <w:cols w:space="425"/>
          <w:docGrid w:linePitch="312"/>
        </w:sectPr>
      </w:pPr>
      <w:r w:rsidRPr="006D366D">
        <w:rPr>
          <w:rFonts w:hint="eastAsia"/>
        </w:rPr>
        <w:t>主要审查人：</w:t>
      </w:r>
    </w:p>
    <w:p w:rsidR="00B9002E" w:rsidRPr="00AF7BB5" w:rsidRDefault="00B9002E" w:rsidP="007376FB">
      <w:pPr>
        <w:pStyle w:val="a3"/>
        <w:spacing w:before="480" w:after="480"/>
      </w:pPr>
      <w:bookmarkStart w:id="7" w:name="_Toc482629219"/>
      <w:bookmarkStart w:id="8" w:name="_Toc482886224"/>
      <w:bookmarkStart w:id="9" w:name="_Toc491849638"/>
      <w:bookmarkStart w:id="10" w:name="_Toc491875003"/>
      <w:r w:rsidRPr="00AF7BB5">
        <w:rPr>
          <w:rFonts w:hint="eastAsia"/>
        </w:rPr>
        <w:t>目</w:t>
      </w:r>
      <w:r w:rsidRPr="00AF7BB5">
        <w:t xml:space="preserve">  </w:t>
      </w:r>
      <w:r w:rsidRPr="00AF7BB5">
        <w:rPr>
          <w:rFonts w:hint="eastAsia"/>
        </w:rPr>
        <w:t>次</w:t>
      </w:r>
      <w:bookmarkEnd w:id="7"/>
      <w:bookmarkEnd w:id="8"/>
      <w:bookmarkEnd w:id="9"/>
      <w:bookmarkEnd w:id="10"/>
    </w:p>
    <w:bookmarkStart w:id="11" w:name="_Hlk491875058"/>
    <w:p w:rsidR="00B9002E" w:rsidRDefault="00B9002E" w:rsidP="007376FB">
      <w:pPr>
        <w:pStyle w:val="TOC1"/>
        <w:rPr>
          <w:rFonts w:ascii="Calibri" w:hAnsi="Calibri"/>
          <w:bCs w:val="0"/>
          <w:kern w:val="2"/>
          <w:sz w:val="21"/>
          <w:szCs w:val="22"/>
        </w:rPr>
      </w:pPr>
      <w:r w:rsidRPr="00D64E2E">
        <w:fldChar w:fldCharType="begin"/>
      </w:r>
      <w:r w:rsidRPr="00D64E2E">
        <w:instrText xml:space="preserve"> TOC \o "1-2" \h \z \u </w:instrText>
      </w:r>
      <w:r w:rsidRPr="00D64E2E">
        <w:fldChar w:fldCharType="separate"/>
      </w:r>
      <w:hyperlink w:anchor="_Toc491875004" w:history="1">
        <w:r w:rsidRPr="006F79C3">
          <w:rPr>
            <w:rStyle w:val="Hyperlink"/>
          </w:rPr>
          <w:t xml:space="preserve">1  </w:t>
        </w:r>
        <w:r w:rsidRPr="006F79C3">
          <w:rPr>
            <w:rStyle w:val="Hyperlink"/>
            <w:rFonts w:hint="eastAsia"/>
          </w:rPr>
          <w:t>总</w:t>
        </w:r>
        <w:r w:rsidRPr="006F79C3">
          <w:rPr>
            <w:rStyle w:val="Hyperlink"/>
          </w:rPr>
          <w:t xml:space="preserve">  </w:t>
        </w:r>
        <w:r w:rsidRPr="006F79C3">
          <w:rPr>
            <w:rStyle w:val="Hyperlink"/>
            <w:rFonts w:hint="eastAsia"/>
          </w:rPr>
          <w:t>则</w:t>
        </w:r>
        <w:r>
          <w:rPr>
            <w:webHidden/>
          </w:rPr>
          <w:tab/>
        </w:r>
        <w:r>
          <w:rPr>
            <w:webHidden/>
          </w:rPr>
          <w:fldChar w:fldCharType="begin"/>
        </w:r>
        <w:r>
          <w:rPr>
            <w:webHidden/>
          </w:rPr>
          <w:instrText xml:space="preserve"> PAGEREF _Toc491875004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05" w:history="1">
        <w:r w:rsidRPr="006F79C3">
          <w:rPr>
            <w:rStyle w:val="Hyperlink"/>
          </w:rPr>
          <w:t xml:space="preserve">2  </w:t>
        </w:r>
        <w:r w:rsidRPr="006F79C3">
          <w:rPr>
            <w:rStyle w:val="Hyperlink"/>
            <w:rFonts w:hint="eastAsia"/>
          </w:rPr>
          <w:t>术</w:t>
        </w:r>
        <w:r w:rsidRPr="006F79C3">
          <w:rPr>
            <w:rStyle w:val="Hyperlink"/>
          </w:rPr>
          <w:t xml:space="preserve">  </w:t>
        </w:r>
        <w:r w:rsidRPr="006F79C3">
          <w:rPr>
            <w:rStyle w:val="Hyperlink"/>
            <w:rFonts w:hint="eastAsia"/>
          </w:rPr>
          <w:t>语</w:t>
        </w:r>
        <w:r>
          <w:rPr>
            <w:webHidden/>
          </w:rPr>
          <w:tab/>
        </w:r>
        <w:r>
          <w:rPr>
            <w:webHidden/>
          </w:rPr>
          <w:fldChar w:fldCharType="begin"/>
        </w:r>
        <w:r>
          <w:rPr>
            <w:webHidden/>
          </w:rPr>
          <w:instrText xml:space="preserve"> PAGEREF _Toc491875005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06" w:history="1">
        <w:r w:rsidRPr="006F79C3">
          <w:rPr>
            <w:rStyle w:val="Hyperlink"/>
          </w:rPr>
          <w:t xml:space="preserve">3  </w:t>
        </w:r>
        <w:r w:rsidRPr="006F79C3">
          <w:rPr>
            <w:rStyle w:val="Hyperlink"/>
            <w:rFonts w:hint="eastAsia"/>
          </w:rPr>
          <w:t>通风、气体检测、瓦斯防治及安全防护装备</w:t>
        </w:r>
        <w:r>
          <w:rPr>
            <w:webHidden/>
          </w:rPr>
          <w:tab/>
        </w:r>
        <w:r>
          <w:rPr>
            <w:webHidden/>
          </w:rPr>
          <w:fldChar w:fldCharType="begin"/>
        </w:r>
        <w:r>
          <w:rPr>
            <w:webHidden/>
          </w:rPr>
          <w:instrText xml:space="preserve"> PAGEREF _Toc491875006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07" w:history="1">
        <w:r w:rsidRPr="006F79C3">
          <w:rPr>
            <w:rStyle w:val="Hyperlink"/>
          </w:rPr>
          <w:t xml:space="preserve">3.1  </w:t>
        </w:r>
        <w:r w:rsidRPr="006F79C3">
          <w:rPr>
            <w:rStyle w:val="Hyperlink"/>
            <w:rFonts w:hint="eastAsia"/>
          </w:rPr>
          <w:t>通风装备</w:t>
        </w:r>
        <w:r>
          <w:rPr>
            <w:webHidden/>
          </w:rPr>
          <w:tab/>
        </w:r>
        <w:r>
          <w:rPr>
            <w:webHidden/>
          </w:rPr>
          <w:fldChar w:fldCharType="begin"/>
        </w:r>
        <w:r>
          <w:rPr>
            <w:webHidden/>
          </w:rPr>
          <w:instrText xml:space="preserve"> PAGEREF _Toc491875007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08" w:history="1">
        <w:r w:rsidRPr="006F79C3">
          <w:rPr>
            <w:rStyle w:val="Hyperlink"/>
          </w:rPr>
          <w:t xml:space="preserve">3.2  </w:t>
        </w:r>
        <w:r w:rsidRPr="006F79C3">
          <w:rPr>
            <w:rStyle w:val="Hyperlink"/>
            <w:rFonts w:hint="eastAsia"/>
          </w:rPr>
          <w:t>气体检测装备</w:t>
        </w:r>
        <w:r>
          <w:rPr>
            <w:webHidden/>
          </w:rPr>
          <w:tab/>
        </w:r>
        <w:r>
          <w:rPr>
            <w:webHidden/>
          </w:rPr>
          <w:fldChar w:fldCharType="begin"/>
        </w:r>
        <w:r>
          <w:rPr>
            <w:webHidden/>
          </w:rPr>
          <w:instrText xml:space="preserve"> PAGEREF _Toc491875008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09" w:history="1">
        <w:r w:rsidRPr="006F79C3">
          <w:rPr>
            <w:rStyle w:val="Hyperlink"/>
          </w:rPr>
          <w:t xml:space="preserve">3.3  </w:t>
        </w:r>
        <w:r w:rsidRPr="006F79C3">
          <w:rPr>
            <w:rStyle w:val="Hyperlink"/>
            <w:rFonts w:hint="eastAsia"/>
          </w:rPr>
          <w:t>瓦斯防治装备</w:t>
        </w:r>
        <w:r>
          <w:rPr>
            <w:webHidden/>
          </w:rPr>
          <w:tab/>
        </w:r>
        <w:r>
          <w:rPr>
            <w:webHidden/>
          </w:rPr>
          <w:fldChar w:fldCharType="begin"/>
        </w:r>
        <w:r>
          <w:rPr>
            <w:webHidden/>
          </w:rPr>
          <w:instrText xml:space="preserve"> PAGEREF _Toc491875009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10" w:history="1">
        <w:r w:rsidRPr="006F79C3">
          <w:rPr>
            <w:rStyle w:val="Hyperlink"/>
          </w:rPr>
          <w:t xml:space="preserve">3.4  </w:t>
        </w:r>
        <w:r w:rsidRPr="006F79C3">
          <w:rPr>
            <w:rStyle w:val="Hyperlink"/>
            <w:rFonts w:hint="eastAsia"/>
          </w:rPr>
          <w:t>安全防护装备</w:t>
        </w:r>
        <w:r>
          <w:rPr>
            <w:webHidden/>
          </w:rPr>
          <w:tab/>
        </w:r>
        <w:r>
          <w:rPr>
            <w:webHidden/>
          </w:rPr>
          <w:fldChar w:fldCharType="begin"/>
        </w:r>
        <w:r>
          <w:rPr>
            <w:webHidden/>
          </w:rPr>
          <w:instrText xml:space="preserve"> PAGEREF _Toc491875010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11" w:history="1">
        <w:r w:rsidRPr="006F79C3">
          <w:rPr>
            <w:rStyle w:val="Hyperlink"/>
          </w:rPr>
          <w:t xml:space="preserve">4  </w:t>
        </w:r>
        <w:r w:rsidRPr="006F79C3">
          <w:rPr>
            <w:rStyle w:val="Hyperlink"/>
            <w:rFonts w:hint="eastAsia"/>
          </w:rPr>
          <w:t>火灾检测和防灭火装备</w:t>
        </w:r>
        <w:r>
          <w:rPr>
            <w:webHidden/>
          </w:rPr>
          <w:tab/>
        </w:r>
        <w:r>
          <w:rPr>
            <w:webHidden/>
          </w:rPr>
          <w:fldChar w:fldCharType="begin"/>
        </w:r>
        <w:r>
          <w:rPr>
            <w:webHidden/>
          </w:rPr>
          <w:instrText xml:space="preserve"> PAGEREF _Toc491875011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12" w:history="1">
        <w:r w:rsidRPr="006F79C3">
          <w:rPr>
            <w:rStyle w:val="Hyperlink"/>
          </w:rPr>
          <w:t xml:space="preserve">4.1  </w:t>
        </w:r>
        <w:r w:rsidRPr="006F79C3">
          <w:rPr>
            <w:rStyle w:val="Hyperlink"/>
            <w:rFonts w:hint="eastAsia"/>
          </w:rPr>
          <w:t>火灾检测</w:t>
        </w:r>
        <w:r>
          <w:rPr>
            <w:webHidden/>
          </w:rPr>
          <w:tab/>
        </w:r>
        <w:r>
          <w:rPr>
            <w:webHidden/>
          </w:rPr>
          <w:fldChar w:fldCharType="begin"/>
        </w:r>
        <w:r>
          <w:rPr>
            <w:webHidden/>
          </w:rPr>
          <w:instrText xml:space="preserve"> PAGEREF _Toc491875012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13" w:history="1">
        <w:r w:rsidRPr="006F79C3">
          <w:rPr>
            <w:rStyle w:val="Hyperlink"/>
          </w:rPr>
          <w:t xml:space="preserve">4.2  </w:t>
        </w:r>
        <w:r w:rsidRPr="006F79C3">
          <w:rPr>
            <w:rStyle w:val="Hyperlink"/>
            <w:rFonts w:hint="eastAsia"/>
          </w:rPr>
          <w:t>防灭火装备</w:t>
        </w:r>
        <w:r>
          <w:rPr>
            <w:webHidden/>
          </w:rPr>
          <w:tab/>
        </w:r>
        <w:r>
          <w:rPr>
            <w:webHidden/>
          </w:rPr>
          <w:fldChar w:fldCharType="begin"/>
        </w:r>
        <w:r>
          <w:rPr>
            <w:webHidden/>
          </w:rPr>
          <w:instrText xml:space="preserve"> PAGEREF _Toc491875013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15" w:history="1">
        <w:r w:rsidRPr="006F79C3">
          <w:rPr>
            <w:rStyle w:val="Hyperlink"/>
          </w:rPr>
          <w:t xml:space="preserve">5  </w:t>
        </w:r>
        <w:r w:rsidRPr="006F79C3">
          <w:rPr>
            <w:rStyle w:val="Hyperlink"/>
            <w:rFonts w:hint="eastAsia"/>
          </w:rPr>
          <w:t>防尘及隔爆装备</w:t>
        </w:r>
        <w:r>
          <w:rPr>
            <w:webHidden/>
          </w:rPr>
          <w:tab/>
        </w:r>
        <w:r>
          <w:rPr>
            <w:webHidden/>
          </w:rPr>
          <w:fldChar w:fldCharType="begin"/>
        </w:r>
        <w:r>
          <w:rPr>
            <w:webHidden/>
          </w:rPr>
          <w:instrText xml:space="preserve"> PAGEREF _Toc491875015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16" w:history="1">
        <w:r w:rsidRPr="006F79C3">
          <w:rPr>
            <w:rStyle w:val="Hyperlink"/>
          </w:rPr>
          <w:t xml:space="preserve">5.1  </w:t>
        </w:r>
        <w:r w:rsidRPr="006F79C3">
          <w:rPr>
            <w:rStyle w:val="Hyperlink"/>
            <w:rFonts w:hint="eastAsia"/>
          </w:rPr>
          <w:t>粉尘检测装备</w:t>
        </w:r>
        <w:r>
          <w:rPr>
            <w:webHidden/>
          </w:rPr>
          <w:tab/>
        </w:r>
        <w:r>
          <w:rPr>
            <w:webHidden/>
          </w:rPr>
          <w:fldChar w:fldCharType="begin"/>
        </w:r>
        <w:r>
          <w:rPr>
            <w:webHidden/>
          </w:rPr>
          <w:instrText xml:space="preserve"> PAGEREF _Toc491875016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17" w:history="1">
        <w:r w:rsidRPr="006F79C3">
          <w:rPr>
            <w:rStyle w:val="Hyperlink"/>
          </w:rPr>
          <w:t xml:space="preserve">5.2  </w:t>
        </w:r>
        <w:r w:rsidRPr="006F79C3">
          <w:rPr>
            <w:rStyle w:val="Hyperlink"/>
            <w:rFonts w:hint="eastAsia"/>
          </w:rPr>
          <w:t>防尘装备</w:t>
        </w:r>
        <w:r>
          <w:rPr>
            <w:webHidden/>
          </w:rPr>
          <w:tab/>
        </w:r>
        <w:r>
          <w:rPr>
            <w:webHidden/>
          </w:rPr>
          <w:fldChar w:fldCharType="begin"/>
        </w:r>
        <w:r>
          <w:rPr>
            <w:webHidden/>
          </w:rPr>
          <w:instrText xml:space="preserve"> PAGEREF _Toc491875017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18" w:history="1">
        <w:r w:rsidRPr="006F79C3">
          <w:rPr>
            <w:rStyle w:val="Hyperlink"/>
          </w:rPr>
          <w:t xml:space="preserve">5.3  </w:t>
        </w:r>
        <w:r w:rsidRPr="006F79C3">
          <w:rPr>
            <w:rStyle w:val="Hyperlink"/>
            <w:rFonts w:hint="eastAsia"/>
          </w:rPr>
          <w:t>煤层注水装备</w:t>
        </w:r>
        <w:r>
          <w:rPr>
            <w:webHidden/>
          </w:rPr>
          <w:tab/>
        </w:r>
        <w:r>
          <w:rPr>
            <w:webHidden/>
          </w:rPr>
          <w:fldChar w:fldCharType="begin"/>
        </w:r>
        <w:r>
          <w:rPr>
            <w:webHidden/>
          </w:rPr>
          <w:instrText xml:space="preserve"> PAGEREF _Toc491875018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19" w:history="1">
        <w:r w:rsidRPr="006F79C3">
          <w:rPr>
            <w:rStyle w:val="Hyperlink"/>
          </w:rPr>
          <w:t xml:space="preserve">5.4  </w:t>
        </w:r>
        <w:r w:rsidRPr="006F79C3">
          <w:rPr>
            <w:rStyle w:val="Hyperlink"/>
            <w:rFonts w:hint="eastAsia"/>
          </w:rPr>
          <w:t>矿井隔爆</w:t>
        </w:r>
        <w:r>
          <w:rPr>
            <w:webHidden/>
          </w:rPr>
          <w:tab/>
        </w:r>
        <w:r>
          <w:rPr>
            <w:webHidden/>
          </w:rPr>
          <w:fldChar w:fldCharType="begin"/>
        </w:r>
        <w:r>
          <w:rPr>
            <w:webHidden/>
          </w:rPr>
          <w:instrText xml:space="preserve"> PAGEREF _Toc491875019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20" w:history="1">
        <w:r w:rsidRPr="006F79C3">
          <w:rPr>
            <w:rStyle w:val="Hyperlink"/>
          </w:rPr>
          <w:t xml:space="preserve">6  </w:t>
        </w:r>
        <w:r w:rsidRPr="006F79C3">
          <w:rPr>
            <w:rStyle w:val="Hyperlink"/>
            <w:rFonts w:hint="eastAsia"/>
          </w:rPr>
          <w:t>矿山压力及地质测量装备</w:t>
        </w:r>
        <w:r>
          <w:rPr>
            <w:webHidden/>
          </w:rPr>
          <w:tab/>
        </w:r>
        <w:r>
          <w:rPr>
            <w:webHidden/>
          </w:rPr>
          <w:fldChar w:fldCharType="begin"/>
        </w:r>
        <w:r>
          <w:rPr>
            <w:webHidden/>
          </w:rPr>
          <w:instrText xml:space="preserve"> PAGEREF _Toc491875020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21" w:history="1">
        <w:r w:rsidRPr="006F79C3">
          <w:rPr>
            <w:rStyle w:val="Hyperlink"/>
          </w:rPr>
          <w:t xml:space="preserve">6.1  </w:t>
        </w:r>
        <w:r w:rsidRPr="006F79C3">
          <w:rPr>
            <w:rStyle w:val="Hyperlink"/>
            <w:rFonts w:hint="eastAsia"/>
          </w:rPr>
          <w:t>矿山压力监测</w:t>
        </w:r>
        <w:r>
          <w:rPr>
            <w:webHidden/>
          </w:rPr>
          <w:tab/>
        </w:r>
        <w:r>
          <w:rPr>
            <w:webHidden/>
          </w:rPr>
          <w:fldChar w:fldCharType="begin"/>
        </w:r>
        <w:r>
          <w:rPr>
            <w:webHidden/>
          </w:rPr>
          <w:instrText xml:space="preserve"> PAGEREF _Toc491875021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22" w:history="1">
        <w:r w:rsidRPr="006F79C3">
          <w:rPr>
            <w:rStyle w:val="Hyperlink"/>
          </w:rPr>
          <w:t xml:space="preserve">6.2  </w:t>
        </w:r>
        <w:r w:rsidRPr="006F79C3">
          <w:rPr>
            <w:rStyle w:val="Hyperlink"/>
            <w:rFonts w:hint="eastAsia"/>
          </w:rPr>
          <w:t>地质测量</w:t>
        </w:r>
        <w:r>
          <w:rPr>
            <w:webHidden/>
          </w:rPr>
          <w:tab/>
        </w:r>
        <w:r>
          <w:rPr>
            <w:webHidden/>
          </w:rPr>
          <w:fldChar w:fldCharType="begin"/>
        </w:r>
        <w:r>
          <w:rPr>
            <w:webHidden/>
          </w:rPr>
          <w:instrText xml:space="preserve"> PAGEREF _Toc491875022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23" w:history="1">
        <w:r w:rsidRPr="006F79C3">
          <w:rPr>
            <w:rStyle w:val="Hyperlink"/>
          </w:rPr>
          <w:t xml:space="preserve">7  </w:t>
        </w:r>
        <w:r w:rsidRPr="006F79C3">
          <w:rPr>
            <w:rStyle w:val="Hyperlink"/>
            <w:rFonts w:hint="eastAsia"/>
          </w:rPr>
          <w:t>探放水装备</w:t>
        </w:r>
        <w:r>
          <w:rPr>
            <w:webHidden/>
          </w:rPr>
          <w:tab/>
        </w:r>
        <w:r>
          <w:rPr>
            <w:webHidden/>
          </w:rPr>
          <w:fldChar w:fldCharType="begin"/>
        </w:r>
        <w:r>
          <w:rPr>
            <w:webHidden/>
          </w:rPr>
          <w:instrText xml:space="preserve"> PAGEREF _Toc491875023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24" w:history="1">
        <w:r w:rsidRPr="006F79C3">
          <w:rPr>
            <w:rStyle w:val="Hyperlink"/>
            <w:rFonts w:hint="eastAsia"/>
          </w:rPr>
          <w:t>附录</w:t>
        </w:r>
        <w:r w:rsidRPr="006F79C3">
          <w:rPr>
            <w:rStyle w:val="Hyperlink"/>
          </w:rPr>
          <w:t xml:space="preserve">A  </w:t>
        </w:r>
        <w:r w:rsidRPr="006F79C3">
          <w:rPr>
            <w:rStyle w:val="Hyperlink"/>
            <w:rFonts w:hint="eastAsia"/>
          </w:rPr>
          <w:t>通风、气体检测及安全防护基本装备</w:t>
        </w:r>
        <w:r>
          <w:rPr>
            <w:webHidden/>
          </w:rPr>
          <w:tab/>
        </w:r>
        <w:r>
          <w:rPr>
            <w:webHidden/>
          </w:rPr>
          <w:fldChar w:fldCharType="begin"/>
        </w:r>
        <w:r>
          <w:rPr>
            <w:webHidden/>
          </w:rPr>
          <w:instrText xml:space="preserve"> PAGEREF _Toc491875024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25" w:history="1">
        <w:r w:rsidRPr="006F79C3">
          <w:rPr>
            <w:rStyle w:val="Hyperlink"/>
            <w:rFonts w:hint="eastAsia"/>
          </w:rPr>
          <w:t>附录</w:t>
        </w:r>
        <w:r w:rsidRPr="006F79C3">
          <w:rPr>
            <w:rStyle w:val="Hyperlink"/>
          </w:rPr>
          <w:t xml:space="preserve">B  </w:t>
        </w:r>
        <w:r w:rsidRPr="006F79C3">
          <w:rPr>
            <w:rStyle w:val="Hyperlink"/>
            <w:rFonts w:hint="eastAsia"/>
          </w:rPr>
          <w:t>瓦斯参数测定装备</w:t>
        </w:r>
        <w:r>
          <w:rPr>
            <w:webHidden/>
          </w:rPr>
          <w:tab/>
        </w:r>
        <w:r>
          <w:rPr>
            <w:webHidden/>
          </w:rPr>
          <w:fldChar w:fldCharType="begin"/>
        </w:r>
        <w:r>
          <w:rPr>
            <w:webHidden/>
          </w:rPr>
          <w:instrText xml:space="preserve"> PAGEREF _Toc491875025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26" w:history="1">
        <w:r w:rsidRPr="006F79C3">
          <w:rPr>
            <w:rStyle w:val="Hyperlink"/>
            <w:rFonts w:hint="eastAsia"/>
          </w:rPr>
          <w:t>附录</w:t>
        </w:r>
        <w:r w:rsidRPr="006F79C3">
          <w:rPr>
            <w:rStyle w:val="Hyperlink"/>
          </w:rPr>
          <w:t xml:space="preserve">C  </w:t>
        </w:r>
        <w:r w:rsidRPr="006F79C3">
          <w:rPr>
            <w:rStyle w:val="Hyperlink"/>
            <w:rFonts w:hint="eastAsia"/>
          </w:rPr>
          <w:t>煤与瓦斯突出矿井防突装备</w:t>
        </w:r>
        <w:r>
          <w:rPr>
            <w:webHidden/>
          </w:rPr>
          <w:tab/>
        </w:r>
        <w:r>
          <w:rPr>
            <w:webHidden/>
          </w:rPr>
          <w:fldChar w:fldCharType="begin"/>
        </w:r>
        <w:r>
          <w:rPr>
            <w:webHidden/>
          </w:rPr>
          <w:instrText xml:space="preserve"> PAGEREF _Toc491875026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27" w:history="1">
        <w:r w:rsidRPr="006F79C3">
          <w:rPr>
            <w:rStyle w:val="Hyperlink"/>
            <w:rFonts w:hint="eastAsia"/>
          </w:rPr>
          <w:t>附录</w:t>
        </w:r>
        <w:r w:rsidRPr="006F79C3">
          <w:rPr>
            <w:rStyle w:val="Hyperlink"/>
          </w:rPr>
          <w:t xml:space="preserve">D  </w:t>
        </w:r>
        <w:r w:rsidRPr="006F79C3">
          <w:rPr>
            <w:rStyle w:val="Hyperlink"/>
            <w:rFonts w:hint="eastAsia"/>
          </w:rPr>
          <w:t>火灾检测及防灭火基本装备</w:t>
        </w:r>
        <w:r>
          <w:rPr>
            <w:webHidden/>
          </w:rPr>
          <w:tab/>
        </w:r>
        <w:r>
          <w:rPr>
            <w:webHidden/>
          </w:rPr>
          <w:fldChar w:fldCharType="begin"/>
        </w:r>
        <w:r>
          <w:rPr>
            <w:webHidden/>
          </w:rPr>
          <w:instrText xml:space="preserve"> PAGEREF _Toc491875027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28" w:history="1">
        <w:r w:rsidRPr="006F79C3">
          <w:rPr>
            <w:rStyle w:val="Hyperlink"/>
            <w:rFonts w:hint="eastAsia"/>
          </w:rPr>
          <w:t>附录</w:t>
        </w:r>
        <w:r w:rsidRPr="006F79C3">
          <w:rPr>
            <w:rStyle w:val="Hyperlink"/>
          </w:rPr>
          <w:t xml:space="preserve">E  </w:t>
        </w:r>
        <w:r w:rsidRPr="006F79C3">
          <w:rPr>
            <w:rStyle w:val="Hyperlink"/>
            <w:rFonts w:hint="eastAsia"/>
          </w:rPr>
          <w:t>粉尘检测基本装备</w:t>
        </w:r>
        <w:r>
          <w:rPr>
            <w:webHidden/>
          </w:rPr>
          <w:tab/>
        </w:r>
        <w:r>
          <w:rPr>
            <w:webHidden/>
          </w:rPr>
          <w:fldChar w:fldCharType="begin"/>
        </w:r>
        <w:r>
          <w:rPr>
            <w:webHidden/>
          </w:rPr>
          <w:instrText xml:space="preserve"> PAGEREF _Toc491875028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29" w:history="1">
        <w:r w:rsidRPr="006F79C3">
          <w:rPr>
            <w:rStyle w:val="Hyperlink"/>
            <w:rFonts w:hint="eastAsia"/>
          </w:rPr>
          <w:t>附录</w:t>
        </w:r>
        <w:r w:rsidRPr="006F79C3">
          <w:rPr>
            <w:rStyle w:val="Hyperlink"/>
          </w:rPr>
          <w:t xml:space="preserve">F  </w:t>
        </w:r>
        <w:r w:rsidRPr="006F79C3">
          <w:rPr>
            <w:rStyle w:val="Hyperlink"/>
            <w:rFonts w:hint="eastAsia"/>
          </w:rPr>
          <w:t>煤层注水配套装备</w:t>
        </w:r>
        <w:r>
          <w:rPr>
            <w:webHidden/>
          </w:rPr>
          <w:tab/>
        </w:r>
        <w:r>
          <w:rPr>
            <w:webHidden/>
          </w:rPr>
          <w:fldChar w:fldCharType="begin"/>
        </w:r>
        <w:r>
          <w:rPr>
            <w:webHidden/>
          </w:rPr>
          <w:instrText xml:space="preserve"> PAGEREF _Toc491875029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30" w:history="1">
        <w:r w:rsidRPr="006F79C3">
          <w:rPr>
            <w:rStyle w:val="Hyperlink"/>
            <w:rFonts w:hint="eastAsia"/>
          </w:rPr>
          <w:t>附录</w:t>
        </w:r>
        <w:r w:rsidRPr="006F79C3">
          <w:rPr>
            <w:rStyle w:val="Hyperlink"/>
          </w:rPr>
          <w:t xml:space="preserve">G  </w:t>
        </w:r>
        <w:r w:rsidRPr="006F79C3">
          <w:rPr>
            <w:rStyle w:val="Hyperlink"/>
            <w:rFonts w:hint="eastAsia"/>
          </w:rPr>
          <w:t>矿山压力及地质测量装备</w:t>
        </w:r>
        <w:r>
          <w:rPr>
            <w:webHidden/>
          </w:rPr>
          <w:tab/>
        </w:r>
        <w:r>
          <w:rPr>
            <w:webHidden/>
          </w:rPr>
          <w:fldChar w:fldCharType="begin"/>
        </w:r>
        <w:r>
          <w:rPr>
            <w:webHidden/>
          </w:rPr>
          <w:instrText xml:space="preserve"> PAGEREF _Toc491875030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31" w:history="1">
        <w:r w:rsidRPr="006F79C3">
          <w:rPr>
            <w:rStyle w:val="Hyperlink"/>
            <w:rFonts w:hint="eastAsia"/>
          </w:rPr>
          <w:t>附录</w:t>
        </w:r>
        <w:r w:rsidRPr="006F79C3">
          <w:rPr>
            <w:rStyle w:val="Hyperlink"/>
          </w:rPr>
          <w:t xml:space="preserve">H  </w:t>
        </w:r>
        <w:r w:rsidRPr="006F79C3">
          <w:rPr>
            <w:rStyle w:val="Hyperlink"/>
            <w:rFonts w:hint="eastAsia"/>
          </w:rPr>
          <w:t>矿井探放水装备</w:t>
        </w:r>
        <w:r>
          <w:rPr>
            <w:webHidden/>
          </w:rPr>
          <w:tab/>
        </w:r>
        <w:r>
          <w:rPr>
            <w:webHidden/>
          </w:rPr>
          <w:fldChar w:fldCharType="begin"/>
        </w:r>
        <w:r>
          <w:rPr>
            <w:webHidden/>
          </w:rPr>
          <w:instrText xml:space="preserve"> PAGEREF _Toc491875031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32" w:history="1">
        <w:r w:rsidRPr="006F79C3">
          <w:rPr>
            <w:rStyle w:val="Hyperlink"/>
            <w:rFonts w:hint="eastAsia"/>
          </w:rPr>
          <w:t>本标准用词说明</w:t>
        </w:r>
        <w:r>
          <w:rPr>
            <w:webHidden/>
          </w:rPr>
          <w:tab/>
        </w:r>
        <w:r>
          <w:rPr>
            <w:webHidden/>
          </w:rPr>
          <w:fldChar w:fldCharType="begin"/>
        </w:r>
        <w:r>
          <w:rPr>
            <w:webHidden/>
          </w:rPr>
          <w:instrText xml:space="preserve"> PAGEREF _Toc491875032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33" w:history="1">
        <w:r w:rsidRPr="006F79C3">
          <w:rPr>
            <w:rStyle w:val="Hyperlink"/>
            <w:rFonts w:hint="eastAsia"/>
          </w:rPr>
          <w:t>引用标准目录</w:t>
        </w:r>
        <w:r>
          <w:rPr>
            <w:webHidden/>
          </w:rPr>
          <w:tab/>
        </w:r>
        <w:r>
          <w:rPr>
            <w:webHidden/>
          </w:rPr>
          <w:fldChar w:fldCharType="begin"/>
        </w:r>
        <w:r>
          <w:rPr>
            <w:webHidden/>
          </w:rPr>
          <w:instrText xml:space="preserve"> PAGEREF _Toc491875033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34" w:history="1">
        <w:r w:rsidRPr="006F79C3">
          <w:rPr>
            <w:rStyle w:val="Hyperlink"/>
            <w:rFonts w:hint="eastAsia"/>
          </w:rPr>
          <w:t>修订说明</w:t>
        </w:r>
        <w:r>
          <w:rPr>
            <w:webHidden/>
          </w:rPr>
          <w:tab/>
        </w:r>
        <w:r>
          <w:rPr>
            <w:webHidden/>
          </w:rPr>
          <w:fldChar w:fldCharType="begin"/>
        </w:r>
        <w:r>
          <w:rPr>
            <w:webHidden/>
          </w:rPr>
          <w:instrText xml:space="preserve"> PAGEREF _Toc491875034 \h </w:instrText>
        </w:r>
        <w:r>
          <w:rPr>
            <w:webHidden/>
          </w:rPr>
          <w:fldChar w:fldCharType="separate"/>
        </w:r>
        <w:r>
          <w:rPr>
            <w:webHidden/>
          </w:rPr>
          <w:t>1</w:t>
        </w:r>
        <w:r>
          <w:rPr>
            <w:webHidden/>
          </w:rPr>
          <w:fldChar w:fldCharType="end"/>
        </w:r>
      </w:hyperlink>
    </w:p>
    <w:p w:rsidR="00B9002E" w:rsidRDefault="00B9002E" w:rsidP="007376FB">
      <w:pPr>
        <w:pStyle w:val="TOC1"/>
        <w:sectPr w:rsidR="00B9002E" w:rsidSect="007C1F26">
          <w:pgSz w:w="11907" w:h="16840" w:code="9"/>
          <w:pgMar w:top="1701" w:right="1418" w:bottom="1418" w:left="1814" w:header="851" w:footer="680" w:gutter="0"/>
          <w:cols w:space="425"/>
          <w:docGrid w:linePitch="312"/>
        </w:sectPr>
      </w:pPr>
      <w:r w:rsidRPr="00D64E2E">
        <w:fldChar w:fldCharType="end"/>
      </w:r>
      <w:bookmarkEnd w:id="11"/>
    </w:p>
    <w:p w:rsidR="00B9002E" w:rsidRPr="00701B13" w:rsidRDefault="00B9002E" w:rsidP="007376FB">
      <w:pPr>
        <w:pStyle w:val="a3"/>
        <w:widowControl w:val="0"/>
        <w:spacing w:before="480" w:after="480"/>
        <w:outlineLvl w:val="9"/>
      </w:pPr>
      <w:r w:rsidRPr="00701B13">
        <w:t>Conents</w:t>
      </w:r>
    </w:p>
    <w:p w:rsidR="00B9002E" w:rsidRPr="00057162" w:rsidRDefault="00B9002E" w:rsidP="007376FB">
      <w:pPr>
        <w:pStyle w:val="TOC1"/>
      </w:pPr>
      <w:r w:rsidRPr="00057162">
        <w:t>1  General provisions</w:t>
      </w:r>
      <w:r>
        <w:tab/>
        <w:t>1</w:t>
      </w:r>
    </w:p>
    <w:p w:rsidR="00B9002E" w:rsidRPr="00057162" w:rsidRDefault="00B9002E" w:rsidP="007376FB">
      <w:pPr>
        <w:pStyle w:val="TOC1"/>
      </w:pPr>
      <w:r w:rsidRPr="00057162">
        <w:t>2  Terms</w:t>
      </w:r>
      <w:r>
        <w:tab/>
        <w:t>2</w:t>
      </w:r>
    </w:p>
    <w:p w:rsidR="00B9002E" w:rsidRPr="00057162" w:rsidRDefault="00B9002E" w:rsidP="007376FB">
      <w:pPr>
        <w:pStyle w:val="TOC1"/>
      </w:pPr>
      <w:r>
        <w:t>3</w:t>
      </w:r>
      <w:r w:rsidRPr="00057162">
        <w:t xml:space="preserve">  Mine ventilation</w:t>
      </w:r>
      <w:r w:rsidRPr="00057162">
        <w:rPr>
          <w:rFonts w:hint="eastAsia"/>
        </w:rPr>
        <w:t>、</w:t>
      </w:r>
      <w:r>
        <w:t>gas detection</w:t>
      </w:r>
      <w:r>
        <w:rPr>
          <w:rFonts w:hint="eastAsia"/>
        </w:rPr>
        <w:t>、</w:t>
      </w:r>
      <w:r>
        <w:t>g</w:t>
      </w:r>
      <w:r w:rsidRPr="00F60248">
        <w:t>as control</w:t>
      </w:r>
      <w:r w:rsidRPr="00057162">
        <w:t xml:space="preserve"> and </w:t>
      </w:r>
      <w:r>
        <w:t>s</w:t>
      </w:r>
      <w:r w:rsidRPr="002223D7">
        <w:t>afety protection</w:t>
      </w:r>
      <w:r w:rsidRPr="00057162">
        <w:t xml:space="preserve"> equipment</w:t>
      </w:r>
      <w:r>
        <w:tab/>
        <w:t>4</w:t>
      </w:r>
    </w:p>
    <w:p w:rsidR="00B9002E" w:rsidRPr="007A710E" w:rsidRDefault="00B9002E" w:rsidP="007376FB">
      <w:pPr>
        <w:pStyle w:val="TOC2"/>
        <w:ind w:left="480"/>
      </w:pPr>
      <w:r>
        <w:t>3</w:t>
      </w:r>
      <w:r w:rsidRPr="007A710E">
        <w:t xml:space="preserve">.1  </w:t>
      </w:r>
      <w:r w:rsidRPr="00F60248">
        <w:t>Ventilation equipment</w:t>
      </w:r>
      <w:r>
        <w:tab/>
        <w:t>4</w:t>
      </w:r>
    </w:p>
    <w:p w:rsidR="00B9002E" w:rsidRPr="007A710E" w:rsidRDefault="00B9002E" w:rsidP="007376FB">
      <w:pPr>
        <w:pStyle w:val="TOC2"/>
        <w:ind w:left="480"/>
      </w:pPr>
      <w:r>
        <w:t>3</w:t>
      </w:r>
      <w:r w:rsidRPr="007A710E">
        <w:t xml:space="preserve">.2  </w:t>
      </w:r>
      <w:r w:rsidRPr="00F60248">
        <w:t>Gas detection equipment</w:t>
      </w:r>
      <w:r>
        <w:tab/>
        <w:t>4</w:t>
      </w:r>
    </w:p>
    <w:p w:rsidR="00B9002E" w:rsidRPr="007A710E" w:rsidRDefault="00B9002E" w:rsidP="007376FB">
      <w:pPr>
        <w:pStyle w:val="TOC2"/>
        <w:ind w:left="480"/>
      </w:pPr>
      <w:r>
        <w:t>3</w:t>
      </w:r>
      <w:r w:rsidRPr="007A710E">
        <w:t xml:space="preserve">.3  </w:t>
      </w:r>
      <w:r w:rsidRPr="00F60248">
        <w:t>Gas control equipment</w:t>
      </w:r>
      <w:r>
        <w:tab/>
        <w:t>5</w:t>
      </w:r>
    </w:p>
    <w:p w:rsidR="00B9002E" w:rsidRPr="007A710E" w:rsidRDefault="00B9002E" w:rsidP="007376FB">
      <w:pPr>
        <w:pStyle w:val="TOC2"/>
        <w:ind w:left="480"/>
      </w:pPr>
      <w:r>
        <w:t>3</w:t>
      </w:r>
      <w:r w:rsidRPr="007A710E">
        <w:t xml:space="preserve">.4  </w:t>
      </w:r>
      <w:r w:rsidRPr="002223D7">
        <w:t>Safety protection</w:t>
      </w:r>
      <w:r w:rsidRPr="00057162">
        <w:t xml:space="preserve"> equipment</w:t>
      </w:r>
      <w:r>
        <w:tab/>
        <w:t>6</w:t>
      </w:r>
    </w:p>
    <w:p w:rsidR="00B9002E" w:rsidRPr="00057162" w:rsidRDefault="00B9002E" w:rsidP="007376FB">
      <w:pPr>
        <w:pStyle w:val="TOC1"/>
      </w:pPr>
      <w:r>
        <w:t>4</w:t>
      </w:r>
      <w:r w:rsidRPr="00057162">
        <w:t xml:space="preserve">  F</w:t>
      </w:r>
      <w:r>
        <w:t>ire detection</w:t>
      </w:r>
      <w:r>
        <w:rPr>
          <w:rFonts w:hint="eastAsia"/>
        </w:rPr>
        <w:t>、</w:t>
      </w:r>
      <w:r w:rsidRPr="00057162">
        <w:t>fire prevention and extinguishing equipment</w:t>
      </w:r>
      <w:r>
        <w:tab/>
        <w:t>8</w:t>
      </w:r>
    </w:p>
    <w:p w:rsidR="00B9002E" w:rsidRPr="007A710E" w:rsidRDefault="00B9002E" w:rsidP="007376FB">
      <w:pPr>
        <w:pStyle w:val="TOC2"/>
        <w:ind w:left="480"/>
      </w:pPr>
      <w:r>
        <w:t>4</w:t>
      </w:r>
      <w:r w:rsidRPr="007A710E">
        <w:t xml:space="preserve">.1  </w:t>
      </w:r>
      <w:r w:rsidRPr="00057162">
        <w:t>Fire detection</w:t>
      </w:r>
      <w:r>
        <w:tab/>
        <w:t>8</w:t>
      </w:r>
    </w:p>
    <w:p w:rsidR="00B9002E" w:rsidRPr="007A710E" w:rsidRDefault="00B9002E" w:rsidP="007376FB">
      <w:pPr>
        <w:pStyle w:val="TOC2"/>
        <w:ind w:left="480"/>
      </w:pPr>
      <w:r>
        <w:t>4</w:t>
      </w:r>
      <w:r w:rsidRPr="007A710E">
        <w:t xml:space="preserve">.2  </w:t>
      </w:r>
      <w:r w:rsidRPr="00057162">
        <w:t>Fire prevention and extinguishing equipment</w:t>
      </w:r>
      <w:r>
        <w:tab/>
        <w:t>8</w:t>
      </w:r>
    </w:p>
    <w:p w:rsidR="00B9002E" w:rsidRPr="00057162" w:rsidRDefault="00B9002E" w:rsidP="007376FB">
      <w:pPr>
        <w:pStyle w:val="TOC1"/>
      </w:pPr>
      <w:r>
        <w:t>5</w:t>
      </w:r>
      <w:r w:rsidRPr="00057162">
        <w:t xml:space="preserve">  </w:t>
      </w:r>
      <w:r w:rsidRPr="007A710E">
        <w:t xml:space="preserve">Dust proof of </w:t>
      </w:r>
      <w:r>
        <w:t>m</w:t>
      </w:r>
      <w:r w:rsidRPr="007A710E">
        <w:t xml:space="preserve">ine and flame proof </w:t>
      </w:r>
      <w:r w:rsidRPr="00057162">
        <w:t>equipment</w:t>
      </w:r>
      <w:r>
        <w:tab/>
        <w:t>10</w:t>
      </w:r>
    </w:p>
    <w:p w:rsidR="00B9002E" w:rsidRPr="007A710E" w:rsidRDefault="00B9002E" w:rsidP="007376FB">
      <w:pPr>
        <w:pStyle w:val="TOC2"/>
        <w:ind w:left="480"/>
      </w:pPr>
      <w:r>
        <w:t>5</w:t>
      </w:r>
      <w:r w:rsidRPr="007A710E">
        <w:t xml:space="preserve">.1  Dust </w:t>
      </w:r>
      <w:r w:rsidRPr="00057162">
        <w:t>detection of mine</w:t>
      </w:r>
      <w:r>
        <w:tab/>
        <w:t>10</w:t>
      </w:r>
    </w:p>
    <w:p w:rsidR="00B9002E" w:rsidRPr="007A710E" w:rsidRDefault="00B9002E" w:rsidP="007376FB">
      <w:pPr>
        <w:pStyle w:val="TOC2"/>
        <w:ind w:left="480"/>
      </w:pPr>
      <w:r>
        <w:t xml:space="preserve">5.2 </w:t>
      </w:r>
      <w:r w:rsidRPr="007A710E">
        <w:t xml:space="preserve"> Dust proof of </w:t>
      </w:r>
      <w:r>
        <w:t>m</w:t>
      </w:r>
      <w:r w:rsidRPr="007A710E">
        <w:t>ine</w:t>
      </w:r>
      <w:r>
        <w:tab/>
        <w:t>10</w:t>
      </w:r>
    </w:p>
    <w:p w:rsidR="00B9002E" w:rsidRPr="007A710E" w:rsidRDefault="00B9002E" w:rsidP="007376FB">
      <w:pPr>
        <w:pStyle w:val="TOC2"/>
        <w:ind w:left="480"/>
      </w:pPr>
      <w:r>
        <w:t>5</w:t>
      </w:r>
      <w:r w:rsidRPr="007A710E">
        <w:t>.3  Coal seam water infusion</w:t>
      </w:r>
      <w:r>
        <w:tab/>
        <w:t>11</w:t>
      </w:r>
    </w:p>
    <w:p w:rsidR="00B9002E" w:rsidRPr="007A710E" w:rsidRDefault="00B9002E" w:rsidP="007376FB">
      <w:pPr>
        <w:pStyle w:val="TOC2"/>
        <w:ind w:left="480"/>
      </w:pPr>
      <w:r>
        <w:t>5</w:t>
      </w:r>
      <w:r w:rsidRPr="007A710E">
        <w:t>.4  Flame proof of mine</w:t>
      </w:r>
      <w:r>
        <w:tab/>
        <w:t>11</w:t>
      </w:r>
    </w:p>
    <w:p w:rsidR="00B9002E" w:rsidRPr="007A710E" w:rsidRDefault="00B9002E" w:rsidP="007376FB">
      <w:pPr>
        <w:pStyle w:val="TOC1"/>
      </w:pPr>
      <w:r>
        <w:t>6</w:t>
      </w:r>
      <w:r w:rsidRPr="007A710E">
        <w:t xml:space="preserve">  Mine pressure observation and geological survey equipment</w:t>
      </w:r>
      <w:r>
        <w:tab/>
        <w:t>12</w:t>
      </w:r>
    </w:p>
    <w:p w:rsidR="00B9002E" w:rsidRPr="007A710E" w:rsidRDefault="00B9002E" w:rsidP="007376FB">
      <w:pPr>
        <w:pStyle w:val="TOC2"/>
        <w:ind w:left="480"/>
      </w:pPr>
      <w:r>
        <w:t>6</w:t>
      </w:r>
      <w:r w:rsidRPr="007A710E">
        <w:t>.1  Mine pressure observation</w:t>
      </w:r>
      <w:r>
        <w:tab/>
        <w:t>12</w:t>
      </w:r>
    </w:p>
    <w:p w:rsidR="00B9002E" w:rsidRPr="007A710E" w:rsidRDefault="00B9002E" w:rsidP="007376FB">
      <w:pPr>
        <w:pStyle w:val="TOC2"/>
        <w:ind w:left="480"/>
      </w:pPr>
      <w:r>
        <w:t>6.2  G</w:t>
      </w:r>
      <w:r w:rsidRPr="007A710E">
        <w:t>eological survey</w:t>
      </w:r>
      <w:r>
        <w:tab/>
        <w:t>13</w:t>
      </w:r>
    </w:p>
    <w:p w:rsidR="00B9002E" w:rsidRPr="00701B13" w:rsidRDefault="00B9002E" w:rsidP="007376FB">
      <w:pPr>
        <w:pStyle w:val="TOC1"/>
      </w:pPr>
      <w:r w:rsidRPr="007A710E">
        <w:t>7  S</w:t>
      </w:r>
      <w:r>
        <w:t xml:space="preserve">urvey </w:t>
      </w:r>
      <w:r w:rsidRPr="007A710E">
        <w:t>water equipment</w:t>
      </w:r>
      <w:r>
        <w:tab/>
        <w:t>15</w:t>
      </w:r>
    </w:p>
    <w:p w:rsidR="00B9002E" w:rsidRPr="007A710E" w:rsidRDefault="00B9002E" w:rsidP="007376FB">
      <w:pPr>
        <w:pStyle w:val="TOC1"/>
        <w:ind w:left="1440" w:hangingChars="600" w:hanging="1440"/>
      </w:pPr>
      <w:r w:rsidRPr="007A710E">
        <w:t xml:space="preserve">Appendix </w:t>
      </w:r>
      <w:r>
        <w:t>A</w:t>
      </w:r>
      <w:r w:rsidRPr="007A710E">
        <w:t xml:space="preserve">  Ventilation detection</w:t>
      </w:r>
      <w:r w:rsidRPr="007A710E">
        <w:rPr>
          <w:rFonts w:hint="eastAsia"/>
        </w:rPr>
        <w:t>、</w:t>
      </w:r>
      <w:r w:rsidRPr="007A710E">
        <w:t>gas detection or basic equipment of mine self rescue of low gas mine</w:t>
      </w:r>
      <w:r>
        <w:tab/>
        <w:t>16</w:t>
      </w:r>
    </w:p>
    <w:p w:rsidR="00B9002E" w:rsidRPr="007A710E" w:rsidRDefault="00B9002E" w:rsidP="007376FB">
      <w:pPr>
        <w:pStyle w:val="TOC1"/>
      </w:pPr>
      <w:r w:rsidRPr="007A710E">
        <w:t xml:space="preserve">Appendix </w:t>
      </w:r>
      <w:r>
        <w:t>B</w:t>
      </w:r>
      <w:r w:rsidRPr="007A710E">
        <w:t xml:space="preserve">  </w:t>
      </w:r>
      <w:r>
        <w:t>E</w:t>
      </w:r>
      <w:r w:rsidRPr="007A710E">
        <w:t xml:space="preserve">quipment to </w:t>
      </w:r>
      <w:r>
        <w:t>be added in</w:t>
      </w:r>
      <w:r w:rsidRPr="007A710E">
        <w:t xml:space="preserve"> high gas mine</w:t>
      </w:r>
      <w:r>
        <w:tab/>
        <w:t>19</w:t>
      </w:r>
    </w:p>
    <w:p w:rsidR="00B9002E" w:rsidRPr="007A710E" w:rsidRDefault="00B9002E" w:rsidP="007376FB">
      <w:pPr>
        <w:pStyle w:val="TOC1"/>
      </w:pPr>
      <w:r w:rsidRPr="007A710E">
        <w:t xml:space="preserve">Appendix </w:t>
      </w:r>
      <w:r>
        <w:t>C</w:t>
      </w:r>
      <w:r w:rsidRPr="007A710E">
        <w:t xml:space="preserve">  </w:t>
      </w:r>
      <w:r>
        <w:t>E</w:t>
      </w:r>
      <w:r w:rsidRPr="007A710E">
        <w:t xml:space="preserve">quipment to </w:t>
      </w:r>
      <w:r>
        <w:t>be added in</w:t>
      </w:r>
      <w:r w:rsidRPr="007A710E">
        <w:t xml:space="preserve"> coal and gas outburst mine</w:t>
      </w:r>
      <w:r>
        <w:tab/>
        <w:t>20</w:t>
      </w:r>
    </w:p>
    <w:p w:rsidR="00B9002E" w:rsidRPr="007A710E" w:rsidRDefault="00B9002E" w:rsidP="007376FB">
      <w:pPr>
        <w:pStyle w:val="TOC1"/>
      </w:pPr>
      <w:r w:rsidRPr="007A710E">
        <w:t xml:space="preserve">Appendix </w:t>
      </w:r>
      <w:r>
        <w:t>D</w:t>
      </w:r>
      <w:r w:rsidRPr="007A710E">
        <w:t xml:space="preserve">  Basic equipment of fire detection or fire prevention and extinguishing </w:t>
      </w:r>
      <w:r>
        <w:tab/>
        <w:t>21</w:t>
      </w:r>
    </w:p>
    <w:p w:rsidR="00B9002E" w:rsidRPr="007A710E" w:rsidRDefault="00B9002E" w:rsidP="007376FB">
      <w:pPr>
        <w:pStyle w:val="TOC1"/>
      </w:pPr>
      <w:r w:rsidRPr="007A710E">
        <w:t xml:space="preserve">Appendix </w:t>
      </w:r>
      <w:r>
        <w:t>E</w:t>
      </w:r>
      <w:r w:rsidRPr="007A710E">
        <w:t xml:space="preserve">  Basic equipment of dust detection of mine</w:t>
      </w:r>
      <w:r>
        <w:tab/>
        <w:t>22</w:t>
      </w:r>
    </w:p>
    <w:p w:rsidR="00B9002E" w:rsidRPr="007A710E" w:rsidRDefault="00B9002E" w:rsidP="007376FB">
      <w:pPr>
        <w:pStyle w:val="TOC1"/>
      </w:pPr>
      <w:r w:rsidRPr="007A710E">
        <w:t>Appendix</w:t>
      </w:r>
      <w:r>
        <w:t xml:space="preserve"> F</w:t>
      </w:r>
      <w:r w:rsidRPr="007A710E">
        <w:t xml:space="preserve">  Auxiliary equipment of coal seam water infusion</w:t>
      </w:r>
      <w:r>
        <w:tab/>
        <w:t>23</w:t>
      </w:r>
    </w:p>
    <w:p w:rsidR="00B9002E" w:rsidRPr="00057162" w:rsidRDefault="00B9002E" w:rsidP="007376FB">
      <w:pPr>
        <w:pStyle w:val="TOC1"/>
      </w:pPr>
      <w:r w:rsidRPr="007A710E">
        <w:t>Appendix</w:t>
      </w:r>
      <w:r>
        <w:t xml:space="preserve"> G</w:t>
      </w:r>
      <w:r w:rsidRPr="007A710E">
        <w:t xml:space="preserve">  M</w:t>
      </w:r>
      <w:r>
        <w:t xml:space="preserve">ine pressure </w:t>
      </w:r>
      <w:r w:rsidRPr="007A710E">
        <w:t>observation and geological survey equipment</w:t>
      </w:r>
      <w:r>
        <w:tab/>
        <w:t>26</w:t>
      </w:r>
    </w:p>
    <w:p w:rsidR="00B9002E" w:rsidRPr="007A710E" w:rsidRDefault="00B9002E" w:rsidP="007376FB">
      <w:pPr>
        <w:pStyle w:val="TOC1"/>
      </w:pPr>
      <w:r w:rsidRPr="007A710E">
        <w:t>Appendix H  Survey water equipment</w:t>
      </w:r>
      <w:r>
        <w:tab/>
        <w:t>29</w:t>
      </w:r>
    </w:p>
    <w:p w:rsidR="00B9002E" w:rsidRDefault="00B9002E" w:rsidP="007376FB">
      <w:pPr>
        <w:pStyle w:val="TOC1"/>
      </w:pPr>
      <w:r w:rsidRPr="005C14BF">
        <w:t>Explanation of wording in this code</w:t>
      </w:r>
      <w:r>
        <w:tab/>
        <w:t>30</w:t>
      </w:r>
    </w:p>
    <w:p w:rsidR="00B9002E" w:rsidRDefault="00B9002E" w:rsidP="007376FB">
      <w:pPr>
        <w:pStyle w:val="TOC1"/>
      </w:pPr>
      <w:r>
        <w:t>List of Quoted</w:t>
      </w:r>
      <w:r w:rsidRPr="005C14BF">
        <w:t xml:space="preserve"> </w:t>
      </w:r>
      <w:r>
        <w:t>S</w:t>
      </w:r>
      <w:r w:rsidRPr="005C14BF">
        <w:t>tandards</w:t>
      </w:r>
      <w:r>
        <w:tab/>
        <w:t>31</w:t>
      </w:r>
    </w:p>
    <w:p w:rsidR="00B9002E" w:rsidRDefault="00B9002E" w:rsidP="007376FB">
      <w:pPr>
        <w:pStyle w:val="TOC1"/>
      </w:pPr>
      <w:r>
        <w:t>Addition</w:t>
      </w:r>
      <w:r w:rsidRPr="007A710E">
        <w:rPr>
          <w:rFonts w:ascii="宋体" w:hAnsi="宋体"/>
        </w:rPr>
        <w:t>:</w:t>
      </w:r>
      <w:r w:rsidRPr="00E157D7">
        <w:t xml:space="preserve">Explanation of </w:t>
      </w:r>
      <w:r>
        <w:t>p</w:t>
      </w:r>
      <w:r w:rsidRPr="00E157D7">
        <w:t>rovisions</w:t>
      </w:r>
      <w:r>
        <w:tab/>
        <w:t>32</w:t>
      </w:r>
    </w:p>
    <w:p w:rsidR="00B9002E" w:rsidRPr="009905B4" w:rsidRDefault="00B9002E" w:rsidP="007376FB"/>
    <w:p w:rsidR="00B9002E" w:rsidRDefault="00B9002E" w:rsidP="007376FB">
      <w:pPr>
        <w:pStyle w:val="TOC1"/>
        <w:sectPr w:rsidR="00B9002E" w:rsidSect="007C1F26">
          <w:pgSz w:w="11907" w:h="16840" w:code="9"/>
          <w:pgMar w:top="1701" w:right="1418" w:bottom="1418" w:left="1814" w:header="851" w:footer="680" w:gutter="0"/>
          <w:cols w:space="425"/>
          <w:docGrid w:linePitch="312"/>
        </w:sectPr>
      </w:pPr>
    </w:p>
    <w:p w:rsidR="00B9002E" w:rsidRDefault="00B9002E" w:rsidP="007376FB">
      <w:pPr>
        <w:pStyle w:val="a3"/>
        <w:spacing w:before="480" w:after="480"/>
      </w:pPr>
      <w:bookmarkStart w:id="12" w:name="_Toc480361110"/>
      <w:bookmarkStart w:id="13" w:name="_Toc480361200"/>
      <w:bookmarkStart w:id="14" w:name="_Toc480361237"/>
      <w:bookmarkStart w:id="15" w:name="_Toc482886225"/>
      <w:bookmarkStart w:id="16" w:name="_Toc491875004"/>
      <w:r w:rsidRPr="005913ED">
        <w:t xml:space="preserve">1  </w:t>
      </w:r>
      <w:r w:rsidRPr="005913ED">
        <w:rPr>
          <w:rFonts w:hint="eastAsia"/>
        </w:rPr>
        <w:t>总</w:t>
      </w:r>
      <w:r w:rsidRPr="005913ED">
        <w:t xml:space="preserve">  </w:t>
      </w:r>
      <w:r w:rsidRPr="005913ED">
        <w:rPr>
          <w:rFonts w:hint="eastAsia"/>
        </w:rPr>
        <w:t>则</w:t>
      </w:r>
      <w:bookmarkEnd w:id="12"/>
      <w:bookmarkEnd w:id="13"/>
      <w:bookmarkEnd w:id="14"/>
      <w:bookmarkEnd w:id="15"/>
      <w:bookmarkEnd w:id="16"/>
    </w:p>
    <w:p w:rsidR="00B9002E"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sidRPr="005D4C3F">
          <w:rPr>
            <w:b/>
          </w:rPr>
          <w:t>1.0.1</w:t>
        </w:r>
      </w:smartTag>
      <w:r w:rsidRPr="005D4C3F">
        <w:rPr>
          <w:b/>
        </w:rPr>
        <w:t xml:space="preserve"> </w:t>
      </w:r>
      <w:r w:rsidRPr="005D4C3F">
        <w:t xml:space="preserve"> </w:t>
      </w:r>
      <w:r w:rsidRPr="005D4C3F">
        <w:rPr>
          <w:rFonts w:hint="eastAsia"/>
        </w:rPr>
        <w:t>随着科学技术的发展，煤矿开采技术和安全设备不断进步</w:t>
      </w:r>
      <w:r>
        <w:rPr>
          <w:rFonts w:hint="eastAsia"/>
        </w:rPr>
        <w:t>，</w:t>
      </w:r>
      <w:r w:rsidRPr="005D4C3F">
        <w:rPr>
          <w:rFonts w:hint="eastAsia"/>
        </w:rPr>
        <w:t>为规范煤矿安全</w:t>
      </w:r>
      <w:r>
        <w:rPr>
          <w:rFonts w:hint="eastAsia"/>
        </w:rPr>
        <w:t>仪器、设备</w:t>
      </w:r>
      <w:r w:rsidRPr="005D4C3F">
        <w:rPr>
          <w:rFonts w:hint="eastAsia"/>
        </w:rPr>
        <w:t>和装备标准，保障煤矿安全生产，制定本标准。</w:t>
      </w:r>
    </w:p>
    <w:p w:rsidR="00B9002E" w:rsidRPr="005D4C3F" w:rsidRDefault="00B9002E" w:rsidP="007376FB">
      <w:pPr>
        <w:pStyle w:val="a2"/>
        <w:textAlignment w:val="auto"/>
        <w:rPr>
          <w:b/>
        </w:rPr>
      </w:pPr>
      <w:smartTag w:uri="urn:schemas-microsoft-com:office:smarttags" w:element="chsdate">
        <w:smartTagPr>
          <w:attr w:name="IsROCDate" w:val="False"/>
          <w:attr w:name="IsLunarDate" w:val="False"/>
          <w:attr w:name="Day" w:val="30"/>
          <w:attr w:name="Month" w:val="12"/>
          <w:attr w:name="Year" w:val="1899"/>
        </w:smartTagPr>
        <w:r w:rsidRPr="005D4C3F">
          <w:rPr>
            <w:b/>
          </w:rPr>
          <w:t>1.0.2</w:t>
        </w:r>
      </w:smartTag>
      <w:r w:rsidRPr="005D4C3F">
        <w:rPr>
          <w:b/>
        </w:rPr>
        <w:t xml:space="preserve">  </w:t>
      </w:r>
      <w:r w:rsidRPr="005D4C3F">
        <w:rPr>
          <w:rFonts w:hint="eastAsia"/>
        </w:rPr>
        <w:t>本标准适用于新建、改建、扩建的煤炭矿井通风安全装备的配备</w:t>
      </w:r>
      <w:r>
        <w:rPr>
          <w:rFonts w:hint="eastAsia"/>
        </w:rPr>
        <w:t>，生产矿井可参照执行</w:t>
      </w:r>
      <w:r w:rsidRPr="005D4C3F">
        <w:rPr>
          <w:rFonts w:hint="eastAsia"/>
        </w:rPr>
        <w:t>。</w:t>
      </w:r>
    </w:p>
    <w:p w:rsidR="00B9002E" w:rsidRPr="005D4C3F"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sidRPr="005D4C3F">
          <w:rPr>
            <w:b/>
          </w:rPr>
          <w:t>1.0.3</w:t>
        </w:r>
      </w:smartTag>
      <w:r w:rsidRPr="005D4C3F">
        <w:rPr>
          <w:b/>
        </w:rPr>
        <w:t xml:space="preserve">  </w:t>
      </w:r>
      <w:r w:rsidRPr="005D4C3F">
        <w:rPr>
          <w:rFonts w:hint="eastAsia"/>
        </w:rPr>
        <w:t>通风安全装备应从国情及矿井具体条件出发，因地制宜地采用新设备、新材料；淘汰落后设备，做到技术先进，经济合理，安全</w:t>
      </w:r>
      <w:r>
        <w:rPr>
          <w:rFonts w:hint="eastAsia"/>
        </w:rPr>
        <w:t>可靠</w:t>
      </w:r>
      <w:r w:rsidRPr="005D4C3F">
        <w:rPr>
          <w:rFonts w:hint="eastAsia"/>
        </w:rPr>
        <w:t>。</w:t>
      </w:r>
    </w:p>
    <w:p w:rsidR="00B9002E" w:rsidRPr="005D4C3F"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sidRPr="005D4C3F">
          <w:rPr>
            <w:b/>
          </w:rPr>
          <w:t>1.0.</w:t>
        </w:r>
        <w:r>
          <w:rPr>
            <w:b/>
          </w:rPr>
          <w:t>4</w:t>
        </w:r>
      </w:smartTag>
      <w:r w:rsidRPr="005D4C3F">
        <w:rPr>
          <w:b/>
        </w:rPr>
        <w:t xml:space="preserve">  </w:t>
      </w:r>
      <w:r w:rsidRPr="005D4C3F">
        <w:rPr>
          <w:rFonts w:hint="eastAsia"/>
        </w:rPr>
        <w:t>本标准规定了煤炭矿井通风安全装备配备的基本要求</w:t>
      </w:r>
      <w:r>
        <w:rPr>
          <w:rFonts w:hint="eastAsia"/>
        </w:rPr>
        <w:t>。</w:t>
      </w:r>
      <w:r w:rsidRPr="005D4C3F">
        <w:rPr>
          <w:rFonts w:hint="eastAsia"/>
        </w:rPr>
        <w:t>当本标准与国家法律、行政法规的规定相抵触时，应按国家法律、行政法规的规定执行。</w:t>
      </w:r>
    </w:p>
    <w:p w:rsidR="00B9002E" w:rsidRDefault="00B9002E" w:rsidP="007376FB">
      <w:pPr>
        <w:pStyle w:val="a2"/>
        <w:textAlignment w:val="auto"/>
        <w:sectPr w:rsidR="00B9002E" w:rsidSect="009905B4">
          <w:footerReference w:type="default" r:id="rId8"/>
          <w:pgSz w:w="11907" w:h="16840" w:code="9"/>
          <w:pgMar w:top="1701" w:right="1418" w:bottom="1418" w:left="1814" w:header="851" w:footer="680" w:gutter="0"/>
          <w:pgNumType w:start="1"/>
          <w:cols w:space="425"/>
          <w:docGrid w:linePitch="312"/>
        </w:sectPr>
      </w:pPr>
      <w:smartTag w:uri="urn:schemas-microsoft-com:office:smarttags" w:element="chsdate">
        <w:smartTagPr>
          <w:attr w:name="IsROCDate" w:val="False"/>
          <w:attr w:name="IsLunarDate" w:val="False"/>
          <w:attr w:name="Day" w:val="30"/>
          <w:attr w:name="Month" w:val="12"/>
          <w:attr w:name="Year" w:val="1899"/>
        </w:smartTagPr>
        <w:r>
          <w:rPr>
            <w:b/>
          </w:rPr>
          <w:t>1.0.5</w:t>
        </w:r>
      </w:smartTag>
      <w:r w:rsidRPr="005D4C3F">
        <w:rPr>
          <w:b/>
        </w:rPr>
        <w:t xml:space="preserve">  </w:t>
      </w:r>
      <w:r w:rsidRPr="005D4C3F">
        <w:rPr>
          <w:rFonts w:hint="eastAsia"/>
        </w:rPr>
        <w:t>矿井通风安全装备配备除应符合本标准外，尚应符合国家现行有关标准的规定。</w:t>
      </w:r>
    </w:p>
    <w:p w:rsidR="00B9002E" w:rsidRPr="00FF60B3" w:rsidRDefault="00B9002E" w:rsidP="007376FB">
      <w:pPr>
        <w:pStyle w:val="a3"/>
        <w:spacing w:before="480" w:after="480"/>
      </w:pPr>
      <w:bookmarkStart w:id="17" w:name="_Toc480361111"/>
      <w:bookmarkStart w:id="18" w:name="_Toc480361201"/>
      <w:bookmarkStart w:id="19" w:name="_Toc480361238"/>
      <w:bookmarkStart w:id="20" w:name="_Toc482886226"/>
      <w:bookmarkStart w:id="21" w:name="_Toc491875005"/>
      <w:r w:rsidRPr="00FF60B3">
        <w:t xml:space="preserve">2  </w:t>
      </w:r>
      <w:r w:rsidRPr="00FF60B3">
        <w:rPr>
          <w:rFonts w:hint="eastAsia"/>
        </w:rPr>
        <w:t>术</w:t>
      </w:r>
      <w:r w:rsidRPr="00FF60B3">
        <w:t xml:space="preserve">  </w:t>
      </w:r>
      <w:r w:rsidRPr="00FF60B3">
        <w:rPr>
          <w:rFonts w:hint="eastAsia"/>
        </w:rPr>
        <w:t>语</w:t>
      </w:r>
      <w:bookmarkEnd w:id="17"/>
      <w:bookmarkEnd w:id="18"/>
      <w:bookmarkEnd w:id="19"/>
      <w:bookmarkEnd w:id="20"/>
      <w:bookmarkEnd w:id="21"/>
    </w:p>
    <w:p w:rsidR="00B9002E" w:rsidRPr="005D4C3F"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sidRPr="00783415">
          <w:rPr>
            <w:b/>
          </w:rPr>
          <w:t>2.0.1</w:t>
        </w:r>
      </w:smartTag>
      <w:r w:rsidRPr="00783415">
        <w:rPr>
          <w:b/>
        </w:rPr>
        <w:t xml:space="preserve"> </w:t>
      </w:r>
      <w:r w:rsidRPr="005D4C3F">
        <w:t xml:space="preserve"> </w:t>
      </w:r>
      <w:r w:rsidRPr="005D4C3F">
        <w:rPr>
          <w:rFonts w:hint="eastAsia"/>
        </w:rPr>
        <w:t>矿井气体检测</w:t>
      </w:r>
      <w:r w:rsidRPr="005D4C3F">
        <w:t xml:space="preserve">  Mine gas detection</w:t>
      </w:r>
    </w:p>
    <w:p w:rsidR="00B9002E" w:rsidRPr="005D4C3F" w:rsidRDefault="00B9002E" w:rsidP="007376FB">
      <w:pPr>
        <w:pStyle w:val="a5"/>
        <w:textAlignment w:val="auto"/>
      </w:pPr>
      <w:r w:rsidRPr="005D4C3F">
        <w:rPr>
          <w:rFonts w:hint="eastAsia"/>
        </w:rPr>
        <w:t>井下甲烷、二氧化碳、氧气、一氧化碳、氧化氮、二氧化硫、硫化氢、氨等气体浓度测量。</w:t>
      </w:r>
    </w:p>
    <w:p w:rsidR="00B9002E" w:rsidRPr="005D4C3F"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sidRPr="00783415">
          <w:rPr>
            <w:b/>
          </w:rPr>
          <w:t>2.0.2</w:t>
        </w:r>
      </w:smartTag>
      <w:r w:rsidRPr="005D4C3F">
        <w:t xml:space="preserve">  </w:t>
      </w:r>
      <w:r w:rsidRPr="005D4C3F">
        <w:rPr>
          <w:rFonts w:hint="eastAsia"/>
        </w:rPr>
        <w:t>粉尘</w:t>
      </w:r>
      <w:r>
        <w:t xml:space="preserve">  D</w:t>
      </w:r>
      <w:r w:rsidRPr="002873F6">
        <w:t>ust</w:t>
      </w:r>
    </w:p>
    <w:p w:rsidR="00B9002E" w:rsidRPr="005D4C3F" w:rsidRDefault="00B9002E" w:rsidP="007376FB">
      <w:pPr>
        <w:pStyle w:val="a5"/>
        <w:textAlignment w:val="auto"/>
      </w:pPr>
      <w:r w:rsidRPr="005D4C3F">
        <w:rPr>
          <w:rFonts w:hint="eastAsia"/>
        </w:rPr>
        <w:t>煤尘、岩尘和其他有毒有害粉尘的总称。</w:t>
      </w:r>
    </w:p>
    <w:p w:rsidR="00B9002E" w:rsidRPr="005D4C3F"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sidRPr="00783415">
          <w:rPr>
            <w:b/>
          </w:rPr>
          <w:t>2.0.3</w:t>
        </w:r>
      </w:smartTag>
      <w:r w:rsidRPr="005D4C3F">
        <w:t xml:space="preserve">  </w:t>
      </w:r>
      <w:r w:rsidRPr="005D4C3F">
        <w:rPr>
          <w:rFonts w:hint="eastAsia"/>
        </w:rPr>
        <w:t>呼吸性粉尘</w:t>
      </w:r>
    </w:p>
    <w:p w:rsidR="00B9002E" w:rsidRDefault="00B9002E" w:rsidP="007376FB">
      <w:pPr>
        <w:pStyle w:val="a5"/>
        <w:textAlignment w:val="auto"/>
      </w:pPr>
      <w:r w:rsidRPr="005D4C3F">
        <w:rPr>
          <w:rFonts w:hint="eastAsia"/>
        </w:rPr>
        <w:t>能被吸入人体肺泡区的浮尘。</w:t>
      </w:r>
    </w:p>
    <w:p w:rsidR="00B9002E" w:rsidRDefault="00B9002E" w:rsidP="007376FB">
      <w:pPr>
        <w:pStyle w:val="a2"/>
        <w:textAlignment w:val="auto"/>
        <w:rPr>
          <w:b/>
        </w:rPr>
      </w:pPr>
      <w:smartTag w:uri="urn:schemas-microsoft-com:office:smarttags" w:element="chsdate">
        <w:smartTagPr>
          <w:attr w:name="IsROCDate" w:val="False"/>
          <w:attr w:name="IsLunarDate" w:val="False"/>
          <w:attr w:name="Day" w:val="30"/>
          <w:attr w:name="Month" w:val="12"/>
          <w:attr w:name="Year" w:val="1899"/>
        </w:smartTagPr>
        <w:r w:rsidRPr="00783415">
          <w:rPr>
            <w:b/>
          </w:rPr>
          <w:t>2.0.4</w:t>
        </w:r>
      </w:smartTag>
      <w:r w:rsidRPr="005D4C3F">
        <w:t xml:space="preserve">  </w:t>
      </w:r>
      <w:r w:rsidRPr="00B76452">
        <w:rPr>
          <w:rFonts w:hint="eastAsia"/>
        </w:rPr>
        <w:t>冲击地压</w:t>
      </w:r>
      <w:r w:rsidRPr="00B76452">
        <w:t xml:space="preserve">  Sho</w:t>
      </w:r>
      <w:r w:rsidRPr="009C5A52">
        <w:t>ck pressure</w:t>
      </w:r>
    </w:p>
    <w:p w:rsidR="00B9002E" w:rsidRPr="009C5A52" w:rsidRDefault="00B9002E" w:rsidP="009C5A52">
      <w:pPr>
        <w:pStyle w:val="a5"/>
        <w:textAlignment w:val="auto"/>
      </w:pPr>
      <w:r w:rsidRPr="009C5A52">
        <w:rPr>
          <w:rFonts w:hint="eastAsia"/>
        </w:rPr>
        <w:t>井巷或工作面周围煤（岩）体，由于弹性变形能的瞬时释放而产生的突然、剧烈破坏的动力现象。常伴有煤岩体抛出、巨响及气浪等现象。</w:t>
      </w:r>
    </w:p>
    <w:p w:rsidR="00B9002E" w:rsidRPr="005D4C3F"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sidRPr="00783415">
          <w:rPr>
            <w:b/>
          </w:rPr>
          <w:t>2.0.</w:t>
        </w:r>
        <w:r>
          <w:rPr>
            <w:b/>
          </w:rPr>
          <w:t>5</w:t>
        </w:r>
      </w:smartTag>
      <w:r w:rsidRPr="005D4C3F">
        <w:t xml:space="preserve">  </w:t>
      </w:r>
      <w:r w:rsidRPr="005D4C3F">
        <w:rPr>
          <w:rFonts w:hint="eastAsia"/>
        </w:rPr>
        <w:t>矿山压力监测</w:t>
      </w:r>
      <w:r w:rsidRPr="005D4C3F">
        <w:t xml:space="preserve">  Mine pressure observation</w:t>
      </w:r>
    </w:p>
    <w:p w:rsidR="00B9002E" w:rsidRPr="005D4C3F" w:rsidRDefault="00B9002E" w:rsidP="007376FB">
      <w:pPr>
        <w:pStyle w:val="a5"/>
        <w:textAlignment w:val="auto"/>
        <w:rPr>
          <w:shd w:val="clear" w:color="auto" w:fill="FFFFFF"/>
        </w:rPr>
      </w:pPr>
      <w:r w:rsidRPr="005D4C3F">
        <w:rPr>
          <w:rFonts w:hint="eastAsia"/>
          <w:shd w:val="clear" w:color="auto" w:fill="FFFFFF"/>
        </w:rPr>
        <w:t>对在地下进行采掘活动而在井巷，硐室及回采工作面周围煤，岩体中和支护物上所引起的力及其显现的监测。</w:t>
      </w:r>
    </w:p>
    <w:p w:rsidR="00B9002E" w:rsidRPr="000B327C"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sidRPr="00783415">
          <w:rPr>
            <w:b/>
          </w:rPr>
          <w:t>2.0.</w:t>
        </w:r>
        <w:r>
          <w:rPr>
            <w:b/>
          </w:rPr>
          <w:t>6</w:t>
        </w:r>
      </w:smartTag>
      <w:r w:rsidRPr="000B327C">
        <w:t xml:space="preserve">  </w:t>
      </w:r>
      <w:r w:rsidRPr="000B327C">
        <w:rPr>
          <w:rFonts w:hint="eastAsia"/>
        </w:rPr>
        <w:t>地质测量</w:t>
      </w:r>
      <w:r w:rsidRPr="000B327C">
        <w:t xml:space="preserve">  Geological survey</w:t>
      </w:r>
    </w:p>
    <w:p w:rsidR="00B9002E" w:rsidRPr="000B327C" w:rsidRDefault="00B9002E" w:rsidP="007376FB">
      <w:pPr>
        <w:pStyle w:val="a5"/>
        <w:textAlignment w:val="auto"/>
        <w:rPr>
          <w:shd w:val="clear" w:color="auto" w:fill="FFFFFF"/>
        </w:rPr>
      </w:pPr>
      <w:r w:rsidRPr="000B327C">
        <w:rPr>
          <w:rFonts w:hint="eastAsia"/>
          <w:shd w:val="clear" w:color="auto" w:fill="FFFFFF"/>
        </w:rPr>
        <w:t>矿井在建设和采矿过程中，为设计、施工、生产和运营管理提供基础地质资料而进行的测绘工作。</w:t>
      </w:r>
    </w:p>
    <w:p w:rsidR="00B9002E" w:rsidRPr="00E22A3E" w:rsidRDefault="00B9002E" w:rsidP="007376FB">
      <w:pPr>
        <w:pStyle w:val="a5"/>
        <w:textAlignment w:val="auto"/>
        <w:rPr>
          <w:color w:val="FF0000"/>
        </w:rPr>
      </w:pPr>
    </w:p>
    <w:p w:rsidR="00B9002E" w:rsidRDefault="00B9002E" w:rsidP="00757F75">
      <w:pPr>
        <w:pStyle w:val="a5"/>
        <w:textAlignment w:val="auto"/>
        <w:sectPr w:rsidR="00B9002E" w:rsidSect="00CC2D43">
          <w:pgSz w:w="11907" w:h="16840" w:code="9"/>
          <w:pgMar w:top="1701" w:right="1418" w:bottom="1418" w:left="1814" w:header="851" w:footer="680" w:gutter="0"/>
          <w:cols w:space="425"/>
          <w:docGrid w:linePitch="312"/>
        </w:sectPr>
      </w:pPr>
    </w:p>
    <w:p w:rsidR="00B9002E" w:rsidRPr="007F5107" w:rsidRDefault="00B9002E" w:rsidP="007376FB">
      <w:pPr>
        <w:pStyle w:val="a3"/>
        <w:spacing w:before="480" w:after="480"/>
      </w:pPr>
      <w:bookmarkStart w:id="22" w:name="_Toc480361115"/>
      <w:bookmarkStart w:id="23" w:name="_Toc480361205"/>
      <w:bookmarkStart w:id="24" w:name="_Toc480361242"/>
      <w:bookmarkStart w:id="25" w:name="_Toc482886230"/>
      <w:bookmarkStart w:id="26" w:name="_Toc491875006"/>
      <w:r>
        <w:t>3</w:t>
      </w:r>
      <w:r w:rsidRPr="007F5107">
        <w:t xml:space="preserve">  </w:t>
      </w:r>
      <w:r w:rsidRPr="007F5107">
        <w:rPr>
          <w:rFonts w:hint="eastAsia"/>
        </w:rPr>
        <w:t>通风、气体检测</w:t>
      </w:r>
      <w:r>
        <w:rPr>
          <w:rFonts w:hint="eastAsia"/>
        </w:rPr>
        <w:t>、瓦斯防治</w:t>
      </w:r>
      <w:r w:rsidRPr="007F5107">
        <w:rPr>
          <w:rFonts w:hint="eastAsia"/>
        </w:rPr>
        <w:t>及安全防护装备</w:t>
      </w:r>
      <w:bookmarkEnd w:id="22"/>
      <w:bookmarkEnd w:id="23"/>
      <w:bookmarkEnd w:id="24"/>
      <w:bookmarkEnd w:id="25"/>
      <w:bookmarkEnd w:id="26"/>
    </w:p>
    <w:p w:rsidR="00B9002E" w:rsidRPr="00A23F4B" w:rsidRDefault="00B9002E" w:rsidP="007376FB">
      <w:pPr>
        <w:pStyle w:val="a4"/>
        <w:spacing w:before="360" w:after="240"/>
      </w:pPr>
      <w:bookmarkStart w:id="27" w:name="_Toc480361116"/>
      <w:bookmarkStart w:id="28" w:name="_Toc480361206"/>
      <w:bookmarkStart w:id="29" w:name="_Toc480361243"/>
      <w:bookmarkStart w:id="30" w:name="_Toc482886231"/>
      <w:bookmarkStart w:id="31" w:name="_Toc491875007"/>
      <w:r>
        <w:t>3</w:t>
      </w:r>
      <w:r w:rsidRPr="00A23F4B">
        <w:t xml:space="preserve">.1  </w:t>
      </w:r>
      <w:bookmarkEnd w:id="27"/>
      <w:bookmarkEnd w:id="28"/>
      <w:bookmarkEnd w:id="29"/>
      <w:bookmarkEnd w:id="30"/>
      <w:r w:rsidRPr="007F5107">
        <w:rPr>
          <w:rFonts w:hint="eastAsia"/>
        </w:rPr>
        <w:t>通风装备</w:t>
      </w:r>
      <w:bookmarkEnd w:id="31"/>
    </w:p>
    <w:p w:rsidR="00B9002E" w:rsidRPr="00A91F29" w:rsidRDefault="00B9002E" w:rsidP="007376FB">
      <w:pPr>
        <w:pStyle w:val="a2"/>
        <w:textAlignment w:val="auto"/>
        <w:rPr>
          <w:snapToGrid w:val="0"/>
          <w:color w:val="00000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.1.1</w:t>
        </w:r>
      </w:smartTag>
      <w:r w:rsidRPr="00A91F29">
        <w:rPr>
          <w:b/>
          <w:snapToGrid w:val="0"/>
        </w:rPr>
        <w:t xml:space="preserve">  </w:t>
      </w:r>
      <w:r w:rsidRPr="00A91F29">
        <w:rPr>
          <w:rFonts w:hint="eastAsia"/>
          <w:snapToGrid w:val="0"/>
          <w:color w:val="000000"/>
        </w:rPr>
        <w:t>矿井每一个回风井必须安装</w:t>
      </w:r>
      <w:r w:rsidRPr="00A91F29">
        <w:rPr>
          <w:snapToGrid w:val="0"/>
          <w:color w:val="000000"/>
        </w:rPr>
        <w:t>2</w:t>
      </w:r>
      <w:r w:rsidRPr="00A91F29">
        <w:rPr>
          <w:rFonts w:hint="eastAsia"/>
          <w:snapToGrid w:val="0"/>
          <w:color w:val="000000"/>
        </w:rPr>
        <w:t>套同等能力的主要通风机装置。主要通风机房内必须安装水柱计（压力表）、电流表、电压表、轴承温度计等仪表。装有主要通风机的出风井口应安装防爆门。</w:t>
      </w:r>
    </w:p>
    <w:p w:rsidR="00B9002E" w:rsidRPr="00A91F29" w:rsidRDefault="00B9002E" w:rsidP="007376FB">
      <w:pPr>
        <w:pStyle w:val="a2"/>
        <w:textAlignment w:val="auto"/>
        <w:rPr>
          <w:snapToGrid w:val="0"/>
          <w:color w:val="00000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.1.2</w:t>
        </w:r>
      </w:smartTag>
      <w:r w:rsidRPr="00A91F29">
        <w:rPr>
          <w:b/>
          <w:snapToGrid w:val="0"/>
        </w:rPr>
        <w:t xml:space="preserve">  </w:t>
      </w:r>
      <w:r w:rsidRPr="00A91F29">
        <w:rPr>
          <w:rFonts w:hint="eastAsia"/>
          <w:snapToGrid w:val="0"/>
          <w:color w:val="000000"/>
        </w:rPr>
        <w:t>大</w:t>
      </w:r>
      <w:r>
        <w:rPr>
          <w:rFonts w:hint="eastAsia"/>
          <w:snapToGrid w:val="0"/>
          <w:color w:val="000000"/>
        </w:rPr>
        <w:t>、</w:t>
      </w:r>
      <w:r w:rsidRPr="00A91F29">
        <w:rPr>
          <w:rFonts w:hint="eastAsia"/>
          <w:snapToGrid w:val="0"/>
          <w:color w:val="000000"/>
        </w:rPr>
        <w:t>中型矿井主要通风机应装备在线监控系统。</w:t>
      </w:r>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.1.3</w:t>
        </w:r>
      </w:smartTag>
      <w:r w:rsidRPr="00A91F29">
        <w:rPr>
          <w:b/>
          <w:snapToGrid w:val="0"/>
        </w:rPr>
        <w:t xml:space="preserve">  </w:t>
      </w:r>
      <w:r w:rsidRPr="00A91F29">
        <w:rPr>
          <w:rFonts w:hint="eastAsia"/>
          <w:snapToGrid w:val="0"/>
        </w:rPr>
        <w:t>局部通风机装备必须符合下列要求：</w:t>
      </w:r>
    </w:p>
    <w:p w:rsidR="00B9002E" w:rsidRPr="00A91F29" w:rsidRDefault="00B9002E" w:rsidP="007376FB">
      <w:pPr>
        <w:pStyle w:val="a5"/>
        <w:textAlignment w:val="auto"/>
        <w:rPr>
          <w:b/>
          <w:snapToGrid w:val="0"/>
        </w:rPr>
      </w:pPr>
      <w:r>
        <w:rPr>
          <w:snapToGrid w:val="0"/>
        </w:rPr>
        <w:t>1</w:t>
      </w:r>
      <w:r w:rsidRPr="00A91F29">
        <w:rPr>
          <w:snapToGrid w:val="0"/>
        </w:rPr>
        <w:t xml:space="preserve">  </w:t>
      </w:r>
      <w:r w:rsidRPr="00A91F29">
        <w:rPr>
          <w:rFonts w:hint="eastAsia"/>
          <w:snapToGrid w:val="0"/>
        </w:rPr>
        <w:t>高瓦斯矿井和煤与瓦斯突出矿井煤巷、半煤岩巷和有瓦斯涌出的岩巷掘进工作面必须</w:t>
      </w:r>
      <w:r>
        <w:rPr>
          <w:rFonts w:hint="eastAsia"/>
          <w:snapToGrid w:val="0"/>
        </w:rPr>
        <w:t>配备</w:t>
      </w:r>
      <w:r w:rsidRPr="00A91F29">
        <w:rPr>
          <w:rFonts w:hint="eastAsia"/>
          <w:snapToGrid w:val="0"/>
        </w:rPr>
        <w:t>同等能力的备用局部通风机，正常工作</w:t>
      </w:r>
      <w:r>
        <w:rPr>
          <w:rFonts w:hint="eastAsia"/>
          <w:snapToGrid w:val="0"/>
        </w:rPr>
        <w:t>的</w:t>
      </w:r>
      <w:r w:rsidRPr="00A91F29">
        <w:rPr>
          <w:rFonts w:hint="eastAsia"/>
          <w:snapToGrid w:val="0"/>
        </w:rPr>
        <w:t>局部通风机必须采用专用开关、专用电缆、专用变压器供电。</w:t>
      </w:r>
    </w:p>
    <w:p w:rsidR="00B9002E" w:rsidRPr="00A91F29" w:rsidRDefault="00B9002E" w:rsidP="007376FB">
      <w:pPr>
        <w:pStyle w:val="a5"/>
        <w:textAlignment w:val="auto"/>
        <w:rPr>
          <w:snapToGrid w:val="0"/>
        </w:rPr>
      </w:pPr>
      <w:r>
        <w:rPr>
          <w:snapToGrid w:val="0"/>
        </w:rPr>
        <w:t>2</w:t>
      </w:r>
      <w:r w:rsidRPr="00A91F29">
        <w:rPr>
          <w:snapToGrid w:val="0"/>
        </w:rPr>
        <w:t xml:space="preserve">  </w:t>
      </w:r>
      <w:r w:rsidRPr="00617B33">
        <w:rPr>
          <w:rFonts w:hint="eastAsia"/>
          <w:color w:val="000000"/>
        </w:rPr>
        <w:t>其他掘进工作面</w:t>
      </w:r>
      <w:r w:rsidRPr="00A91F29">
        <w:rPr>
          <w:rFonts w:hint="eastAsia"/>
          <w:snapToGrid w:val="0"/>
        </w:rPr>
        <w:t>可不配备备用局部通风机，但局部通风机必须采用专用开关、专用电缆、专用变压器供电；或者备用</w:t>
      </w:r>
      <w:r w:rsidRPr="00A91F29">
        <w:rPr>
          <w:snapToGrid w:val="0"/>
        </w:rPr>
        <w:t>1</w:t>
      </w:r>
      <w:r w:rsidRPr="00A91F29">
        <w:rPr>
          <w:rFonts w:hint="eastAsia"/>
          <w:snapToGrid w:val="0"/>
        </w:rPr>
        <w:t>台同等能力的局部通风机。</w:t>
      </w:r>
    </w:p>
    <w:p w:rsidR="00B9002E" w:rsidRPr="00A91F29" w:rsidRDefault="00B9002E" w:rsidP="007376FB">
      <w:pPr>
        <w:pStyle w:val="a5"/>
        <w:textAlignment w:val="auto"/>
        <w:rPr>
          <w:snapToGrid w:val="0"/>
        </w:rPr>
      </w:pPr>
      <w:r w:rsidRPr="00A91F29">
        <w:rPr>
          <w:snapToGrid w:val="0"/>
        </w:rPr>
        <w:t xml:space="preserve">3  </w:t>
      </w:r>
      <w:r w:rsidRPr="00A91F29">
        <w:rPr>
          <w:rFonts w:hint="eastAsia"/>
          <w:snapToGrid w:val="0"/>
        </w:rPr>
        <w:t>使用局部通风机供风的地点必须实行风电闭锁和甲烷电闭锁。使用</w:t>
      </w:r>
      <w:r w:rsidRPr="00A91F29">
        <w:rPr>
          <w:snapToGrid w:val="0"/>
        </w:rPr>
        <w:t>2</w:t>
      </w:r>
      <w:r w:rsidRPr="00A91F29">
        <w:rPr>
          <w:rFonts w:hint="eastAsia"/>
          <w:snapToGrid w:val="0"/>
        </w:rPr>
        <w:t>台局部通风机同时供风的，</w:t>
      </w:r>
      <w:r w:rsidRPr="00A91F29">
        <w:rPr>
          <w:snapToGrid w:val="0"/>
        </w:rPr>
        <w:t>2</w:t>
      </w:r>
      <w:r w:rsidRPr="00A91F29">
        <w:rPr>
          <w:rFonts w:hint="eastAsia"/>
          <w:snapToGrid w:val="0"/>
        </w:rPr>
        <w:t>台局部通风机都必须同时实现风电闭锁和甲烷电闭锁。</w:t>
      </w:r>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.1.4</w:t>
        </w:r>
      </w:smartTag>
      <w:r w:rsidRPr="00A91F29">
        <w:rPr>
          <w:b/>
          <w:snapToGrid w:val="0"/>
        </w:rPr>
        <w:t xml:space="preserve">  </w:t>
      </w:r>
      <w:r w:rsidRPr="00A91F29">
        <w:rPr>
          <w:rFonts w:hint="eastAsia"/>
          <w:snapToGrid w:val="0"/>
        </w:rPr>
        <w:t>应配备风速、气压、干湿</w:t>
      </w:r>
      <w:r>
        <w:rPr>
          <w:rFonts w:hint="eastAsia"/>
          <w:snapToGrid w:val="0"/>
        </w:rPr>
        <w:t>度</w:t>
      </w:r>
      <w:r w:rsidRPr="00A91F29">
        <w:rPr>
          <w:rFonts w:hint="eastAsia"/>
          <w:snapToGrid w:val="0"/>
        </w:rPr>
        <w:t>、压差、</w:t>
      </w:r>
      <w:r>
        <w:rPr>
          <w:rFonts w:hint="eastAsia"/>
          <w:snapToGrid w:val="0"/>
        </w:rPr>
        <w:t>总压和静压</w:t>
      </w:r>
      <w:r w:rsidRPr="00A91F29">
        <w:rPr>
          <w:rFonts w:hint="eastAsia"/>
          <w:snapToGrid w:val="0"/>
        </w:rPr>
        <w:t>等</w:t>
      </w:r>
      <w:r>
        <w:rPr>
          <w:rFonts w:hint="eastAsia"/>
          <w:snapToGrid w:val="0"/>
        </w:rPr>
        <w:t>通风</w:t>
      </w:r>
      <w:r w:rsidRPr="00A91F29">
        <w:rPr>
          <w:rFonts w:hint="eastAsia"/>
          <w:snapToGrid w:val="0"/>
        </w:rPr>
        <w:t>检测仪器仪表</w:t>
      </w:r>
      <w:r>
        <w:rPr>
          <w:rFonts w:hint="eastAsia"/>
          <w:snapToGrid w:val="0"/>
        </w:rPr>
        <w:t>，其</w:t>
      </w:r>
      <w:r w:rsidRPr="00A91F29">
        <w:rPr>
          <w:rFonts w:hint="eastAsia"/>
          <w:snapToGrid w:val="0"/>
        </w:rPr>
        <w:t>数量</w:t>
      </w:r>
      <w:r>
        <w:rPr>
          <w:rFonts w:hint="eastAsia"/>
          <w:snapToGrid w:val="0"/>
        </w:rPr>
        <w:t>应</w:t>
      </w:r>
      <w:r w:rsidRPr="00A91F29">
        <w:rPr>
          <w:rFonts w:hint="eastAsia"/>
          <w:snapToGrid w:val="0"/>
        </w:rPr>
        <w:t>按矿井井型和回采面数量配备，并应能满足矿井通风日常测定、瓦斯等级鉴定、反风演习和通风阻力测定的需要。</w:t>
      </w:r>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.1.5</w:t>
        </w:r>
      </w:smartTag>
      <w:r w:rsidRPr="00A91F29">
        <w:rPr>
          <w:b/>
          <w:snapToGrid w:val="0"/>
        </w:rPr>
        <w:t xml:space="preserve">  </w:t>
      </w:r>
      <w:r w:rsidRPr="00A91F29">
        <w:rPr>
          <w:rFonts w:hint="eastAsia"/>
          <w:snapToGrid w:val="0"/>
        </w:rPr>
        <w:t>通风基本装备应符合本标准附录</w:t>
      </w:r>
      <w:r>
        <w:rPr>
          <w:snapToGrid w:val="0"/>
        </w:rPr>
        <w:t>A</w:t>
      </w:r>
      <w:r w:rsidRPr="00A91F29">
        <w:rPr>
          <w:rFonts w:hint="eastAsia"/>
          <w:snapToGrid w:val="0"/>
        </w:rPr>
        <w:t>规定。</w:t>
      </w:r>
    </w:p>
    <w:p w:rsidR="00B9002E" w:rsidRDefault="00B9002E" w:rsidP="007376FB">
      <w:pPr>
        <w:pStyle w:val="a4"/>
        <w:spacing w:before="360" w:after="240"/>
      </w:pPr>
      <w:bookmarkStart w:id="32" w:name="_Toc491875008"/>
      <w:r>
        <w:t xml:space="preserve">3.2  </w:t>
      </w:r>
      <w:r w:rsidRPr="007F5107">
        <w:rPr>
          <w:rFonts w:hint="eastAsia"/>
        </w:rPr>
        <w:t>气体检测装备</w:t>
      </w:r>
      <w:bookmarkEnd w:id="32"/>
    </w:p>
    <w:p w:rsidR="00B9002E" w:rsidRPr="00031427"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sidRPr="00031427">
          <w:rPr>
            <w:b/>
            <w:snapToGrid w:val="0"/>
          </w:rPr>
          <w:t>3.2.1</w:t>
        </w:r>
      </w:smartTag>
      <w:r w:rsidRPr="00031427">
        <w:rPr>
          <w:b/>
          <w:snapToGrid w:val="0"/>
        </w:rPr>
        <w:t xml:space="preserve">  </w:t>
      </w:r>
      <w:r w:rsidRPr="00031427">
        <w:rPr>
          <w:rFonts w:hint="eastAsia"/>
          <w:snapToGrid w:val="0"/>
        </w:rPr>
        <w:t>应配备足够数量的安全检测仪表，检测仪表必须由具备相应资质的检验单位进行检验。甲烷、二氧化碳和其他有害气体的检测仪表配备应符合下列要求：</w:t>
      </w:r>
    </w:p>
    <w:p w:rsidR="00B9002E" w:rsidRPr="00A91F29" w:rsidRDefault="00B9002E" w:rsidP="007376FB">
      <w:pPr>
        <w:pStyle w:val="a5"/>
        <w:textAlignment w:val="auto"/>
        <w:rPr>
          <w:snapToGrid w:val="0"/>
        </w:rPr>
      </w:pPr>
      <w:r w:rsidRPr="00A91F29">
        <w:rPr>
          <w:snapToGrid w:val="0"/>
        </w:rPr>
        <w:t xml:space="preserve">1  </w:t>
      </w:r>
      <w:r w:rsidRPr="00A91F29">
        <w:rPr>
          <w:rFonts w:hint="eastAsia"/>
          <w:snapToGrid w:val="0"/>
        </w:rPr>
        <w:t>高、低浓度便携式光学甲烷检测仪、便携式甲烷检测报警仪应按井型和采掘工作面数量配备，并保证采掘工作面、硐室等检查地点和甲烷检查次数的要求。</w:t>
      </w:r>
    </w:p>
    <w:p w:rsidR="00B9002E" w:rsidRPr="00A91F29" w:rsidRDefault="00B9002E" w:rsidP="007376FB">
      <w:pPr>
        <w:pStyle w:val="a5"/>
        <w:textAlignment w:val="auto"/>
        <w:rPr>
          <w:snapToGrid w:val="0"/>
        </w:rPr>
      </w:pPr>
      <w:r w:rsidRPr="00A91F29">
        <w:rPr>
          <w:snapToGrid w:val="0"/>
        </w:rPr>
        <w:t xml:space="preserve">2  </w:t>
      </w:r>
      <w:r w:rsidRPr="00A91F29">
        <w:rPr>
          <w:rFonts w:hint="eastAsia"/>
          <w:snapToGrid w:val="0"/>
        </w:rPr>
        <w:t>氧气</w:t>
      </w:r>
      <w:r>
        <w:rPr>
          <w:rFonts w:hint="eastAsia"/>
          <w:snapToGrid w:val="0"/>
        </w:rPr>
        <w:t>检测仪或</w:t>
      </w:r>
      <w:r w:rsidRPr="00A91F29">
        <w:rPr>
          <w:rFonts w:hint="eastAsia"/>
          <w:snapToGrid w:val="0"/>
        </w:rPr>
        <w:t>甲烷氧气两参数测定器</w:t>
      </w:r>
      <w:r>
        <w:rPr>
          <w:rFonts w:hint="eastAsia"/>
          <w:snapToGrid w:val="0"/>
        </w:rPr>
        <w:t>的</w:t>
      </w:r>
      <w:r w:rsidRPr="00A91F29">
        <w:rPr>
          <w:rFonts w:hint="eastAsia"/>
          <w:snapToGrid w:val="0"/>
        </w:rPr>
        <w:t>数量</w:t>
      </w:r>
      <w:r>
        <w:rPr>
          <w:rFonts w:hint="eastAsia"/>
          <w:snapToGrid w:val="0"/>
        </w:rPr>
        <w:t>应</w:t>
      </w:r>
      <w:r w:rsidRPr="00A91F29">
        <w:rPr>
          <w:rFonts w:hint="eastAsia"/>
          <w:snapToGrid w:val="0"/>
        </w:rPr>
        <w:t>按小型矿井</w:t>
      </w:r>
      <w:r>
        <w:rPr>
          <w:snapToGrid w:val="0"/>
        </w:rPr>
        <w:t>3</w:t>
      </w:r>
      <w:r w:rsidRPr="00A91F29">
        <w:rPr>
          <w:rFonts w:hint="eastAsia"/>
          <w:snapToGrid w:val="0"/>
        </w:rPr>
        <w:t>台</w:t>
      </w:r>
      <w:r>
        <w:rPr>
          <w:snapToGrid w:val="0"/>
        </w:rPr>
        <w:t>~</w:t>
      </w:r>
      <w:r w:rsidRPr="00A91F29">
        <w:rPr>
          <w:snapToGrid w:val="0"/>
        </w:rPr>
        <w:t>5</w:t>
      </w:r>
      <w:r w:rsidRPr="00A91F29">
        <w:rPr>
          <w:rFonts w:hint="eastAsia"/>
          <w:snapToGrid w:val="0"/>
        </w:rPr>
        <w:t>台、中型矿井</w:t>
      </w:r>
      <w:r>
        <w:rPr>
          <w:snapToGrid w:val="0"/>
        </w:rPr>
        <w:t>5</w:t>
      </w:r>
      <w:r w:rsidRPr="00A91F29">
        <w:rPr>
          <w:rFonts w:hint="eastAsia"/>
          <w:snapToGrid w:val="0"/>
        </w:rPr>
        <w:t>台</w:t>
      </w:r>
      <w:r w:rsidRPr="00A20FB6">
        <w:rPr>
          <w:rFonts w:hint="eastAsia"/>
        </w:rPr>
        <w:t>～</w:t>
      </w:r>
      <w:r w:rsidRPr="00A91F29">
        <w:rPr>
          <w:snapToGrid w:val="0"/>
        </w:rPr>
        <w:t>1</w:t>
      </w:r>
      <w:r>
        <w:rPr>
          <w:snapToGrid w:val="0"/>
        </w:rPr>
        <w:t>0</w:t>
      </w:r>
      <w:r w:rsidRPr="00A91F29">
        <w:rPr>
          <w:rFonts w:hint="eastAsia"/>
          <w:snapToGrid w:val="0"/>
        </w:rPr>
        <w:t>台、大型矿井</w:t>
      </w:r>
      <w:r>
        <w:rPr>
          <w:snapToGrid w:val="0"/>
        </w:rPr>
        <w:t>1</w:t>
      </w:r>
      <w:r w:rsidRPr="00A91F29">
        <w:rPr>
          <w:snapToGrid w:val="0"/>
        </w:rPr>
        <w:t>0</w:t>
      </w:r>
      <w:r w:rsidRPr="00A91F29">
        <w:rPr>
          <w:rFonts w:hint="eastAsia"/>
          <w:snapToGrid w:val="0"/>
        </w:rPr>
        <w:t>台～</w:t>
      </w:r>
      <w:r>
        <w:rPr>
          <w:snapToGrid w:val="0"/>
        </w:rPr>
        <w:t>1</w:t>
      </w:r>
      <w:r w:rsidRPr="00A91F29">
        <w:rPr>
          <w:snapToGrid w:val="0"/>
        </w:rPr>
        <w:t>5</w:t>
      </w:r>
      <w:r w:rsidRPr="00A91F29">
        <w:rPr>
          <w:rFonts w:hint="eastAsia"/>
          <w:snapToGrid w:val="0"/>
        </w:rPr>
        <w:t>台配备。</w:t>
      </w:r>
    </w:p>
    <w:p w:rsidR="00B9002E" w:rsidRPr="00A91F29" w:rsidRDefault="00B9002E" w:rsidP="007376FB">
      <w:pPr>
        <w:pStyle w:val="a5"/>
        <w:textAlignment w:val="auto"/>
        <w:rPr>
          <w:snapToGrid w:val="0"/>
        </w:rPr>
      </w:pPr>
      <w:r w:rsidRPr="00A91F29">
        <w:rPr>
          <w:snapToGrid w:val="0"/>
        </w:rPr>
        <w:t xml:space="preserve">3  </w:t>
      </w:r>
      <w:r w:rsidRPr="00A91F29">
        <w:rPr>
          <w:rFonts w:hint="eastAsia"/>
          <w:snapToGrid w:val="0"/>
        </w:rPr>
        <w:t>一氧化碳</w:t>
      </w:r>
      <w:r>
        <w:rPr>
          <w:rFonts w:hint="eastAsia"/>
          <w:snapToGrid w:val="0"/>
        </w:rPr>
        <w:t>检</w:t>
      </w:r>
      <w:r w:rsidRPr="00A91F29">
        <w:rPr>
          <w:rFonts w:hint="eastAsia"/>
          <w:snapToGrid w:val="0"/>
        </w:rPr>
        <w:t>定器</w:t>
      </w:r>
      <w:r>
        <w:rPr>
          <w:rFonts w:hint="eastAsia"/>
          <w:snapToGrid w:val="0"/>
        </w:rPr>
        <w:t>的</w:t>
      </w:r>
      <w:r w:rsidRPr="00A91F29">
        <w:rPr>
          <w:rFonts w:hint="eastAsia"/>
          <w:snapToGrid w:val="0"/>
        </w:rPr>
        <w:t>数量</w:t>
      </w:r>
      <w:r>
        <w:rPr>
          <w:rFonts w:hint="eastAsia"/>
          <w:snapToGrid w:val="0"/>
        </w:rPr>
        <w:t>应</w:t>
      </w:r>
      <w:r w:rsidRPr="00A91F29">
        <w:rPr>
          <w:rFonts w:hint="eastAsia"/>
          <w:snapToGrid w:val="0"/>
        </w:rPr>
        <w:t>按小型矿井</w:t>
      </w:r>
      <w:r w:rsidRPr="00A91F29">
        <w:rPr>
          <w:snapToGrid w:val="0"/>
        </w:rPr>
        <w:t>1</w:t>
      </w:r>
      <w:r w:rsidRPr="00A91F29">
        <w:rPr>
          <w:rFonts w:hint="eastAsia"/>
          <w:snapToGrid w:val="0"/>
        </w:rPr>
        <w:t>只、中型矿井</w:t>
      </w:r>
      <w:r w:rsidRPr="00A91F29">
        <w:rPr>
          <w:snapToGrid w:val="0"/>
        </w:rPr>
        <w:t>2</w:t>
      </w:r>
      <w:r w:rsidRPr="00A91F29">
        <w:rPr>
          <w:rFonts w:hint="eastAsia"/>
          <w:snapToGrid w:val="0"/>
        </w:rPr>
        <w:t>只、大型矿井</w:t>
      </w:r>
      <w:r w:rsidRPr="00A91F29">
        <w:rPr>
          <w:snapToGrid w:val="0"/>
        </w:rPr>
        <w:t>3</w:t>
      </w:r>
      <w:r w:rsidRPr="00A91F29">
        <w:rPr>
          <w:rFonts w:hint="eastAsia"/>
          <w:snapToGrid w:val="0"/>
        </w:rPr>
        <w:t>只配备。</w:t>
      </w:r>
    </w:p>
    <w:p w:rsidR="00B9002E" w:rsidRPr="00A91F29" w:rsidRDefault="00B9002E" w:rsidP="007376FB">
      <w:pPr>
        <w:pStyle w:val="a5"/>
        <w:textAlignment w:val="auto"/>
        <w:rPr>
          <w:snapToGrid w:val="0"/>
        </w:rPr>
      </w:pPr>
      <w:r w:rsidRPr="00A91F29">
        <w:rPr>
          <w:snapToGrid w:val="0"/>
        </w:rPr>
        <w:t xml:space="preserve">4  </w:t>
      </w:r>
      <w:r w:rsidRPr="00A91F29">
        <w:rPr>
          <w:rFonts w:hint="eastAsia"/>
          <w:snapToGrid w:val="0"/>
        </w:rPr>
        <w:t>二氧化碳检测仪</w:t>
      </w:r>
      <w:r>
        <w:rPr>
          <w:rFonts w:hint="eastAsia"/>
          <w:snapToGrid w:val="0"/>
        </w:rPr>
        <w:t>的</w:t>
      </w:r>
      <w:r w:rsidRPr="00A91F29">
        <w:rPr>
          <w:rFonts w:hint="eastAsia"/>
          <w:snapToGrid w:val="0"/>
        </w:rPr>
        <w:t>数量除满足采掘工作面、采区回风巷、矿井总回风巷或者一翼回风巷风流中二氧化碳浓度检查的需要外，还应考虑修复旧井巷时、停风区域局部通风机恢复正常通风时二氧化碳浓度检查的需要。其数量</w:t>
      </w:r>
      <w:r>
        <w:rPr>
          <w:rFonts w:hint="eastAsia"/>
          <w:snapToGrid w:val="0"/>
        </w:rPr>
        <w:t>应</w:t>
      </w:r>
      <w:r w:rsidRPr="00A91F29">
        <w:rPr>
          <w:rFonts w:hint="eastAsia"/>
          <w:snapToGrid w:val="0"/>
        </w:rPr>
        <w:t>按小型矿井</w:t>
      </w:r>
      <w:r w:rsidRPr="00A91F29">
        <w:rPr>
          <w:snapToGrid w:val="0"/>
        </w:rPr>
        <w:t>3</w:t>
      </w:r>
      <w:r w:rsidRPr="00A91F29">
        <w:rPr>
          <w:rFonts w:hint="eastAsia"/>
          <w:snapToGrid w:val="0"/>
        </w:rPr>
        <w:t>只</w:t>
      </w:r>
      <w:r w:rsidRPr="00A20FB6">
        <w:rPr>
          <w:rFonts w:hint="eastAsia"/>
        </w:rPr>
        <w:t>～</w:t>
      </w:r>
      <w:r w:rsidRPr="00A91F29">
        <w:rPr>
          <w:snapToGrid w:val="0"/>
        </w:rPr>
        <w:t>4</w:t>
      </w:r>
      <w:r w:rsidRPr="00A91F29">
        <w:rPr>
          <w:rFonts w:hint="eastAsia"/>
          <w:snapToGrid w:val="0"/>
        </w:rPr>
        <w:t>只，中型矿井</w:t>
      </w:r>
      <w:r w:rsidRPr="00A91F29">
        <w:rPr>
          <w:snapToGrid w:val="0"/>
        </w:rPr>
        <w:t>5</w:t>
      </w:r>
      <w:r w:rsidRPr="00A91F29">
        <w:rPr>
          <w:rFonts w:hint="eastAsia"/>
          <w:snapToGrid w:val="0"/>
        </w:rPr>
        <w:t>只</w:t>
      </w:r>
      <w:r w:rsidRPr="00A20FB6">
        <w:rPr>
          <w:rFonts w:hint="eastAsia"/>
        </w:rPr>
        <w:t>～</w:t>
      </w:r>
      <w:r w:rsidRPr="00A91F29">
        <w:rPr>
          <w:snapToGrid w:val="0"/>
        </w:rPr>
        <w:t>8</w:t>
      </w:r>
      <w:r w:rsidRPr="00A91F29">
        <w:rPr>
          <w:rFonts w:hint="eastAsia"/>
          <w:snapToGrid w:val="0"/>
        </w:rPr>
        <w:t>只、大型矿井</w:t>
      </w:r>
      <w:r w:rsidRPr="00A91F29">
        <w:rPr>
          <w:snapToGrid w:val="0"/>
        </w:rPr>
        <w:t>9</w:t>
      </w:r>
      <w:r w:rsidRPr="00A91F29">
        <w:rPr>
          <w:rFonts w:hint="eastAsia"/>
          <w:snapToGrid w:val="0"/>
        </w:rPr>
        <w:t>只</w:t>
      </w:r>
      <w:r w:rsidRPr="00A20FB6">
        <w:rPr>
          <w:rFonts w:hint="eastAsia"/>
        </w:rPr>
        <w:t>～</w:t>
      </w:r>
      <w:r w:rsidRPr="00A91F29">
        <w:rPr>
          <w:snapToGrid w:val="0"/>
        </w:rPr>
        <w:t>12</w:t>
      </w:r>
      <w:r w:rsidRPr="00A91F29">
        <w:rPr>
          <w:rFonts w:hint="eastAsia"/>
          <w:snapToGrid w:val="0"/>
        </w:rPr>
        <w:t>只配备。</w:t>
      </w:r>
    </w:p>
    <w:p w:rsidR="00B9002E" w:rsidRDefault="00B9002E" w:rsidP="007376FB">
      <w:pPr>
        <w:pStyle w:val="a5"/>
        <w:textAlignment w:val="auto"/>
        <w:rPr>
          <w:snapToGrid w:val="0"/>
        </w:rPr>
      </w:pPr>
      <w:r w:rsidRPr="00A91F29">
        <w:rPr>
          <w:snapToGrid w:val="0"/>
        </w:rPr>
        <w:t xml:space="preserve">5  </w:t>
      </w:r>
      <w:r w:rsidRPr="00A91F29">
        <w:rPr>
          <w:rFonts w:hint="eastAsia"/>
          <w:snapToGrid w:val="0"/>
        </w:rPr>
        <w:t>硫化氢检测仪、二氧化硫检测仪、氧化氮检测仪和氨气检测仪</w:t>
      </w:r>
      <w:r>
        <w:rPr>
          <w:rFonts w:hint="eastAsia"/>
          <w:snapToGrid w:val="0"/>
        </w:rPr>
        <w:t>的</w:t>
      </w:r>
      <w:r w:rsidRPr="00A91F29">
        <w:rPr>
          <w:rFonts w:hint="eastAsia"/>
          <w:snapToGrid w:val="0"/>
        </w:rPr>
        <w:t>数量</w:t>
      </w:r>
      <w:r>
        <w:rPr>
          <w:rFonts w:hint="eastAsia"/>
          <w:snapToGrid w:val="0"/>
        </w:rPr>
        <w:t>均</w:t>
      </w:r>
      <w:r w:rsidRPr="00A91F29">
        <w:rPr>
          <w:rFonts w:hint="eastAsia"/>
          <w:snapToGrid w:val="0"/>
        </w:rPr>
        <w:t>按小型矿井</w:t>
      </w:r>
      <w:r w:rsidRPr="00A91F29">
        <w:rPr>
          <w:snapToGrid w:val="0"/>
        </w:rPr>
        <w:t>1</w:t>
      </w:r>
      <w:r w:rsidRPr="00A91F29">
        <w:rPr>
          <w:rFonts w:hint="eastAsia"/>
          <w:snapToGrid w:val="0"/>
        </w:rPr>
        <w:t>只，中型矿井</w:t>
      </w:r>
      <w:r w:rsidRPr="00A91F29">
        <w:rPr>
          <w:snapToGrid w:val="0"/>
        </w:rPr>
        <w:t>2</w:t>
      </w:r>
      <w:r w:rsidRPr="00A91F29">
        <w:rPr>
          <w:rFonts w:hint="eastAsia"/>
          <w:snapToGrid w:val="0"/>
        </w:rPr>
        <w:t>只、大型矿井</w:t>
      </w:r>
      <w:r w:rsidRPr="00A91F29">
        <w:rPr>
          <w:snapToGrid w:val="0"/>
        </w:rPr>
        <w:t>3</w:t>
      </w:r>
      <w:r w:rsidRPr="00A91F29">
        <w:rPr>
          <w:rFonts w:hint="eastAsia"/>
          <w:snapToGrid w:val="0"/>
        </w:rPr>
        <w:t>只配备。</w:t>
      </w:r>
    </w:p>
    <w:p w:rsidR="00B9002E"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.2.</w:t>
        </w:r>
        <w:r>
          <w:rPr>
            <w:b/>
            <w:snapToGrid w:val="0"/>
          </w:rPr>
          <w:t>2</w:t>
        </w:r>
      </w:smartTag>
      <w:r w:rsidRPr="00A91F29">
        <w:rPr>
          <w:b/>
          <w:snapToGrid w:val="0"/>
        </w:rPr>
        <w:t xml:space="preserve">  </w:t>
      </w:r>
      <w:r w:rsidRPr="00A91F29">
        <w:rPr>
          <w:rFonts w:hint="eastAsia"/>
          <w:snapToGrid w:val="0"/>
        </w:rPr>
        <w:t>应配备甲烷检测仪校正仪</w:t>
      </w:r>
      <w:r>
        <w:rPr>
          <w:rFonts w:hint="eastAsia"/>
          <w:snapToGrid w:val="0"/>
        </w:rPr>
        <w:t>和</w:t>
      </w:r>
      <w:r w:rsidRPr="00A91F29">
        <w:rPr>
          <w:rFonts w:hint="eastAsia"/>
          <w:snapToGrid w:val="0"/>
        </w:rPr>
        <w:t>气体检测仪器</w:t>
      </w:r>
      <w:r>
        <w:rPr>
          <w:rFonts w:hint="eastAsia"/>
          <w:snapToGrid w:val="0"/>
        </w:rPr>
        <w:t>仪表</w:t>
      </w:r>
      <w:r w:rsidRPr="00A91F29">
        <w:rPr>
          <w:rFonts w:hint="eastAsia"/>
          <w:snapToGrid w:val="0"/>
        </w:rPr>
        <w:t>校正装置</w:t>
      </w:r>
      <w:r>
        <w:rPr>
          <w:rFonts w:hint="eastAsia"/>
          <w:snapToGrid w:val="0"/>
        </w:rPr>
        <w:t>等，</w:t>
      </w:r>
      <w:r w:rsidRPr="00A91F29">
        <w:rPr>
          <w:rFonts w:hint="eastAsia"/>
          <w:snapToGrid w:val="0"/>
        </w:rPr>
        <w:t>配备</w:t>
      </w:r>
      <w:r>
        <w:rPr>
          <w:rFonts w:hint="eastAsia"/>
          <w:snapToGrid w:val="0"/>
        </w:rPr>
        <w:t>数量</w:t>
      </w:r>
      <w:r w:rsidRPr="00A91F29">
        <w:rPr>
          <w:rFonts w:hint="eastAsia"/>
          <w:snapToGrid w:val="0"/>
        </w:rPr>
        <w:t>应符合下列要求：</w:t>
      </w:r>
    </w:p>
    <w:p w:rsidR="00B9002E" w:rsidRPr="00A91F29" w:rsidRDefault="00B9002E" w:rsidP="007376FB">
      <w:pPr>
        <w:pStyle w:val="a5"/>
        <w:textAlignment w:val="auto"/>
        <w:rPr>
          <w:snapToGrid w:val="0"/>
        </w:rPr>
      </w:pPr>
      <w:r>
        <w:rPr>
          <w:snapToGrid w:val="0"/>
        </w:rPr>
        <w:t>1</w:t>
      </w:r>
      <w:r w:rsidRPr="00A91F29">
        <w:rPr>
          <w:snapToGrid w:val="0"/>
        </w:rPr>
        <w:t xml:space="preserve">  </w:t>
      </w:r>
      <w:r w:rsidRPr="00A91F29">
        <w:rPr>
          <w:rFonts w:hint="eastAsia"/>
          <w:snapToGrid w:val="0"/>
        </w:rPr>
        <w:t>甲烷检测仪校正仪</w:t>
      </w:r>
      <w:r>
        <w:rPr>
          <w:rFonts w:hint="eastAsia"/>
          <w:snapToGrid w:val="0"/>
        </w:rPr>
        <w:t>的</w:t>
      </w:r>
      <w:r w:rsidRPr="00A91F29">
        <w:rPr>
          <w:rFonts w:hint="eastAsia"/>
          <w:snapToGrid w:val="0"/>
        </w:rPr>
        <w:t>数量应根据</w:t>
      </w:r>
      <w:r>
        <w:rPr>
          <w:rFonts w:hint="eastAsia"/>
          <w:snapToGrid w:val="0"/>
        </w:rPr>
        <w:t>配备的</w:t>
      </w:r>
      <w:r w:rsidRPr="00A91F29">
        <w:rPr>
          <w:rFonts w:hint="eastAsia"/>
          <w:snapToGrid w:val="0"/>
        </w:rPr>
        <w:t>光干涉式甲烷检测仪数量确定，宜配备</w:t>
      </w:r>
      <w:r w:rsidRPr="00A91F29">
        <w:rPr>
          <w:snapToGrid w:val="0"/>
        </w:rPr>
        <w:t>1</w:t>
      </w:r>
      <w:r w:rsidRPr="00A91F29">
        <w:rPr>
          <w:rFonts w:hint="eastAsia"/>
          <w:snapToGrid w:val="0"/>
        </w:rPr>
        <w:t>台～</w:t>
      </w:r>
      <w:r w:rsidRPr="00A91F29">
        <w:rPr>
          <w:snapToGrid w:val="0"/>
        </w:rPr>
        <w:t>3</w:t>
      </w:r>
      <w:r w:rsidRPr="00A91F29">
        <w:rPr>
          <w:rFonts w:hint="eastAsia"/>
          <w:snapToGrid w:val="0"/>
        </w:rPr>
        <w:t>台。</w:t>
      </w:r>
    </w:p>
    <w:p w:rsidR="00B9002E" w:rsidRPr="00A91F29" w:rsidRDefault="00B9002E" w:rsidP="007376FB">
      <w:pPr>
        <w:pStyle w:val="a5"/>
        <w:textAlignment w:val="auto"/>
        <w:rPr>
          <w:snapToGrid w:val="0"/>
        </w:rPr>
      </w:pPr>
      <w:r>
        <w:rPr>
          <w:snapToGrid w:val="0"/>
        </w:rPr>
        <w:t>2</w:t>
      </w:r>
      <w:r w:rsidRPr="00A91F29">
        <w:rPr>
          <w:snapToGrid w:val="0"/>
        </w:rPr>
        <w:t xml:space="preserve">  </w:t>
      </w:r>
      <w:r w:rsidRPr="00A91F29">
        <w:rPr>
          <w:rFonts w:hint="eastAsia"/>
          <w:snapToGrid w:val="0"/>
        </w:rPr>
        <w:t>甲烷、氧气、一氧化碳等气体检测仪器</w:t>
      </w:r>
      <w:r>
        <w:rPr>
          <w:rFonts w:hint="eastAsia"/>
          <w:snapToGrid w:val="0"/>
        </w:rPr>
        <w:t>仪表</w:t>
      </w:r>
      <w:r w:rsidRPr="00A91F29">
        <w:rPr>
          <w:rFonts w:hint="eastAsia"/>
          <w:snapToGrid w:val="0"/>
        </w:rPr>
        <w:t>校正装置</w:t>
      </w:r>
      <w:r>
        <w:rPr>
          <w:rFonts w:hint="eastAsia"/>
          <w:snapToGrid w:val="0"/>
        </w:rPr>
        <w:t>的</w:t>
      </w:r>
      <w:r w:rsidRPr="00A91F29">
        <w:rPr>
          <w:rFonts w:hint="eastAsia"/>
          <w:snapToGrid w:val="0"/>
        </w:rPr>
        <w:t>数量应根据井</w:t>
      </w:r>
      <w:r>
        <w:rPr>
          <w:rFonts w:hint="eastAsia"/>
          <w:snapToGrid w:val="0"/>
        </w:rPr>
        <w:t>型或需</w:t>
      </w:r>
      <w:r w:rsidRPr="00A91F29">
        <w:rPr>
          <w:rFonts w:hint="eastAsia"/>
          <w:snapToGrid w:val="0"/>
        </w:rPr>
        <w:t>校正仪表的数量配备，宜按中、小型矿井</w:t>
      </w:r>
      <w:r w:rsidRPr="00A91F29">
        <w:rPr>
          <w:snapToGrid w:val="0"/>
        </w:rPr>
        <w:t>1</w:t>
      </w:r>
      <w:r w:rsidRPr="00A91F29">
        <w:rPr>
          <w:rFonts w:hint="eastAsia"/>
          <w:snapToGrid w:val="0"/>
        </w:rPr>
        <w:t>台，大型矿井</w:t>
      </w:r>
      <w:r w:rsidRPr="00A91F29">
        <w:rPr>
          <w:snapToGrid w:val="0"/>
        </w:rPr>
        <w:t>1</w:t>
      </w:r>
      <w:r w:rsidRPr="00A91F29">
        <w:rPr>
          <w:rFonts w:hint="eastAsia"/>
          <w:snapToGrid w:val="0"/>
        </w:rPr>
        <w:t>台～</w:t>
      </w:r>
      <w:r w:rsidRPr="00A91F29">
        <w:rPr>
          <w:snapToGrid w:val="0"/>
        </w:rPr>
        <w:t>2</w:t>
      </w:r>
      <w:r w:rsidRPr="00A91F29">
        <w:rPr>
          <w:rFonts w:hint="eastAsia"/>
          <w:snapToGrid w:val="0"/>
        </w:rPr>
        <w:t>台配备。</w:t>
      </w:r>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.2.</w:t>
        </w:r>
        <w:r>
          <w:rPr>
            <w:b/>
            <w:snapToGrid w:val="0"/>
          </w:rPr>
          <w:t>3</w:t>
        </w:r>
      </w:smartTag>
      <w:r w:rsidRPr="00A91F29">
        <w:rPr>
          <w:b/>
          <w:snapToGrid w:val="0"/>
        </w:rPr>
        <w:t xml:space="preserve">  </w:t>
      </w:r>
      <w:r w:rsidRPr="00A91F29">
        <w:rPr>
          <w:rFonts w:hint="eastAsia"/>
          <w:snapToGrid w:val="0"/>
        </w:rPr>
        <w:t>气体检测基本装备应符合本标准附录</w:t>
      </w:r>
      <w:r>
        <w:rPr>
          <w:snapToGrid w:val="0"/>
        </w:rPr>
        <w:t>A</w:t>
      </w:r>
      <w:r w:rsidRPr="00A91F29">
        <w:rPr>
          <w:rFonts w:hint="eastAsia"/>
          <w:snapToGrid w:val="0"/>
        </w:rPr>
        <w:t>规定。</w:t>
      </w:r>
    </w:p>
    <w:p w:rsidR="00B9002E" w:rsidRDefault="00B9002E" w:rsidP="007376FB">
      <w:pPr>
        <w:pStyle w:val="a4"/>
        <w:spacing w:before="360" w:after="240"/>
      </w:pPr>
      <w:bookmarkStart w:id="33" w:name="_Toc491875009"/>
      <w:r>
        <w:t xml:space="preserve">3.3  </w:t>
      </w:r>
      <w:r>
        <w:rPr>
          <w:rFonts w:hint="eastAsia"/>
        </w:rPr>
        <w:t>瓦斯防治</w:t>
      </w:r>
      <w:r w:rsidRPr="007F5107">
        <w:rPr>
          <w:rFonts w:hint="eastAsia"/>
        </w:rPr>
        <w:t>装备</w:t>
      </w:r>
      <w:bookmarkEnd w:id="33"/>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.3.1</w:t>
        </w:r>
      </w:smartTag>
      <w:r w:rsidRPr="00A91F29">
        <w:rPr>
          <w:b/>
          <w:snapToGrid w:val="0"/>
        </w:rPr>
        <w:t xml:space="preserve">  </w:t>
      </w:r>
      <w:r w:rsidRPr="00A91F29">
        <w:rPr>
          <w:rFonts w:hint="eastAsia"/>
          <w:snapToGrid w:val="0"/>
        </w:rPr>
        <w:t>高瓦斯矿井和煤与瓦斯突出矿井瓦斯</w:t>
      </w:r>
      <w:r>
        <w:rPr>
          <w:rFonts w:hint="eastAsia"/>
          <w:snapToGrid w:val="0"/>
        </w:rPr>
        <w:t>基本</w:t>
      </w:r>
      <w:r w:rsidRPr="00A91F29">
        <w:rPr>
          <w:rFonts w:hint="eastAsia"/>
          <w:snapToGrid w:val="0"/>
        </w:rPr>
        <w:t>参数测定装备配备应符合下列规定：</w:t>
      </w:r>
    </w:p>
    <w:p w:rsidR="00B9002E" w:rsidRPr="00A91F29" w:rsidRDefault="00B9002E" w:rsidP="007376FB">
      <w:pPr>
        <w:pStyle w:val="a5"/>
        <w:textAlignment w:val="auto"/>
        <w:rPr>
          <w:snapToGrid w:val="0"/>
        </w:rPr>
      </w:pPr>
      <w:r w:rsidRPr="00A91F29">
        <w:rPr>
          <w:snapToGrid w:val="0"/>
        </w:rPr>
        <w:t xml:space="preserve">1  </w:t>
      </w:r>
      <w:r w:rsidRPr="00A91F29">
        <w:rPr>
          <w:rFonts w:hint="eastAsia"/>
          <w:snapToGrid w:val="0"/>
        </w:rPr>
        <w:t>每个采区应配备风动钻机</w:t>
      </w:r>
      <w:r w:rsidRPr="00A91F29">
        <w:rPr>
          <w:snapToGrid w:val="0"/>
        </w:rPr>
        <w:t>1</w:t>
      </w:r>
      <w:r w:rsidRPr="00A91F29">
        <w:rPr>
          <w:rFonts w:hint="eastAsia"/>
          <w:snapToGrid w:val="0"/>
        </w:rPr>
        <w:t>台～</w:t>
      </w:r>
      <w:r w:rsidRPr="00A91F29">
        <w:rPr>
          <w:snapToGrid w:val="0"/>
        </w:rPr>
        <w:t>2</w:t>
      </w:r>
      <w:r w:rsidRPr="00A91F29">
        <w:rPr>
          <w:rFonts w:hint="eastAsia"/>
          <w:snapToGrid w:val="0"/>
        </w:rPr>
        <w:t>台。</w:t>
      </w:r>
    </w:p>
    <w:p w:rsidR="00B9002E" w:rsidRPr="00A91F29" w:rsidRDefault="00B9002E" w:rsidP="007376FB">
      <w:pPr>
        <w:pStyle w:val="a5"/>
        <w:textAlignment w:val="auto"/>
        <w:rPr>
          <w:snapToGrid w:val="0"/>
        </w:rPr>
      </w:pPr>
      <w:r w:rsidRPr="00A91F29">
        <w:rPr>
          <w:snapToGrid w:val="0"/>
        </w:rPr>
        <w:t xml:space="preserve">2  </w:t>
      </w:r>
      <w:r w:rsidRPr="00A91F29">
        <w:rPr>
          <w:rFonts w:hint="eastAsia"/>
          <w:snapToGrid w:val="0"/>
        </w:rPr>
        <w:t>每个矿井应配备煤层瓦斯压力测定装置</w:t>
      </w:r>
      <w:r w:rsidRPr="00A91F29">
        <w:rPr>
          <w:snapToGrid w:val="0"/>
        </w:rPr>
        <w:t>1</w:t>
      </w:r>
      <w:r w:rsidRPr="00A91F29">
        <w:rPr>
          <w:rFonts w:hint="eastAsia"/>
          <w:snapToGrid w:val="0"/>
        </w:rPr>
        <w:t>台～</w:t>
      </w:r>
      <w:r w:rsidRPr="00A91F29">
        <w:rPr>
          <w:snapToGrid w:val="0"/>
        </w:rPr>
        <w:t>2</w:t>
      </w:r>
      <w:r w:rsidRPr="00A91F29">
        <w:rPr>
          <w:rFonts w:hint="eastAsia"/>
          <w:snapToGrid w:val="0"/>
        </w:rPr>
        <w:t>台。</w:t>
      </w:r>
    </w:p>
    <w:p w:rsidR="00B9002E" w:rsidRPr="00A91F29" w:rsidRDefault="00B9002E" w:rsidP="007376FB">
      <w:pPr>
        <w:pStyle w:val="a5"/>
        <w:textAlignment w:val="auto"/>
        <w:rPr>
          <w:snapToGrid w:val="0"/>
        </w:rPr>
      </w:pPr>
      <w:r w:rsidRPr="00A91F29">
        <w:rPr>
          <w:snapToGrid w:val="0"/>
        </w:rPr>
        <w:t xml:space="preserve">3  </w:t>
      </w:r>
      <w:r w:rsidRPr="00A91F29">
        <w:rPr>
          <w:rFonts w:hint="eastAsia"/>
          <w:snapToGrid w:val="0"/>
        </w:rPr>
        <w:t>每个矿井应配备便携式煤层瓦斯含量测定仪</w:t>
      </w:r>
      <w:r w:rsidRPr="00A91F29">
        <w:rPr>
          <w:snapToGrid w:val="0"/>
        </w:rPr>
        <w:t>1</w:t>
      </w:r>
      <w:r w:rsidRPr="00A91F29">
        <w:rPr>
          <w:rFonts w:hint="eastAsia"/>
          <w:snapToGrid w:val="0"/>
        </w:rPr>
        <w:t>套。</w:t>
      </w:r>
    </w:p>
    <w:p w:rsidR="00B9002E" w:rsidRPr="00A91F29" w:rsidRDefault="00B9002E" w:rsidP="007376FB">
      <w:pPr>
        <w:pStyle w:val="a5"/>
        <w:textAlignment w:val="auto"/>
        <w:rPr>
          <w:snapToGrid w:val="0"/>
        </w:rPr>
      </w:pPr>
      <w:r w:rsidRPr="00A91F29">
        <w:rPr>
          <w:snapToGrid w:val="0"/>
        </w:rPr>
        <w:t xml:space="preserve">4  </w:t>
      </w:r>
      <w:r w:rsidRPr="00A91F29">
        <w:rPr>
          <w:rFonts w:hint="eastAsia"/>
          <w:snapToGrid w:val="0"/>
        </w:rPr>
        <w:t>大中型矿井应配备煤层瓦斯含量测定装置</w:t>
      </w:r>
      <w:r w:rsidRPr="00A91F29">
        <w:rPr>
          <w:snapToGrid w:val="0"/>
        </w:rPr>
        <w:t>1</w:t>
      </w:r>
      <w:r w:rsidRPr="00A91F29">
        <w:rPr>
          <w:rFonts w:hint="eastAsia"/>
          <w:snapToGrid w:val="0"/>
        </w:rPr>
        <w:t>套。</w:t>
      </w:r>
    </w:p>
    <w:p w:rsidR="00B9002E" w:rsidRPr="00A91F29" w:rsidRDefault="00B9002E" w:rsidP="007376FB">
      <w:pPr>
        <w:pStyle w:val="a5"/>
        <w:textAlignment w:val="auto"/>
        <w:rPr>
          <w:snapToGrid w:val="0"/>
        </w:rPr>
      </w:pPr>
      <w:r w:rsidRPr="00A91F29">
        <w:rPr>
          <w:snapToGrid w:val="0"/>
        </w:rPr>
        <w:t xml:space="preserve">5  </w:t>
      </w:r>
      <w:r w:rsidRPr="00A91F29">
        <w:rPr>
          <w:rFonts w:hint="eastAsia"/>
          <w:snapToGrid w:val="0"/>
        </w:rPr>
        <w:t>每个采区配备钻孔瓦斯流量测定装置</w:t>
      </w:r>
      <w:r w:rsidRPr="00A91F29">
        <w:rPr>
          <w:snapToGrid w:val="0"/>
        </w:rPr>
        <w:t>1</w:t>
      </w:r>
      <w:r w:rsidRPr="00A91F29">
        <w:rPr>
          <w:rFonts w:hint="eastAsia"/>
          <w:snapToGrid w:val="0"/>
        </w:rPr>
        <w:t>台～</w:t>
      </w:r>
      <w:r w:rsidRPr="00A91F29">
        <w:rPr>
          <w:snapToGrid w:val="0"/>
        </w:rPr>
        <w:t>2</w:t>
      </w:r>
      <w:r w:rsidRPr="00A91F29">
        <w:rPr>
          <w:rFonts w:hint="eastAsia"/>
          <w:snapToGrid w:val="0"/>
        </w:rPr>
        <w:t>台。</w:t>
      </w:r>
    </w:p>
    <w:p w:rsidR="00B9002E" w:rsidRPr="00A91F29" w:rsidRDefault="00B9002E" w:rsidP="007376FB">
      <w:pPr>
        <w:pStyle w:val="a5"/>
        <w:textAlignment w:val="auto"/>
        <w:rPr>
          <w:snapToGrid w:val="0"/>
        </w:rPr>
      </w:pPr>
      <w:r>
        <w:rPr>
          <w:snapToGrid w:val="0"/>
        </w:rPr>
        <w:t>6</w:t>
      </w:r>
      <w:r w:rsidRPr="00A91F29">
        <w:rPr>
          <w:snapToGrid w:val="0"/>
        </w:rPr>
        <w:t xml:space="preserve">  </w:t>
      </w:r>
      <w:r w:rsidRPr="00A91F29">
        <w:rPr>
          <w:rFonts w:hint="eastAsia"/>
          <w:snapToGrid w:val="0"/>
        </w:rPr>
        <w:t>每个采区配备瓦斯抽放管道气体参数测定仪</w:t>
      </w:r>
      <w:r>
        <w:rPr>
          <w:snapToGrid w:val="0"/>
        </w:rPr>
        <w:t>1</w:t>
      </w:r>
      <w:r w:rsidRPr="00A91F29">
        <w:rPr>
          <w:rFonts w:hint="eastAsia"/>
          <w:snapToGrid w:val="0"/>
        </w:rPr>
        <w:t>台</w:t>
      </w:r>
      <w:r w:rsidRPr="00A20FB6">
        <w:rPr>
          <w:rFonts w:hint="eastAsia"/>
        </w:rPr>
        <w:t>～</w:t>
      </w:r>
      <w:r w:rsidRPr="00A91F29">
        <w:rPr>
          <w:snapToGrid w:val="0"/>
        </w:rPr>
        <w:t>3</w:t>
      </w:r>
      <w:r w:rsidRPr="00A91F29">
        <w:rPr>
          <w:rFonts w:hint="eastAsia"/>
          <w:snapToGrid w:val="0"/>
        </w:rPr>
        <w:t>台。</w:t>
      </w:r>
    </w:p>
    <w:p w:rsidR="00B9002E" w:rsidRPr="00A91F29" w:rsidRDefault="00B9002E" w:rsidP="007376FB">
      <w:pPr>
        <w:pStyle w:val="a5"/>
        <w:textAlignment w:val="auto"/>
        <w:rPr>
          <w:snapToGrid w:val="0"/>
        </w:rPr>
      </w:pPr>
      <w:r w:rsidRPr="00A91F29">
        <w:rPr>
          <w:snapToGrid w:val="0"/>
        </w:rPr>
        <w:t xml:space="preserve">8  </w:t>
      </w:r>
      <w:r w:rsidRPr="00A91F29">
        <w:rPr>
          <w:rFonts w:hint="eastAsia"/>
          <w:snapToGrid w:val="0"/>
        </w:rPr>
        <w:t>大中型每个</w:t>
      </w:r>
      <w:r>
        <w:rPr>
          <w:rFonts w:hint="eastAsia"/>
          <w:snapToGrid w:val="0"/>
        </w:rPr>
        <w:t>采区</w:t>
      </w:r>
      <w:r w:rsidRPr="00A91F29">
        <w:rPr>
          <w:rFonts w:hint="eastAsia"/>
          <w:snapToGrid w:val="0"/>
        </w:rPr>
        <w:t>应配备煤层深孔定点取样装置</w:t>
      </w:r>
      <w:r w:rsidRPr="00A91F29">
        <w:rPr>
          <w:snapToGrid w:val="0"/>
        </w:rPr>
        <w:t>1</w:t>
      </w:r>
      <w:r w:rsidRPr="00A91F29">
        <w:rPr>
          <w:rFonts w:hint="eastAsia"/>
          <w:snapToGrid w:val="0"/>
        </w:rPr>
        <w:t>套～</w:t>
      </w:r>
      <w:r w:rsidRPr="00A91F29">
        <w:rPr>
          <w:snapToGrid w:val="0"/>
        </w:rPr>
        <w:t>2</w:t>
      </w:r>
      <w:r w:rsidRPr="00A91F29">
        <w:rPr>
          <w:rFonts w:hint="eastAsia"/>
          <w:snapToGrid w:val="0"/>
        </w:rPr>
        <w:t>套。</w:t>
      </w:r>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.3.2</w:t>
        </w:r>
      </w:smartTag>
      <w:r w:rsidRPr="00A91F29">
        <w:rPr>
          <w:b/>
          <w:snapToGrid w:val="0"/>
        </w:rPr>
        <w:t xml:space="preserve">  </w:t>
      </w:r>
      <w:r w:rsidRPr="00A91F29">
        <w:rPr>
          <w:rFonts w:hint="eastAsia"/>
          <w:snapToGrid w:val="0"/>
        </w:rPr>
        <w:t>低瓦斯矿井瓦斯</w:t>
      </w:r>
      <w:r>
        <w:rPr>
          <w:rFonts w:hint="eastAsia"/>
          <w:snapToGrid w:val="0"/>
        </w:rPr>
        <w:t>基本</w:t>
      </w:r>
      <w:r w:rsidRPr="00A91F29">
        <w:rPr>
          <w:rFonts w:hint="eastAsia"/>
          <w:snapToGrid w:val="0"/>
        </w:rPr>
        <w:t>参数测定装备可根据实际需要选配。</w:t>
      </w:r>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.3.3</w:t>
        </w:r>
      </w:smartTag>
      <w:r w:rsidRPr="00A91F29">
        <w:rPr>
          <w:b/>
          <w:snapToGrid w:val="0"/>
        </w:rPr>
        <w:t xml:space="preserve">  </w:t>
      </w:r>
      <w:r w:rsidRPr="00A91F29">
        <w:rPr>
          <w:rFonts w:hint="eastAsia"/>
          <w:snapToGrid w:val="0"/>
        </w:rPr>
        <w:t>煤与瓦斯突出矿井的</w:t>
      </w:r>
      <w:r>
        <w:rPr>
          <w:rFonts w:hint="eastAsia"/>
          <w:snapToGrid w:val="0"/>
        </w:rPr>
        <w:t>突出检测及</w:t>
      </w:r>
      <w:r w:rsidRPr="00A91F29">
        <w:rPr>
          <w:rFonts w:hint="eastAsia"/>
          <w:snapToGrid w:val="0"/>
        </w:rPr>
        <w:t>防突装备应符合下列规定：</w:t>
      </w:r>
    </w:p>
    <w:p w:rsidR="00B9002E" w:rsidRPr="00A91F29" w:rsidRDefault="00B9002E" w:rsidP="007376FB">
      <w:pPr>
        <w:pStyle w:val="a5"/>
        <w:textAlignment w:val="auto"/>
        <w:rPr>
          <w:snapToGrid w:val="0"/>
        </w:rPr>
      </w:pPr>
      <w:r w:rsidRPr="00A91F29">
        <w:rPr>
          <w:snapToGrid w:val="0"/>
        </w:rPr>
        <w:t xml:space="preserve">1  </w:t>
      </w:r>
      <w:r w:rsidRPr="00A91F29">
        <w:rPr>
          <w:rFonts w:hint="eastAsia"/>
          <w:snapToGrid w:val="0"/>
        </w:rPr>
        <w:t>每个有突出危险的采、掘工作面应配备防突电动钻机、钻具</w:t>
      </w:r>
      <w:r w:rsidRPr="00A91F29">
        <w:rPr>
          <w:snapToGrid w:val="0"/>
        </w:rPr>
        <w:t>1</w:t>
      </w:r>
      <w:r w:rsidRPr="00A91F29">
        <w:rPr>
          <w:rFonts w:hint="eastAsia"/>
          <w:snapToGrid w:val="0"/>
        </w:rPr>
        <w:t>套～</w:t>
      </w:r>
      <w:r w:rsidRPr="00A91F29">
        <w:rPr>
          <w:snapToGrid w:val="0"/>
        </w:rPr>
        <w:t>2</w:t>
      </w:r>
      <w:r w:rsidRPr="00A91F29">
        <w:rPr>
          <w:rFonts w:hint="eastAsia"/>
          <w:snapToGrid w:val="0"/>
        </w:rPr>
        <w:t>套。</w:t>
      </w:r>
    </w:p>
    <w:p w:rsidR="00B9002E" w:rsidRPr="00D20752" w:rsidRDefault="00B9002E" w:rsidP="007376FB">
      <w:pPr>
        <w:pStyle w:val="a5"/>
        <w:textAlignment w:val="auto"/>
        <w:rPr>
          <w:snapToGrid w:val="0"/>
        </w:rPr>
      </w:pPr>
      <w:r w:rsidRPr="00D20752">
        <w:rPr>
          <w:snapToGrid w:val="0"/>
        </w:rPr>
        <w:t xml:space="preserve">2  </w:t>
      </w:r>
      <w:r w:rsidRPr="00D20752">
        <w:rPr>
          <w:rFonts w:hint="eastAsia"/>
          <w:snapToGrid w:val="0"/>
        </w:rPr>
        <w:t>每个有突出危险的采、掘工作面应配备瓦斯突出参数仪</w:t>
      </w:r>
      <w:r w:rsidRPr="00D20752">
        <w:rPr>
          <w:snapToGrid w:val="0"/>
        </w:rPr>
        <w:t>1</w:t>
      </w:r>
      <w:r w:rsidRPr="00D20752">
        <w:rPr>
          <w:rFonts w:hint="eastAsia"/>
          <w:snapToGrid w:val="0"/>
        </w:rPr>
        <w:t>套。</w:t>
      </w:r>
    </w:p>
    <w:p w:rsidR="00B9002E" w:rsidRPr="00A91F29" w:rsidRDefault="00B9002E" w:rsidP="007376FB">
      <w:pPr>
        <w:pStyle w:val="a5"/>
        <w:textAlignment w:val="auto"/>
        <w:rPr>
          <w:snapToGrid w:val="0"/>
        </w:rPr>
      </w:pPr>
      <w:r w:rsidRPr="00A91F29">
        <w:rPr>
          <w:snapToGrid w:val="0"/>
        </w:rPr>
        <w:t xml:space="preserve">3  </w:t>
      </w:r>
      <w:r w:rsidRPr="00A91F29">
        <w:rPr>
          <w:rFonts w:hint="eastAsia"/>
          <w:snapToGrid w:val="0"/>
        </w:rPr>
        <w:t>每个有突出危险的采、掘工作面应配备瓦斯突出危险预报仪</w:t>
      </w:r>
      <w:r w:rsidRPr="00A91F29">
        <w:rPr>
          <w:snapToGrid w:val="0"/>
        </w:rPr>
        <w:t>1</w:t>
      </w:r>
      <w:r w:rsidRPr="00A91F29">
        <w:rPr>
          <w:rFonts w:hint="eastAsia"/>
          <w:snapToGrid w:val="0"/>
        </w:rPr>
        <w:t>台。</w:t>
      </w:r>
    </w:p>
    <w:p w:rsidR="00B9002E" w:rsidRPr="00A91F29" w:rsidRDefault="00B9002E" w:rsidP="007376FB">
      <w:pPr>
        <w:pStyle w:val="a5"/>
        <w:textAlignment w:val="auto"/>
        <w:rPr>
          <w:snapToGrid w:val="0"/>
        </w:rPr>
      </w:pPr>
      <w:r w:rsidRPr="00A91F29">
        <w:rPr>
          <w:snapToGrid w:val="0"/>
        </w:rPr>
        <w:t xml:space="preserve">4  </w:t>
      </w:r>
      <w:r w:rsidRPr="00A91F29">
        <w:rPr>
          <w:rFonts w:hint="eastAsia"/>
          <w:snapToGrid w:val="0"/>
        </w:rPr>
        <w:t>每个采区应配备瓦斯放散初速度指标测定仪、煤坚固性系数测定仪、煤钻屑瓦斯解吸仪和钻孔瓦斯涌出初速度测定仪及配套胶囊封孔器</w:t>
      </w:r>
      <w:r w:rsidRPr="00A91F29">
        <w:rPr>
          <w:snapToGrid w:val="0"/>
        </w:rPr>
        <w:t>1</w:t>
      </w:r>
      <w:r w:rsidRPr="00A91F29">
        <w:rPr>
          <w:rFonts w:hint="eastAsia"/>
          <w:snapToGrid w:val="0"/>
        </w:rPr>
        <w:t>台～</w:t>
      </w:r>
      <w:r w:rsidRPr="00A91F29">
        <w:rPr>
          <w:snapToGrid w:val="0"/>
        </w:rPr>
        <w:t>2</w:t>
      </w:r>
      <w:r w:rsidRPr="00A91F29">
        <w:rPr>
          <w:rFonts w:hint="eastAsia"/>
          <w:snapToGrid w:val="0"/>
        </w:rPr>
        <w:t>台或</w:t>
      </w:r>
      <w:r w:rsidRPr="00A91F29">
        <w:rPr>
          <w:snapToGrid w:val="0"/>
        </w:rPr>
        <w:t>1</w:t>
      </w:r>
      <w:r w:rsidRPr="00A91F29">
        <w:rPr>
          <w:rFonts w:hint="eastAsia"/>
          <w:snapToGrid w:val="0"/>
        </w:rPr>
        <w:t>套～</w:t>
      </w:r>
      <w:r w:rsidRPr="00A91F29">
        <w:rPr>
          <w:snapToGrid w:val="0"/>
        </w:rPr>
        <w:t>2</w:t>
      </w:r>
      <w:r w:rsidRPr="00A91F29">
        <w:rPr>
          <w:rFonts w:hint="eastAsia"/>
          <w:snapToGrid w:val="0"/>
        </w:rPr>
        <w:t>套。</w:t>
      </w:r>
    </w:p>
    <w:p w:rsidR="00B9002E" w:rsidRPr="00A91F29" w:rsidRDefault="00B9002E" w:rsidP="007376FB">
      <w:pPr>
        <w:pStyle w:val="a5"/>
        <w:textAlignment w:val="auto"/>
        <w:rPr>
          <w:snapToGrid w:val="0"/>
        </w:rPr>
      </w:pPr>
      <w:r w:rsidRPr="00A91F29">
        <w:rPr>
          <w:snapToGrid w:val="0"/>
        </w:rPr>
        <w:t xml:space="preserve">5  </w:t>
      </w:r>
      <w:r w:rsidRPr="00A91F29">
        <w:rPr>
          <w:rFonts w:hint="eastAsia"/>
          <w:snapToGrid w:val="0"/>
        </w:rPr>
        <w:t>大中型矿井可配备煤与瓦斯突出实时诊断预警系统、声发射煤岩瓦斯动力灾害监测预报系统各</w:t>
      </w:r>
      <w:r w:rsidRPr="00A91F29">
        <w:rPr>
          <w:snapToGrid w:val="0"/>
        </w:rPr>
        <w:t>1</w:t>
      </w:r>
      <w:r w:rsidRPr="00A91F29">
        <w:rPr>
          <w:rFonts w:hint="eastAsia"/>
          <w:snapToGrid w:val="0"/>
        </w:rPr>
        <w:t>套。</w:t>
      </w:r>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.3.</w:t>
        </w:r>
        <w:r>
          <w:rPr>
            <w:b/>
            <w:snapToGrid w:val="0"/>
          </w:rPr>
          <w:t>4</w:t>
        </w:r>
      </w:smartTag>
      <w:r w:rsidRPr="00A91F29">
        <w:rPr>
          <w:b/>
          <w:snapToGrid w:val="0"/>
        </w:rPr>
        <w:t xml:space="preserve">  </w:t>
      </w:r>
      <w:r w:rsidRPr="00A91F29">
        <w:rPr>
          <w:rFonts w:hint="eastAsia"/>
          <w:snapToGrid w:val="0"/>
        </w:rPr>
        <w:t>瓦斯</w:t>
      </w:r>
      <w:r>
        <w:rPr>
          <w:rFonts w:hint="eastAsia"/>
          <w:snapToGrid w:val="0"/>
        </w:rPr>
        <w:t>基本</w:t>
      </w:r>
      <w:r w:rsidRPr="00A91F29">
        <w:rPr>
          <w:rFonts w:hint="eastAsia"/>
          <w:snapToGrid w:val="0"/>
        </w:rPr>
        <w:t>参数测定装备应符合本标准附录</w:t>
      </w:r>
      <w:r>
        <w:rPr>
          <w:snapToGrid w:val="0"/>
        </w:rPr>
        <w:t>B</w:t>
      </w:r>
      <w:r w:rsidRPr="00A91F29">
        <w:rPr>
          <w:rFonts w:hint="eastAsia"/>
          <w:snapToGrid w:val="0"/>
        </w:rPr>
        <w:t>规定。</w:t>
      </w:r>
    </w:p>
    <w:p w:rsidR="00B9002E" w:rsidRPr="005D4C3F"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.3.</w:t>
        </w:r>
        <w:r>
          <w:rPr>
            <w:b/>
            <w:snapToGrid w:val="0"/>
          </w:rPr>
          <w:t>5</w:t>
        </w:r>
      </w:smartTag>
      <w:r w:rsidRPr="00A91F29">
        <w:rPr>
          <w:b/>
          <w:snapToGrid w:val="0"/>
        </w:rPr>
        <w:t xml:space="preserve">  </w:t>
      </w:r>
      <w:r w:rsidRPr="00A91F29">
        <w:rPr>
          <w:rFonts w:hint="eastAsia"/>
          <w:snapToGrid w:val="0"/>
        </w:rPr>
        <w:t>煤与瓦斯突出矿井</w:t>
      </w:r>
      <w:r>
        <w:rPr>
          <w:rFonts w:hint="eastAsia"/>
          <w:snapToGrid w:val="0"/>
        </w:rPr>
        <w:t>突出检测及</w:t>
      </w:r>
      <w:r w:rsidRPr="00A91F29">
        <w:rPr>
          <w:rFonts w:hint="eastAsia"/>
          <w:snapToGrid w:val="0"/>
        </w:rPr>
        <w:t>防突装备应符合本标准附录</w:t>
      </w:r>
      <w:r>
        <w:rPr>
          <w:snapToGrid w:val="0"/>
        </w:rPr>
        <w:t>C</w:t>
      </w:r>
      <w:r w:rsidRPr="00A91F29">
        <w:rPr>
          <w:rFonts w:hint="eastAsia"/>
          <w:snapToGrid w:val="0"/>
        </w:rPr>
        <w:t>规定。</w:t>
      </w:r>
    </w:p>
    <w:p w:rsidR="00B9002E" w:rsidRPr="00C67E50" w:rsidRDefault="00B9002E" w:rsidP="007376FB">
      <w:pPr>
        <w:pStyle w:val="a4"/>
        <w:spacing w:before="360" w:after="240"/>
      </w:pPr>
      <w:bookmarkStart w:id="34" w:name="_Toc482886234"/>
      <w:bookmarkStart w:id="35" w:name="_Toc491875010"/>
      <w:r>
        <w:t>3</w:t>
      </w:r>
      <w:r w:rsidRPr="00C67E50">
        <w:t xml:space="preserve">.4  </w:t>
      </w:r>
      <w:r w:rsidRPr="00684A49">
        <w:rPr>
          <w:rFonts w:hint="eastAsia"/>
        </w:rPr>
        <w:t>安全防护</w:t>
      </w:r>
      <w:r w:rsidRPr="00C67E50">
        <w:rPr>
          <w:rFonts w:hint="eastAsia"/>
        </w:rPr>
        <w:t>装备</w:t>
      </w:r>
      <w:bookmarkEnd w:id="34"/>
      <w:bookmarkEnd w:id="35"/>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.4.1</w:t>
        </w:r>
      </w:smartTag>
      <w:r w:rsidRPr="00A91F29">
        <w:rPr>
          <w:b/>
          <w:snapToGrid w:val="0"/>
        </w:rPr>
        <w:t xml:space="preserve">  </w:t>
      </w:r>
      <w:r w:rsidRPr="00A91F29">
        <w:rPr>
          <w:rFonts w:hint="eastAsia"/>
          <w:snapToGrid w:val="0"/>
        </w:rPr>
        <w:t>应配备隔绝式自救器，额定防护时间不低于</w:t>
      </w:r>
      <w:r w:rsidRPr="00A91F29">
        <w:rPr>
          <w:snapToGrid w:val="0"/>
        </w:rPr>
        <w:t>30min</w:t>
      </w:r>
      <w:r w:rsidRPr="00A91F29">
        <w:rPr>
          <w:rFonts w:hint="eastAsia"/>
          <w:snapToGrid w:val="0"/>
        </w:rPr>
        <w:t>。自救器数量除应按矿井下井人数配备外，还应考虑井下避难场所和避灾路线上自救器补给站等处自救器配备数量，备用量应按总量的</w:t>
      </w:r>
      <w:r w:rsidRPr="00A91F29">
        <w:rPr>
          <w:snapToGrid w:val="0"/>
        </w:rPr>
        <w:t>10%</w:t>
      </w:r>
      <w:r w:rsidRPr="00A91F29">
        <w:rPr>
          <w:rFonts w:hint="eastAsia"/>
          <w:snapToGrid w:val="0"/>
        </w:rPr>
        <w:t>～</w:t>
      </w:r>
      <w:r w:rsidRPr="00A91F29">
        <w:rPr>
          <w:snapToGrid w:val="0"/>
        </w:rPr>
        <w:t>20%</w:t>
      </w:r>
      <w:r w:rsidRPr="00A91F29">
        <w:rPr>
          <w:rFonts w:hint="eastAsia"/>
          <w:snapToGrid w:val="0"/>
        </w:rPr>
        <w:t>计。</w:t>
      </w:r>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.4.2</w:t>
        </w:r>
      </w:smartTag>
      <w:r w:rsidRPr="00A91F29">
        <w:rPr>
          <w:b/>
          <w:snapToGrid w:val="0"/>
        </w:rPr>
        <w:t xml:space="preserve">  </w:t>
      </w:r>
      <w:r w:rsidRPr="00A91F29">
        <w:rPr>
          <w:rFonts w:hint="eastAsia"/>
          <w:snapToGrid w:val="0"/>
        </w:rPr>
        <w:t>隔绝式自救器应配备自救器气密检查仪，其数量宜为每</w:t>
      </w:r>
      <w:r w:rsidRPr="00A91F29">
        <w:rPr>
          <w:snapToGrid w:val="0"/>
        </w:rPr>
        <w:t>200</w:t>
      </w:r>
      <w:r w:rsidRPr="00A91F29">
        <w:rPr>
          <w:rFonts w:hint="eastAsia"/>
          <w:snapToGrid w:val="0"/>
        </w:rPr>
        <w:t>个自救器配</w:t>
      </w:r>
      <w:r w:rsidRPr="00A91F29">
        <w:rPr>
          <w:snapToGrid w:val="0"/>
        </w:rPr>
        <w:t>l</w:t>
      </w:r>
      <w:r w:rsidRPr="00A91F29">
        <w:rPr>
          <w:rFonts w:hint="eastAsia"/>
          <w:snapToGrid w:val="0"/>
        </w:rPr>
        <w:t>台。</w:t>
      </w:r>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.4.3</w:t>
        </w:r>
      </w:smartTag>
      <w:r w:rsidRPr="00A91F29">
        <w:rPr>
          <w:b/>
          <w:snapToGrid w:val="0"/>
        </w:rPr>
        <w:t xml:space="preserve">  </w:t>
      </w:r>
      <w:r w:rsidRPr="00A91F29">
        <w:rPr>
          <w:rFonts w:hint="eastAsia"/>
          <w:snapToGrid w:val="0"/>
        </w:rPr>
        <w:t>救护队救护装备应符合行</w:t>
      </w:r>
      <w:r>
        <w:rPr>
          <w:rFonts w:hint="eastAsia"/>
          <w:snapToGrid w:val="0"/>
        </w:rPr>
        <w:t>业标准</w:t>
      </w:r>
      <w:r w:rsidRPr="00A91F29">
        <w:rPr>
          <w:rFonts w:hint="eastAsia"/>
          <w:snapToGrid w:val="0"/>
        </w:rPr>
        <w:t>《矿山救护规程》</w:t>
      </w:r>
      <w:r w:rsidRPr="00A91F29">
        <w:rPr>
          <w:snapToGrid w:val="0"/>
        </w:rPr>
        <w:t>AQ1008</w:t>
      </w:r>
      <w:r w:rsidRPr="00A91F29">
        <w:rPr>
          <w:rFonts w:hint="eastAsia"/>
          <w:snapToGrid w:val="0"/>
        </w:rPr>
        <w:t>的要求。</w:t>
      </w:r>
    </w:p>
    <w:p w:rsidR="00B9002E" w:rsidRPr="00A91F29" w:rsidRDefault="00B9002E" w:rsidP="007376FB">
      <w:pPr>
        <w:pStyle w:val="a2"/>
        <w:textAlignment w:val="auto"/>
        <w:rPr>
          <w:snapToGrid w:val="0"/>
          <w:color w:val="00000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.4.</w:t>
        </w:r>
        <w:r>
          <w:rPr>
            <w:b/>
            <w:snapToGrid w:val="0"/>
          </w:rPr>
          <w:t>4</w:t>
        </w:r>
      </w:smartTag>
      <w:r w:rsidRPr="00A91F29">
        <w:rPr>
          <w:snapToGrid w:val="0"/>
        </w:rPr>
        <w:t xml:space="preserve">  </w:t>
      </w:r>
      <w:r w:rsidRPr="00A91F29">
        <w:rPr>
          <w:rFonts w:hint="eastAsia"/>
          <w:snapToGrid w:val="0"/>
          <w:color w:val="000000"/>
        </w:rPr>
        <w:t>矿井应当设置井下通信联络系统及应急广播系统。</w:t>
      </w:r>
    </w:p>
    <w:p w:rsidR="00B9002E" w:rsidRPr="00A91F29" w:rsidRDefault="00B9002E" w:rsidP="007376FB">
      <w:pPr>
        <w:pStyle w:val="a2"/>
        <w:textAlignment w:val="auto"/>
        <w:rPr>
          <w:snapToGrid w:val="0"/>
          <w:color w:val="000000"/>
        </w:rPr>
      </w:pPr>
      <w:smartTag w:uri="urn:schemas-microsoft-com:office:smarttags" w:element="chsdate">
        <w:smartTagPr>
          <w:attr w:name="IsROCDate" w:val="False"/>
          <w:attr w:name="IsLunarDate" w:val="False"/>
          <w:attr w:name="Day" w:val="30"/>
          <w:attr w:name="Month" w:val="12"/>
          <w:attr w:name="Year" w:val="1899"/>
        </w:smartTagPr>
        <w:r>
          <w:rPr>
            <w:b/>
            <w:snapToGrid w:val="0"/>
            <w:color w:val="000000"/>
          </w:rPr>
          <w:t>3</w:t>
        </w:r>
        <w:r w:rsidRPr="00A91F29">
          <w:rPr>
            <w:b/>
            <w:snapToGrid w:val="0"/>
            <w:color w:val="000000"/>
          </w:rPr>
          <w:t>.4.</w:t>
        </w:r>
        <w:r>
          <w:rPr>
            <w:b/>
            <w:snapToGrid w:val="0"/>
            <w:color w:val="000000"/>
          </w:rPr>
          <w:t>5</w:t>
        </w:r>
      </w:smartTag>
      <w:r w:rsidRPr="00A91F29">
        <w:rPr>
          <w:snapToGrid w:val="0"/>
          <w:color w:val="000000"/>
        </w:rPr>
        <w:t xml:space="preserve">  </w:t>
      </w:r>
      <w:r w:rsidRPr="00A91F29">
        <w:rPr>
          <w:rFonts w:hint="eastAsia"/>
          <w:snapToGrid w:val="0"/>
          <w:color w:val="000000"/>
        </w:rPr>
        <w:t>煤与瓦斯突出矿井和有冲击地压的矿井应设置压风自救装置。</w:t>
      </w:r>
    </w:p>
    <w:p w:rsidR="00B9002E" w:rsidRPr="00A91F29" w:rsidRDefault="00B9002E" w:rsidP="007376FB">
      <w:pPr>
        <w:pStyle w:val="a2"/>
        <w:textAlignment w:val="auto"/>
        <w:rPr>
          <w:snapToGrid w:val="0"/>
        </w:rPr>
      </w:pPr>
      <w:smartTag w:uri="urn:schemas-microsoft-com:office:smarttags" w:element="chsdate">
        <w:smartTagPr>
          <w:attr w:name="IsROCDate" w:val="False"/>
          <w:attr w:name="IsLunarDate" w:val="False"/>
          <w:attr w:name="Day" w:val="30"/>
          <w:attr w:name="Month" w:val="12"/>
          <w:attr w:name="Year" w:val="1899"/>
        </w:smartTagPr>
        <w:r>
          <w:rPr>
            <w:b/>
            <w:snapToGrid w:val="0"/>
          </w:rPr>
          <w:t>3</w:t>
        </w:r>
        <w:r w:rsidRPr="00A91F29">
          <w:rPr>
            <w:b/>
            <w:snapToGrid w:val="0"/>
          </w:rPr>
          <w:t>.4.</w:t>
        </w:r>
        <w:r>
          <w:rPr>
            <w:b/>
            <w:snapToGrid w:val="0"/>
          </w:rPr>
          <w:t>6</w:t>
        </w:r>
      </w:smartTag>
      <w:r w:rsidRPr="00A91F29">
        <w:rPr>
          <w:b/>
          <w:snapToGrid w:val="0"/>
        </w:rPr>
        <w:t xml:space="preserve">  </w:t>
      </w:r>
      <w:r w:rsidRPr="00A91F29">
        <w:rPr>
          <w:rFonts w:hint="eastAsia"/>
          <w:snapToGrid w:val="0"/>
        </w:rPr>
        <w:t>矿井安全防护装备应符合本标准附录</w:t>
      </w:r>
      <w:r>
        <w:rPr>
          <w:snapToGrid w:val="0"/>
        </w:rPr>
        <w:t>A</w:t>
      </w:r>
      <w:r w:rsidRPr="00A91F29">
        <w:rPr>
          <w:rFonts w:hint="eastAsia"/>
          <w:snapToGrid w:val="0"/>
        </w:rPr>
        <w:t>规定。</w:t>
      </w:r>
    </w:p>
    <w:p w:rsidR="00B9002E" w:rsidRDefault="00B9002E" w:rsidP="007376FB">
      <w:pPr>
        <w:pStyle w:val="a2"/>
        <w:textAlignment w:val="auto"/>
        <w:sectPr w:rsidR="00B9002E" w:rsidSect="00CC2D43">
          <w:footerReference w:type="default" r:id="rId9"/>
          <w:pgSz w:w="11907" w:h="16840" w:code="9"/>
          <w:pgMar w:top="1701" w:right="1418" w:bottom="1418" w:left="1814" w:header="851" w:footer="680" w:gutter="0"/>
          <w:cols w:space="425"/>
          <w:docGrid w:linePitch="312"/>
        </w:sectPr>
      </w:pPr>
    </w:p>
    <w:p w:rsidR="00B9002E" w:rsidRPr="007F5107" w:rsidRDefault="00B9002E" w:rsidP="007376FB">
      <w:pPr>
        <w:pStyle w:val="a3"/>
        <w:spacing w:before="480" w:after="480"/>
      </w:pPr>
      <w:bookmarkStart w:id="36" w:name="_Toc480361119"/>
      <w:bookmarkStart w:id="37" w:name="_Toc480361209"/>
      <w:bookmarkStart w:id="38" w:name="_Toc480361246"/>
      <w:bookmarkStart w:id="39" w:name="_Toc482886235"/>
      <w:bookmarkStart w:id="40" w:name="_Toc491875011"/>
      <w:r>
        <w:t>4</w:t>
      </w:r>
      <w:r w:rsidRPr="007F5107">
        <w:t xml:space="preserve">  </w:t>
      </w:r>
      <w:r w:rsidRPr="007F5107">
        <w:rPr>
          <w:rFonts w:hint="eastAsia"/>
        </w:rPr>
        <w:t>火灾检测和防灭火装备</w:t>
      </w:r>
      <w:bookmarkEnd w:id="36"/>
      <w:bookmarkEnd w:id="37"/>
      <w:bookmarkEnd w:id="38"/>
      <w:bookmarkEnd w:id="39"/>
      <w:bookmarkEnd w:id="40"/>
    </w:p>
    <w:p w:rsidR="00B9002E" w:rsidRPr="00F237F7" w:rsidRDefault="00B9002E" w:rsidP="007376FB">
      <w:pPr>
        <w:pStyle w:val="a4"/>
        <w:spacing w:before="360" w:after="240"/>
      </w:pPr>
      <w:bookmarkStart w:id="41" w:name="_Toc480361120"/>
      <w:bookmarkStart w:id="42" w:name="_Toc480361210"/>
      <w:bookmarkStart w:id="43" w:name="_Toc480361247"/>
      <w:bookmarkStart w:id="44" w:name="_Toc482886236"/>
      <w:bookmarkStart w:id="45" w:name="_Toc491875012"/>
      <w:r>
        <w:t>4</w:t>
      </w:r>
      <w:r w:rsidRPr="00F237F7">
        <w:t xml:space="preserve">.1  </w:t>
      </w:r>
      <w:r w:rsidRPr="00F237F7">
        <w:rPr>
          <w:rFonts w:hint="eastAsia"/>
        </w:rPr>
        <w:t>火灾检测</w:t>
      </w:r>
      <w:bookmarkEnd w:id="41"/>
      <w:bookmarkEnd w:id="42"/>
      <w:bookmarkEnd w:id="43"/>
      <w:bookmarkEnd w:id="44"/>
      <w:bookmarkEnd w:id="45"/>
    </w:p>
    <w:p w:rsidR="00B9002E" w:rsidRPr="005D4C3F"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Pr>
            <w:b/>
          </w:rPr>
          <w:t>4</w:t>
        </w:r>
        <w:r w:rsidRPr="00CE0DBA">
          <w:rPr>
            <w:b/>
          </w:rPr>
          <w:t>.1.</w:t>
        </w:r>
        <w:r>
          <w:rPr>
            <w:b/>
          </w:rPr>
          <w:t>1</w:t>
        </w:r>
      </w:smartTag>
      <w:r w:rsidRPr="00CE0DBA">
        <w:rPr>
          <w:b/>
        </w:rPr>
        <w:t xml:space="preserve">  </w:t>
      </w:r>
      <w:r w:rsidRPr="005D4C3F">
        <w:rPr>
          <w:rFonts w:hint="eastAsia"/>
        </w:rPr>
        <w:t>开采容易自燃和自燃煤层的矿井，应建立</w:t>
      </w:r>
      <w:r w:rsidRPr="000C7414">
        <w:rPr>
          <w:rFonts w:hint="eastAsia"/>
          <w:color w:val="000000"/>
        </w:rPr>
        <w:t>自然发火监测系统</w:t>
      </w:r>
      <w:r>
        <w:rPr>
          <w:rFonts w:hint="eastAsia"/>
          <w:color w:val="000000"/>
        </w:rPr>
        <w:t>。</w:t>
      </w:r>
    </w:p>
    <w:p w:rsidR="00B9002E" w:rsidRPr="002E5C1E"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Pr>
            <w:b/>
          </w:rPr>
          <w:t>4</w:t>
        </w:r>
        <w:r w:rsidRPr="00CE0DBA">
          <w:rPr>
            <w:b/>
          </w:rPr>
          <w:t>.1.</w:t>
        </w:r>
        <w:r>
          <w:rPr>
            <w:b/>
          </w:rPr>
          <w:t>2</w:t>
        </w:r>
      </w:smartTag>
      <w:r w:rsidRPr="00CE0DBA">
        <w:rPr>
          <w:b/>
        </w:rPr>
        <w:t xml:space="preserve">  </w:t>
      </w:r>
      <w:r w:rsidRPr="005D4C3F">
        <w:rPr>
          <w:rFonts w:hint="eastAsia"/>
        </w:rPr>
        <w:t>开采容易自燃和自燃煤层的矿井，</w:t>
      </w:r>
      <w:r>
        <w:rPr>
          <w:rFonts w:hint="eastAsia"/>
        </w:rPr>
        <w:t>在</w:t>
      </w:r>
      <w:r w:rsidRPr="005D4C3F">
        <w:rPr>
          <w:rFonts w:hint="eastAsia"/>
        </w:rPr>
        <w:t>符合本标准第</w:t>
      </w:r>
      <w:r>
        <w:t>3</w:t>
      </w:r>
      <w:r w:rsidRPr="005D4C3F">
        <w:t>.</w:t>
      </w:r>
      <w:r>
        <w:t>2</w:t>
      </w:r>
      <w:r w:rsidRPr="005D4C3F">
        <w:rPr>
          <w:rFonts w:hint="eastAsia"/>
        </w:rPr>
        <w:t>节的规定外</w:t>
      </w:r>
      <w:r>
        <w:rPr>
          <w:rFonts w:hint="eastAsia"/>
        </w:rPr>
        <w:t>，增</w:t>
      </w:r>
      <w:r w:rsidRPr="005D4C3F">
        <w:rPr>
          <w:rFonts w:hint="eastAsia"/>
        </w:rPr>
        <w:t>配一氧化碳、温度</w:t>
      </w:r>
      <w:r w:rsidRPr="002E5C1E">
        <w:rPr>
          <w:rFonts w:hint="eastAsia"/>
        </w:rPr>
        <w:t>及其他有害气体浓度</w:t>
      </w:r>
      <w:r w:rsidRPr="005D4C3F">
        <w:rPr>
          <w:rFonts w:hint="eastAsia"/>
        </w:rPr>
        <w:t>等检测</w:t>
      </w:r>
      <w:r>
        <w:rPr>
          <w:rFonts w:hint="eastAsia"/>
        </w:rPr>
        <w:t>仪器仪表。</w:t>
      </w:r>
      <w:r w:rsidRPr="002E5C1E">
        <w:rPr>
          <w:rFonts w:hint="eastAsia"/>
        </w:rPr>
        <w:t>增配数量除满足定期检查回风流中</w:t>
      </w:r>
      <w:r w:rsidRPr="005D4C3F">
        <w:rPr>
          <w:rFonts w:hint="eastAsia"/>
        </w:rPr>
        <w:t>一氧化碳</w:t>
      </w:r>
      <w:r>
        <w:rPr>
          <w:rFonts w:hint="eastAsia"/>
        </w:rPr>
        <w:t>和其它</w:t>
      </w:r>
      <w:r w:rsidRPr="002E5C1E">
        <w:rPr>
          <w:rFonts w:hint="eastAsia"/>
        </w:rPr>
        <w:t>有害气体浓度、气体温度等变化情况外，还应满足抢救人员和灭火过程中、封闭火区时和确认火区熄灭时以及启封火区时检查一氧化碳</w:t>
      </w:r>
      <w:r>
        <w:rPr>
          <w:rFonts w:hint="eastAsia"/>
        </w:rPr>
        <w:t>和其它</w:t>
      </w:r>
      <w:r w:rsidRPr="002E5C1E">
        <w:rPr>
          <w:rFonts w:hint="eastAsia"/>
        </w:rPr>
        <w:t>有害气体浓度的需要。</w:t>
      </w:r>
    </w:p>
    <w:p w:rsidR="00B9002E" w:rsidRPr="002E5C1E"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Pr>
            <w:b/>
          </w:rPr>
          <w:t>4</w:t>
        </w:r>
        <w:r w:rsidRPr="002E5C1E">
          <w:rPr>
            <w:b/>
          </w:rPr>
          <w:t>.1.3</w:t>
        </w:r>
      </w:smartTag>
      <w:r w:rsidRPr="002E5C1E">
        <w:t xml:space="preserve">  </w:t>
      </w:r>
      <w:r w:rsidRPr="002E5C1E">
        <w:rPr>
          <w:rFonts w:hint="eastAsia"/>
        </w:rPr>
        <w:t>开采容易自燃和自燃煤层的矿井应配备矿用本安型红外测温仪。</w:t>
      </w:r>
    </w:p>
    <w:p w:rsidR="00B9002E" w:rsidRPr="006F77EC"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Pr>
            <w:b/>
          </w:rPr>
          <w:t>4</w:t>
        </w:r>
        <w:r w:rsidRPr="00CE0DBA">
          <w:rPr>
            <w:b/>
          </w:rPr>
          <w:t>.1.</w:t>
        </w:r>
        <w:r>
          <w:rPr>
            <w:b/>
          </w:rPr>
          <w:t>4</w:t>
        </w:r>
      </w:smartTag>
      <w:r w:rsidRPr="00CE0DBA">
        <w:rPr>
          <w:b/>
        </w:rPr>
        <w:t xml:space="preserve">  </w:t>
      </w:r>
      <w:r w:rsidRPr="005D4C3F">
        <w:rPr>
          <w:rFonts w:hint="eastAsia"/>
        </w:rPr>
        <w:t>主要带式输送机</w:t>
      </w:r>
      <w:r>
        <w:rPr>
          <w:rFonts w:hint="eastAsia"/>
        </w:rPr>
        <w:t>、供电系统及其他重点火灾监控区域</w:t>
      </w:r>
      <w:r w:rsidRPr="005D4C3F">
        <w:rPr>
          <w:rFonts w:hint="eastAsia"/>
        </w:rPr>
        <w:t>宜设置具有实时温度监测功能的分布式光纤测温系统。开采容易自燃煤层的矿井</w:t>
      </w:r>
      <w:r>
        <w:rPr>
          <w:rFonts w:hint="eastAsia"/>
        </w:rPr>
        <w:t>针对回采工作面</w:t>
      </w:r>
      <w:r w:rsidRPr="006F77EC">
        <w:rPr>
          <w:rFonts w:hint="eastAsia"/>
        </w:rPr>
        <w:t>采空区煤自燃</w:t>
      </w:r>
      <w:r>
        <w:rPr>
          <w:rFonts w:hint="eastAsia"/>
        </w:rPr>
        <w:t>现象</w:t>
      </w:r>
      <w:r w:rsidRPr="005D4C3F">
        <w:rPr>
          <w:rFonts w:hint="eastAsia"/>
        </w:rPr>
        <w:t>宜设置</w:t>
      </w:r>
      <w:r w:rsidRPr="006F77EC">
        <w:rPr>
          <w:rFonts w:hint="eastAsia"/>
        </w:rPr>
        <w:t>光纤测温监测预警系统</w:t>
      </w:r>
      <w:r>
        <w:rPr>
          <w:rFonts w:hint="eastAsia"/>
        </w:rPr>
        <w:t>。</w:t>
      </w:r>
    </w:p>
    <w:p w:rsidR="00B9002E" w:rsidRPr="005D4C3F"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Pr>
            <w:b/>
          </w:rPr>
          <w:t>4</w:t>
        </w:r>
        <w:r w:rsidRPr="00CE0DBA">
          <w:rPr>
            <w:b/>
          </w:rPr>
          <w:t>.1.</w:t>
        </w:r>
        <w:r>
          <w:rPr>
            <w:b/>
          </w:rPr>
          <w:t>5</w:t>
        </w:r>
      </w:smartTag>
      <w:r w:rsidRPr="00CE0DBA">
        <w:rPr>
          <w:b/>
        </w:rPr>
        <w:t xml:space="preserve">  </w:t>
      </w:r>
      <w:r w:rsidRPr="005D4C3F">
        <w:rPr>
          <w:rFonts w:hint="eastAsia"/>
        </w:rPr>
        <w:t>矿井火灾检测装备应符合本标准附录</w:t>
      </w:r>
      <w:r>
        <w:t>D</w:t>
      </w:r>
      <w:r w:rsidRPr="005D4C3F">
        <w:rPr>
          <w:rFonts w:hint="eastAsia"/>
        </w:rPr>
        <w:t>的规定。</w:t>
      </w:r>
    </w:p>
    <w:p w:rsidR="00B9002E" w:rsidRPr="00F237F7" w:rsidRDefault="00B9002E" w:rsidP="007376FB">
      <w:pPr>
        <w:pStyle w:val="a4"/>
        <w:spacing w:before="360" w:after="240"/>
      </w:pPr>
      <w:bookmarkStart w:id="46" w:name="_Toc480361121"/>
      <w:bookmarkStart w:id="47" w:name="_Toc480361211"/>
      <w:bookmarkStart w:id="48" w:name="_Toc480361248"/>
      <w:bookmarkStart w:id="49" w:name="_Toc482886237"/>
      <w:bookmarkStart w:id="50" w:name="_Toc491875013"/>
      <w:r>
        <w:t>4</w:t>
      </w:r>
      <w:r w:rsidRPr="00F237F7">
        <w:t xml:space="preserve">.2  </w:t>
      </w:r>
      <w:r w:rsidRPr="00F237F7">
        <w:rPr>
          <w:rFonts w:hint="eastAsia"/>
        </w:rPr>
        <w:t>防灭火装备</w:t>
      </w:r>
      <w:bookmarkEnd w:id="46"/>
      <w:bookmarkEnd w:id="47"/>
      <w:bookmarkEnd w:id="48"/>
      <w:bookmarkEnd w:id="49"/>
      <w:bookmarkEnd w:id="50"/>
    </w:p>
    <w:p w:rsidR="00B9002E" w:rsidRDefault="00B9002E" w:rsidP="007376FB">
      <w:pPr>
        <w:pStyle w:val="a2"/>
        <w:textAlignment w:val="auto"/>
        <w:rPr>
          <w:b/>
        </w:rPr>
      </w:pPr>
      <w:smartTag w:uri="urn:schemas-microsoft-com:office:smarttags" w:element="chsdate">
        <w:smartTagPr>
          <w:attr w:name="IsROCDate" w:val="False"/>
          <w:attr w:name="IsLunarDate" w:val="False"/>
          <w:attr w:name="Day" w:val="30"/>
          <w:attr w:name="Month" w:val="12"/>
          <w:attr w:name="Year" w:val="1899"/>
        </w:smartTagPr>
        <w:r>
          <w:rPr>
            <w:b/>
          </w:rPr>
          <w:t>4</w:t>
        </w:r>
        <w:r w:rsidRPr="00CE0DBA">
          <w:rPr>
            <w:b/>
          </w:rPr>
          <w:t>.2.1</w:t>
        </w:r>
      </w:smartTag>
      <w:r w:rsidRPr="00CE0DBA">
        <w:rPr>
          <w:b/>
        </w:rPr>
        <w:t xml:space="preserve">  </w:t>
      </w:r>
      <w:r w:rsidRPr="005D4C3F">
        <w:rPr>
          <w:rFonts w:hint="eastAsia"/>
        </w:rPr>
        <w:t>开采容易自燃</w:t>
      </w:r>
      <w:r>
        <w:rPr>
          <w:rFonts w:hint="eastAsia"/>
        </w:rPr>
        <w:t>和</w:t>
      </w:r>
      <w:r w:rsidRPr="005D4C3F">
        <w:rPr>
          <w:rFonts w:hint="eastAsia"/>
        </w:rPr>
        <w:t>自燃煤层的矿井，</w:t>
      </w:r>
      <w:r>
        <w:rPr>
          <w:rFonts w:hint="eastAsia"/>
        </w:rPr>
        <w:t>必须采取综合预防煤层自然发火的措施，可选用</w:t>
      </w:r>
      <w:r w:rsidRPr="005D4C3F">
        <w:rPr>
          <w:rFonts w:hint="eastAsia"/>
        </w:rPr>
        <w:t>灌浆、注</w:t>
      </w:r>
      <w:r>
        <w:rPr>
          <w:rFonts w:hint="eastAsia"/>
        </w:rPr>
        <w:t>惰性气体</w:t>
      </w:r>
      <w:r w:rsidRPr="005D4C3F">
        <w:rPr>
          <w:rFonts w:hint="eastAsia"/>
        </w:rPr>
        <w:t>或喷施阻化剂等</w:t>
      </w:r>
      <w:r>
        <w:rPr>
          <w:rFonts w:hint="eastAsia"/>
        </w:rPr>
        <w:t>两种以上的</w:t>
      </w:r>
      <w:r w:rsidRPr="005D4C3F">
        <w:rPr>
          <w:rFonts w:hint="eastAsia"/>
        </w:rPr>
        <w:t>防灭火</w:t>
      </w:r>
      <w:r>
        <w:rPr>
          <w:rFonts w:hint="eastAsia"/>
        </w:rPr>
        <w:t>措施</w:t>
      </w:r>
      <w:r w:rsidRPr="005D4C3F">
        <w:rPr>
          <w:rFonts w:hint="eastAsia"/>
        </w:rPr>
        <w:t>。</w:t>
      </w:r>
    </w:p>
    <w:p w:rsidR="00B9002E" w:rsidRPr="005D4C3F" w:rsidRDefault="00B9002E" w:rsidP="007376FB">
      <w:pPr>
        <w:pStyle w:val="a2"/>
        <w:textAlignment w:val="auto"/>
      </w:pPr>
      <w:smartTag w:uri="urn:schemas-microsoft-com:office:smarttags" w:element="chsdate">
        <w:smartTagPr>
          <w:attr w:name="IsROCDate" w:val="False"/>
          <w:attr w:name="IsLunarDate" w:val="False"/>
          <w:attr w:name="Day" w:val="30"/>
          <w:attr w:name="Month" w:val="12"/>
          <w:attr w:name="Year" w:val="1899"/>
        </w:smartTagPr>
        <w:r>
          <w:rPr>
            <w:b/>
          </w:rPr>
          <w:t>4.2</w:t>
        </w:r>
        <w:r w:rsidRPr="00CE0DBA">
          <w:rPr>
            <w:b/>
          </w:rPr>
          <w:t>.</w:t>
        </w:r>
        <w:r>
          <w:rPr>
            <w:b/>
          </w:rPr>
          <w:t>2</w:t>
        </w:r>
      </w:smartTag>
      <w:r w:rsidRPr="00CE0DBA">
        <w:rPr>
          <w:b/>
        </w:rPr>
        <w:t xml:space="preserve">  </w:t>
      </w:r>
      <w:r w:rsidRPr="005D4C3F">
        <w:rPr>
          <w:rFonts w:hint="eastAsia"/>
        </w:rPr>
        <w:t>矿井井上、下应设置消防材料库，消防材料库主要器材可</w:t>
      </w:r>
      <w:r>
        <w:rPr>
          <w:rFonts w:hint="eastAsia"/>
        </w:rPr>
        <w:t>按</w:t>
      </w:r>
      <w:r w:rsidRPr="00A91F29">
        <w:rPr>
          <w:rFonts w:hint="eastAsia"/>
          <w:snapToGrid w:val="0"/>
        </w:rPr>
        <w:t>现行</w:t>
      </w:r>
      <w:r>
        <w:rPr>
          <w:rFonts w:hint="eastAsia"/>
          <w:snapToGrid w:val="0"/>
        </w:rPr>
        <w:t>国家标准</w:t>
      </w:r>
      <w:r w:rsidRPr="005D4C3F">
        <w:rPr>
          <w:rFonts w:hint="eastAsia"/>
        </w:rPr>
        <w:t>《煤炭矿井设计防火规范》（</w:t>
      </w:r>
      <w:r w:rsidRPr="005D4C3F">
        <w:t>GB51078</w:t>
      </w:r>
      <w:r w:rsidRPr="005D4C3F">
        <w:rPr>
          <w:rFonts w:hint="eastAsia"/>
        </w:rPr>
        <w:t>）中附录</w:t>
      </w:r>
      <w:r w:rsidRPr="005D4C3F">
        <w:t xml:space="preserve">A </w:t>
      </w:r>
      <w:r w:rsidRPr="005D4C3F">
        <w:rPr>
          <w:rFonts w:hint="eastAsia"/>
        </w:rPr>
        <w:t>配置。</w:t>
      </w:r>
    </w:p>
    <w:p w:rsidR="00B9002E" w:rsidRPr="005D4C3F" w:rsidRDefault="00B9002E" w:rsidP="007376FB">
      <w:pPr>
        <w:pStyle w:val="a2"/>
        <w:textAlignment w:val="auto"/>
      </w:pPr>
      <w:r>
        <w:rPr>
          <w:b/>
        </w:rPr>
        <w:t>4.2</w:t>
      </w:r>
      <w:r w:rsidRPr="00CE0DBA">
        <w:rPr>
          <w:b/>
        </w:rPr>
        <w:t>.</w:t>
      </w:r>
      <w:r>
        <w:rPr>
          <w:b/>
        </w:rPr>
        <w:t>3</w:t>
      </w:r>
      <w:r w:rsidRPr="00CE0DBA">
        <w:rPr>
          <w:b/>
        </w:rPr>
        <w:t xml:space="preserve">  </w:t>
      </w:r>
      <w:r w:rsidRPr="005D4C3F">
        <w:rPr>
          <w:rFonts w:hint="eastAsia"/>
        </w:rPr>
        <w:t>井下爆</w:t>
      </w:r>
      <w:r w:rsidRPr="000C7414">
        <w:rPr>
          <w:rFonts w:hint="eastAsia"/>
          <w:color w:val="000000"/>
        </w:rPr>
        <w:t>炸物品</w:t>
      </w:r>
      <w:r w:rsidRPr="005D4C3F">
        <w:rPr>
          <w:rFonts w:hint="eastAsia"/>
        </w:rPr>
        <w:t>库、机电设备硐室、检修硐室、材料库、井底车场、使用带式输送机或者液力偶合器的巷道以及采掘工作面附近的巷道中，必须备有灭火器材，其数量、规格应符合</w:t>
      </w:r>
      <w:r w:rsidRPr="00A91F29">
        <w:rPr>
          <w:rFonts w:hint="eastAsia"/>
          <w:snapToGrid w:val="0"/>
        </w:rPr>
        <w:t>现行</w:t>
      </w:r>
      <w:r>
        <w:rPr>
          <w:rFonts w:hint="eastAsia"/>
          <w:snapToGrid w:val="0"/>
        </w:rPr>
        <w:t>国家标准</w:t>
      </w:r>
      <w:r w:rsidRPr="005D4C3F">
        <w:rPr>
          <w:rFonts w:hint="eastAsia"/>
        </w:rPr>
        <w:t>《煤炭矿井设计防火规范》（</w:t>
      </w:r>
      <w:r w:rsidRPr="005D4C3F">
        <w:t>GB51078</w:t>
      </w:r>
      <w:r w:rsidRPr="005D4C3F">
        <w:rPr>
          <w:rFonts w:hint="eastAsia"/>
        </w:rPr>
        <w:t>）的规定。</w:t>
      </w:r>
    </w:p>
    <w:p w:rsidR="00B9002E" w:rsidRPr="00052488" w:rsidRDefault="00B9002E" w:rsidP="007376FB">
      <w:pPr>
        <w:pStyle w:val="a2"/>
        <w:textAlignment w:val="auto"/>
      </w:pPr>
      <w:r>
        <w:rPr>
          <w:b/>
        </w:rPr>
        <w:t>4</w:t>
      </w:r>
      <w:r w:rsidRPr="00CF323D">
        <w:rPr>
          <w:b/>
        </w:rPr>
        <w:t>.2.</w:t>
      </w:r>
      <w:r>
        <w:rPr>
          <w:b/>
        </w:rPr>
        <w:t>4</w:t>
      </w:r>
      <w:r w:rsidRPr="00CF323D">
        <w:rPr>
          <w:b/>
        </w:rPr>
        <w:t xml:space="preserve">  </w:t>
      </w:r>
      <w:r w:rsidRPr="00052488">
        <w:rPr>
          <w:rFonts w:hint="eastAsia"/>
        </w:rPr>
        <w:t>装有带式输送机的井筒中必须装设自动报警灭火装置、敷设消防管路。</w:t>
      </w:r>
    </w:p>
    <w:p w:rsidR="00B9002E" w:rsidRDefault="00B9002E" w:rsidP="007376FB">
      <w:pPr>
        <w:pStyle w:val="a2"/>
        <w:textAlignment w:val="auto"/>
      </w:pPr>
      <w:r>
        <w:rPr>
          <w:b/>
        </w:rPr>
        <w:t>4</w:t>
      </w:r>
      <w:r w:rsidRPr="00DD7D1C">
        <w:rPr>
          <w:b/>
        </w:rPr>
        <w:t>.2.</w:t>
      </w:r>
      <w:r>
        <w:rPr>
          <w:b/>
        </w:rPr>
        <w:t>5</w:t>
      </w:r>
      <w:r w:rsidRPr="00DD7D1C">
        <w:t xml:space="preserve">  </w:t>
      </w:r>
      <w:r w:rsidRPr="00DD7D1C">
        <w:rPr>
          <w:rFonts w:hint="eastAsia"/>
        </w:rPr>
        <w:t>矿井防灭火基本装备应符合本标准附录</w:t>
      </w:r>
      <w:r>
        <w:t>D</w:t>
      </w:r>
      <w:r w:rsidRPr="00DD7D1C">
        <w:rPr>
          <w:rFonts w:hint="eastAsia"/>
        </w:rPr>
        <w:t>的规定。</w:t>
      </w:r>
    </w:p>
    <w:p w:rsidR="00B9002E" w:rsidRPr="00DD7D1C" w:rsidRDefault="00B9002E" w:rsidP="007376FB">
      <w:pPr>
        <w:pStyle w:val="a2"/>
        <w:textAlignment w:val="auto"/>
      </w:pPr>
    </w:p>
    <w:p w:rsidR="00B9002E" w:rsidRDefault="00B9002E" w:rsidP="007376FB">
      <w:pPr>
        <w:pStyle w:val="a2"/>
        <w:textAlignment w:val="auto"/>
        <w:sectPr w:rsidR="00B9002E" w:rsidSect="00CC2D43">
          <w:pgSz w:w="11907" w:h="16840" w:code="9"/>
          <w:pgMar w:top="1701" w:right="1418" w:bottom="1418" w:left="1814" w:header="851" w:footer="680" w:gutter="0"/>
          <w:cols w:space="425"/>
          <w:docGrid w:linePitch="312"/>
        </w:sectPr>
      </w:pPr>
    </w:p>
    <w:p w:rsidR="00B9002E" w:rsidRPr="007F5107" w:rsidRDefault="00B9002E" w:rsidP="007376FB">
      <w:pPr>
        <w:pStyle w:val="a3"/>
        <w:spacing w:before="480" w:after="480"/>
      </w:pPr>
      <w:bookmarkStart w:id="51" w:name="_Toc480361124"/>
      <w:bookmarkStart w:id="52" w:name="_Toc480361214"/>
      <w:bookmarkStart w:id="53" w:name="_Toc480361251"/>
      <w:bookmarkStart w:id="54" w:name="_Toc482886240"/>
      <w:bookmarkStart w:id="55" w:name="_Toc491875015"/>
      <w:r>
        <w:t>5</w:t>
      </w:r>
      <w:r w:rsidRPr="007F5107">
        <w:t xml:space="preserve">  </w:t>
      </w:r>
      <w:r w:rsidRPr="007F5107">
        <w:rPr>
          <w:rFonts w:hint="eastAsia"/>
        </w:rPr>
        <w:t>防尘及隔爆装备</w:t>
      </w:r>
      <w:bookmarkEnd w:id="51"/>
      <w:bookmarkEnd w:id="52"/>
      <w:bookmarkEnd w:id="53"/>
      <w:bookmarkEnd w:id="54"/>
      <w:bookmarkEnd w:id="55"/>
    </w:p>
    <w:p w:rsidR="00B9002E" w:rsidRPr="00F237F7" w:rsidRDefault="00B9002E" w:rsidP="007376FB">
      <w:pPr>
        <w:pStyle w:val="a4"/>
        <w:spacing w:before="360" w:after="240"/>
      </w:pPr>
      <w:bookmarkStart w:id="56" w:name="_Toc480361125"/>
      <w:bookmarkStart w:id="57" w:name="_Toc480361215"/>
      <w:bookmarkStart w:id="58" w:name="_Toc480361252"/>
      <w:bookmarkStart w:id="59" w:name="_Toc482886241"/>
      <w:bookmarkStart w:id="60" w:name="_Toc491875016"/>
      <w:r>
        <w:t>5</w:t>
      </w:r>
      <w:r w:rsidRPr="00F237F7">
        <w:t xml:space="preserve">.1  </w:t>
      </w:r>
      <w:r w:rsidRPr="00F237F7">
        <w:rPr>
          <w:rFonts w:hint="eastAsia"/>
        </w:rPr>
        <w:t>粉尘检测</w:t>
      </w:r>
      <w:bookmarkEnd w:id="56"/>
      <w:bookmarkEnd w:id="57"/>
      <w:bookmarkEnd w:id="58"/>
      <w:bookmarkEnd w:id="59"/>
      <w:r w:rsidRPr="007F5107">
        <w:rPr>
          <w:rFonts w:hint="eastAsia"/>
        </w:rPr>
        <w:t>装备</w:t>
      </w:r>
      <w:bookmarkEnd w:id="60"/>
    </w:p>
    <w:p w:rsidR="00B9002E" w:rsidRPr="005D4C3F" w:rsidRDefault="00B9002E" w:rsidP="007376FB">
      <w:pPr>
        <w:pStyle w:val="a2"/>
        <w:textAlignment w:val="auto"/>
      </w:pPr>
      <w:r>
        <w:rPr>
          <w:b/>
        </w:rPr>
        <w:t>5</w:t>
      </w:r>
      <w:r w:rsidRPr="00CE0DBA">
        <w:rPr>
          <w:b/>
        </w:rPr>
        <w:t xml:space="preserve">.1.1  </w:t>
      </w:r>
      <w:r w:rsidRPr="005D4C3F">
        <w:rPr>
          <w:rFonts w:hint="eastAsia"/>
        </w:rPr>
        <w:t>粉尘采样和检测仪器</w:t>
      </w:r>
      <w:r>
        <w:rPr>
          <w:rFonts w:hint="eastAsia"/>
        </w:rPr>
        <w:t>仪表</w:t>
      </w:r>
      <w:r w:rsidRPr="005D4C3F">
        <w:rPr>
          <w:rFonts w:hint="eastAsia"/>
        </w:rPr>
        <w:t>配备应符合下列规定：</w:t>
      </w:r>
    </w:p>
    <w:p w:rsidR="00B9002E" w:rsidRDefault="00B9002E" w:rsidP="007376FB">
      <w:pPr>
        <w:pStyle w:val="a5"/>
        <w:textAlignment w:val="auto"/>
      </w:pPr>
      <w:r w:rsidRPr="008D7437">
        <w:t xml:space="preserve">1  </w:t>
      </w:r>
      <w:r>
        <w:rPr>
          <w:rFonts w:hint="eastAsia"/>
        </w:rPr>
        <w:t>应配备矿用粉尘、呼吸性粉尘和</w:t>
      </w:r>
      <w:r w:rsidRPr="00955AA3">
        <w:rPr>
          <w:rFonts w:hint="eastAsia"/>
        </w:rPr>
        <w:t>个体呼吸性粉尘采样器</w:t>
      </w:r>
      <w:r w:rsidRPr="008D7437">
        <w:rPr>
          <w:rFonts w:hint="eastAsia"/>
        </w:rPr>
        <w:t>，</w:t>
      </w:r>
      <w:r w:rsidRPr="005D4C3F">
        <w:rPr>
          <w:rFonts w:hint="eastAsia"/>
        </w:rPr>
        <w:t>其数量应根据</w:t>
      </w:r>
      <w:r w:rsidRPr="008D7437">
        <w:rPr>
          <w:rFonts w:hint="eastAsia"/>
        </w:rPr>
        <w:t>粉尘监测采样点数量确定。</w:t>
      </w:r>
    </w:p>
    <w:p w:rsidR="00B9002E" w:rsidRPr="008D7437" w:rsidRDefault="00B9002E" w:rsidP="007376FB">
      <w:pPr>
        <w:pStyle w:val="a5"/>
        <w:textAlignment w:val="auto"/>
      </w:pPr>
      <w:r w:rsidRPr="008D7437">
        <w:t xml:space="preserve">2  </w:t>
      </w:r>
      <w:r w:rsidRPr="008D7437">
        <w:rPr>
          <w:rFonts w:hint="eastAsia"/>
        </w:rPr>
        <w:t>每个矿井应配备</w:t>
      </w:r>
      <w:r w:rsidRPr="008D7437">
        <w:t>1</w:t>
      </w:r>
      <w:r w:rsidRPr="008D7437">
        <w:rPr>
          <w:rFonts w:hint="eastAsia"/>
        </w:rPr>
        <w:t>台～</w:t>
      </w:r>
      <w:r w:rsidRPr="008D7437">
        <w:t>2</w:t>
      </w:r>
      <w:r w:rsidRPr="008D7437">
        <w:rPr>
          <w:rFonts w:hint="eastAsia"/>
        </w:rPr>
        <w:t>台直读式粉尘测定仪。</w:t>
      </w:r>
    </w:p>
    <w:p w:rsidR="00B9002E" w:rsidRPr="008D7437" w:rsidRDefault="00B9002E" w:rsidP="007376FB">
      <w:pPr>
        <w:pStyle w:val="a5"/>
        <w:textAlignment w:val="auto"/>
      </w:pPr>
      <w:r w:rsidRPr="008D7437">
        <w:t xml:space="preserve">3  </w:t>
      </w:r>
      <w:r w:rsidRPr="008D7437">
        <w:rPr>
          <w:rFonts w:hint="eastAsia"/>
        </w:rPr>
        <w:t>每个矿井应配备</w:t>
      </w:r>
      <w:r w:rsidRPr="008D7437">
        <w:t>1</w:t>
      </w:r>
      <w:r w:rsidRPr="008D7437">
        <w:rPr>
          <w:rFonts w:hint="eastAsia"/>
        </w:rPr>
        <w:t>台～</w:t>
      </w:r>
      <w:r w:rsidRPr="008D7437">
        <w:t>2</w:t>
      </w:r>
      <w:r w:rsidRPr="008D7437">
        <w:rPr>
          <w:rFonts w:hint="eastAsia"/>
        </w:rPr>
        <w:t>台游离二氧化硅测定仪。</w:t>
      </w:r>
    </w:p>
    <w:p w:rsidR="00B9002E" w:rsidRPr="008D7437" w:rsidRDefault="00B9002E" w:rsidP="007376FB">
      <w:pPr>
        <w:pStyle w:val="a5"/>
        <w:textAlignment w:val="auto"/>
      </w:pPr>
      <w:r w:rsidRPr="008D7437">
        <w:t xml:space="preserve">4  </w:t>
      </w:r>
      <w:r w:rsidRPr="008D7437">
        <w:rPr>
          <w:rFonts w:hint="eastAsia"/>
        </w:rPr>
        <w:t>每个矿井应配备</w:t>
      </w:r>
      <w:r w:rsidRPr="008D7437">
        <w:t>1</w:t>
      </w:r>
      <w:r w:rsidRPr="008D7437">
        <w:rPr>
          <w:rFonts w:hint="eastAsia"/>
        </w:rPr>
        <w:t>套粉尘分散度测定仪。</w:t>
      </w:r>
    </w:p>
    <w:p w:rsidR="00B9002E" w:rsidRPr="008D7437" w:rsidRDefault="00B9002E" w:rsidP="007376FB">
      <w:pPr>
        <w:pStyle w:val="a5"/>
        <w:textAlignment w:val="auto"/>
      </w:pPr>
      <w:r>
        <w:t>5</w:t>
      </w:r>
      <w:r w:rsidRPr="008D7437">
        <w:t xml:space="preserve">  </w:t>
      </w:r>
      <w:r w:rsidRPr="008D7437">
        <w:rPr>
          <w:rFonts w:hint="eastAsia"/>
        </w:rPr>
        <w:t>大型矿井应配备</w:t>
      </w:r>
      <w:r w:rsidRPr="00057162">
        <w:rPr>
          <w:rFonts w:hint="eastAsia"/>
        </w:rPr>
        <w:t>电光</w:t>
      </w:r>
      <w:r w:rsidRPr="008D7437">
        <w:rPr>
          <w:rFonts w:hint="eastAsia"/>
        </w:rPr>
        <w:t>分析天平、</w:t>
      </w:r>
      <w:r w:rsidRPr="00057162">
        <w:rPr>
          <w:rFonts w:hint="eastAsia"/>
        </w:rPr>
        <w:t>电热恒温</w:t>
      </w:r>
      <w:r w:rsidRPr="008D7437">
        <w:rPr>
          <w:rFonts w:hint="eastAsia"/>
        </w:rPr>
        <w:t>干燥器及其他配套仪表</w:t>
      </w:r>
      <w:r w:rsidRPr="008D7437">
        <w:t>1</w:t>
      </w:r>
      <w:r w:rsidRPr="008D7437">
        <w:rPr>
          <w:rFonts w:hint="eastAsia"/>
        </w:rPr>
        <w:t>套。</w:t>
      </w:r>
    </w:p>
    <w:p w:rsidR="00B9002E" w:rsidRPr="005D4C3F" w:rsidRDefault="00B9002E" w:rsidP="007376FB">
      <w:pPr>
        <w:pStyle w:val="a2"/>
        <w:textAlignment w:val="auto"/>
      </w:pPr>
      <w:r>
        <w:rPr>
          <w:b/>
        </w:rPr>
        <w:t>5</w:t>
      </w:r>
      <w:r w:rsidRPr="00CE0DBA">
        <w:rPr>
          <w:b/>
        </w:rPr>
        <w:t>.1.</w:t>
      </w:r>
      <w:r>
        <w:rPr>
          <w:b/>
        </w:rPr>
        <w:t>2</w:t>
      </w:r>
      <w:r w:rsidRPr="00CE0DBA">
        <w:rPr>
          <w:b/>
        </w:rPr>
        <w:t xml:space="preserve">  </w:t>
      </w:r>
      <w:r w:rsidRPr="005D4C3F">
        <w:rPr>
          <w:rFonts w:hint="eastAsia"/>
        </w:rPr>
        <w:t>矿井粉尘检测基本装备应符合本标准附录</w:t>
      </w:r>
      <w:r>
        <w:t>E</w:t>
      </w:r>
      <w:r w:rsidRPr="005D4C3F">
        <w:rPr>
          <w:rFonts w:hint="eastAsia"/>
        </w:rPr>
        <w:t>的规定。</w:t>
      </w:r>
    </w:p>
    <w:p w:rsidR="00B9002E" w:rsidRPr="00F237F7" w:rsidRDefault="00B9002E" w:rsidP="007376FB">
      <w:pPr>
        <w:pStyle w:val="a4"/>
        <w:spacing w:before="360" w:after="240"/>
      </w:pPr>
      <w:bookmarkStart w:id="61" w:name="_Toc480361126"/>
      <w:bookmarkStart w:id="62" w:name="_Toc480361216"/>
      <w:bookmarkStart w:id="63" w:name="_Toc480361253"/>
      <w:bookmarkStart w:id="64" w:name="_Toc482886242"/>
      <w:bookmarkStart w:id="65" w:name="_Toc491875017"/>
      <w:r>
        <w:t>5</w:t>
      </w:r>
      <w:r w:rsidRPr="00F237F7">
        <w:t xml:space="preserve">.2  </w:t>
      </w:r>
      <w:r w:rsidRPr="00F237F7">
        <w:rPr>
          <w:rFonts w:hint="eastAsia"/>
        </w:rPr>
        <w:t>防尘</w:t>
      </w:r>
      <w:bookmarkEnd w:id="61"/>
      <w:bookmarkEnd w:id="62"/>
      <w:bookmarkEnd w:id="63"/>
      <w:bookmarkEnd w:id="64"/>
      <w:r w:rsidRPr="007F5107">
        <w:rPr>
          <w:rFonts w:hint="eastAsia"/>
        </w:rPr>
        <w:t>装备</w:t>
      </w:r>
      <w:bookmarkEnd w:id="65"/>
    </w:p>
    <w:p w:rsidR="00B9002E" w:rsidRPr="005D4C3F" w:rsidRDefault="00B9002E" w:rsidP="007376FB">
      <w:pPr>
        <w:pStyle w:val="a2"/>
        <w:textAlignment w:val="auto"/>
      </w:pPr>
      <w:r>
        <w:rPr>
          <w:b/>
        </w:rPr>
        <w:t>5</w:t>
      </w:r>
      <w:r w:rsidRPr="00CE0DBA">
        <w:rPr>
          <w:b/>
        </w:rPr>
        <w:t xml:space="preserve">.2.1  </w:t>
      </w:r>
      <w:r w:rsidRPr="005D4C3F">
        <w:rPr>
          <w:rFonts w:hint="eastAsia"/>
        </w:rPr>
        <w:t>掘进井巷和硐室时，必须采取湿式钻眼、冲洗井壁巷帮、水炮泥、爆破喷雾、装岩（煤）洒水和净化风流等综合防尘措施，应配备相应的设施及设备。</w:t>
      </w:r>
    </w:p>
    <w:p w:rsidR="00B9002E" w:rsidRPr="005D4C3F" w:rsidRDefault="00B9002E" w:rsidP="007376FB">
      <w:pPr>
        <w:pStyle w:val="a2"/>
        <w:textAlignment w:val="auto"/>
      </w:pPr>
      <w:r>
        <w:rPr>
          <w:b/>
        </w:rPr>
        <w:t>5</w:t>
      </w:r>
      <w:r w:rsidRPr="00CE0DBA">
        <w:rPr>
          <w:b/>
        </w:rPr>
        <w:t xml:space="preserve">.2.2  </w:t>
      </w:r>
      <w:r w:rsidRPr="005D4C3F">
        <w:rPr>
          <w:rFonts w:hint="eastAsia"/>
        </w:rPr>
        <w:t>采煤机必须</w:t>
      </w:r>
      <w:r>
        <w:rPr>
          <w:rFonts w:hint="eastAsia"/>
        </w:rPr>
        <w:t>配备</w:t>
      </w:r>
      <w:r w:rsidRPr="005D4C3F">
        <w:rPr>
          <w:rFonts w:hint="eastAsia"/>
        </w:rPr>
        <w:t>内、外喷雾装置；液压支架和放顶煤工作面的放煤口，必须安装喷雾装置；破碎机必须安装防尘罩和喷雾装置或者除尘器。</w:t>
      </w:r>
    </w:p>
    <w:p w:rsidR="00B9002E" w:rsidRPr="005D4C3F" w:rsidRDefault="00B9002E" w:rsidP="007376FB">
      <w:pPr>
        <w:pStyle w:val="a2"/>
        <w:textAlignment w:val="auto"/>
      </w:pPr>
      <w:r>
        <w:rPr>
          <w:b/>
        </w:rPr>
        <w:t>5</w:t>
      </w:r>
      <w:r w:rsidRPr="00CE0DBA">
        <w:rPr>
          <w:b/>
        </w:rPr>
        <w:t>.</w:t>
      </w:r>
      <w:r>
        <w:rPr>
          <w:b/>
        </w:rPr>
        <w:t>2</w:t>
      </w:r>
      <w:r w:rsidRPr="00CE0DBA">
        <w:rPr>
          <w:b/>
        </w:rPr>
        <w:t xml:space="preserve">.3  </w:t>
      </w:r>
      <w:r w:rsidRPr="005D4C3F">
        <w:rPr>
          <w:rFonts w:hint="eastAsia"/>
        </w:rPr>
        <w:t>掘进机必须</w:t>
      </w:r>
      <w:r>
        <w:rPr>
          <w:rFonts w:hint="eastAsia"/>
        </w:rPr>
        <w:t>配备</w:t>
      </w:r>
      <w:r w:rsidRPr="005D4C3F">
        <w:rPr>
          <w:rFonts w:hint="eastAsia"/>
        </w:rPr>
        <w:t>内、外喷雾装置，并配备控尘装置、除尘器等设施。</w:t>
      </w:r>
    </w:p>
    <w:p w:rsidR="00B9002E" w:rsidRPr="005D4C3F" w:rsidRDefault="00B9002E" w:rsidP="007376FB">
      <w:pPr>
        <w:pStyle w:val="a2"/>
        <w:textAlignment w:val="auto"/>
      </w:pPr>
      <w:r>
        <w:rPr>
          <w:b/>
        </w:rPr>
        <w:t>5</w:t>
      </w:r>
      <w:r w:rsidRPr="00CE0DBA">
        <w:rPr>
          <w:b/>
        </w:rPr>
        <w:t xml:space="preserve">.2.4  </w:t>
      </w:r>
      <w:r w:rsidRPr="005D4C3F">
        <w:rPr>
          <w:rFonts w:hint="eastAsia"/>
        </w:rPr>
        <w:t>每个锚喷工作面应配备</w:t>
      </w:r>
      <w:r w:rsidRPr="005D4C3F">
        <w:t>1</w:t>
      </w:r>
      <w:r w:rsidRPr="005D4C3F">
        <w:rPr>
          <w:rFonts w:hint="eastAsia"/>
        </w:rPr>
        <w:t>台混凝土喷射机除尘器和捕尘装置，对喷射机上料口、余气口除尘，对喷浆点捕尘。距离喷浆作业点下风流</w:t>
      </w:r>
      <w:r w:rsidRPr="005D4C3F">
        <w:t>100m</w:t>
      </w:r>
      <w:r w:rsidRPr="005D4C3F">
        <w:rPr>
          <w:rFonts w:hint="eastAsia"/>
        </w:rPr>
        <w:t>内，应当设置风流净化水幕。</w:t>
      </w:r>
    </w:p>
    <w:p w:rsidR="00B9002E" w:rsidRDefault="00B9002E" w:rsidP="007376FB">
      <w:pPr>
        <w:pStyle w:val="a2"/>
        <w:textAlignment w:val="auto"/>
      </w:pPr>
      <w:r>
        <w:rPr>
          <w:b/>
        </w:rPr>
        <w:t>5</w:t>
      </w:r>
      <w:r w:rsidRPr="00CE0DBA">
        <w:rPr>
          <w:b/>
        </w:rPr>
        <w:t xml:space="preserve">.2.5  </w:t>
      </w:r>
      <w:r w:rsidRPr="005D4C3F">
        <w:rPr>
          <w:rFonts w:hint="eastAsia"/>
        </w:rPr>
        <w:t>每个</w:t>
      </w:r>
      <w:r w:rsidRPr="00C00C5B">
        <w:rPr>
          <w:rFonts w:hint="eastAsia"/>
        </w:rPr>
        <w:t>综合机械化岩巷</w:t>
      </w:r>
      <w:r w:rsidRPr="005D4C3F">
        <w:rPr>
          <w:rFonts w:hint="eastAsia"/>
        </w:rPr>
        <w:t>掘进工作面应配备矿用湿式</w:t>
      </w:r>
      <w:r w:rsidRPr="00F82DBB">
        <w:rPr>
          <w:rFonts w:hint="eastAsia"/>
        </w:rPr>
        <w:t>过滤</w:t>
      </w:r>
      <w:r w:rsidRPr="005D4C3F">
        <w:rPr>
          <w:rFonts w:hint="eastAsia"/>
        </w:rPr>
        <w:t>除尘</w:t>
      </w:r>
      <w:r w:rsidRPr="00F82DBB">
        <w:rPr>
          <w:rFonts w:hint="eastAsia"/>
        </w:rPr>
        <w:t>器</w:t>
      </w:r>
      <w:r>
        <w:t>1</w:t>
      </w:r>
      <w:r w:rsidRPr="005D4C3F">
        <w:rPr>
          <w:rFonts w:hint="eastAsia"/>
        </w:rPr>
        <w:t>台。</w:t>
      </w:r>
    </w:p>
    <w:p w:rsidR="00B9002E" w:rsidRPr="005D4C3F" w:rsidRDefault="00B9002E" w:rsidP="007376FB">
      <w:pPr>
        <w:pStyle w:val="a2"/>
        <w:textAlignment w:val="auto"/>
      </w:pPr>
      <w:r>
        <w:rPr>
          <w:b/>
        </w:rPr>
        <w:t>5</w:t>
      </w:r>
      <w:r w:rsidRPr="00CE0DBA">
        <w:rPr>
          <w:b/>
        </w:rPr>
        <w:t xml:space="preserve">.2.6  </w:t>
      </w:r>
      <w:r w:rsidRPr="005D4C3F">
        <w:rPr>
          <w:rFonts w:hint="eastAsia"/>
        </w:rPr>
        <w:t>应配备</w:t>
      </w:r>
      <w:r w:rsidRPr="00567C37">
        <w:rPr>
          <w:rFonts w:hint="eastAsia"/>
        </w:rPr>
        <w:t>滤尘送风式防尘口罩等</w:t>
      </w:r>
      <w:r w:rsidRPr="005D4C3F">
        <w:rPr>
          <w:rFonts w:hint="eastAsia"/>
        </w:rPr>
        <w:t>个体防尘用具</w:t>
      </w:r>
      <w:r>
        <w:rPr>
          <w:rFonts w:hint="eastAsia"/>
        </w:rPr>
        <w:t>，</w:t>
      </w:r>
      <w:r w:rsidRPr="005D4C3F">
        <w:rPr>
          <w:rFonts w:hint="eastAsia"/>
        </w:rPr>
        <w:t>井下接尘人员</w:t>
      </w:r>
      <w:r>
        <w:rPr>
          <w:rFonts w:hint="eastAsia"/>
        </w:rPr>
        <w:t>每人</w:t>
      </w:r>
      <w:r>
        <w:t>1</w:t>
      </w:r>
      <w:r>
        <w:rPr>
          <w:rFonts w:hint="eastAsia"/>
        </w:rPr>
        <w:t>套</w:t>
      </w:r>
      <w:r w:rsidRPr="005D4C3F">
        <w:rPr>
          <w:rFonts w:hint="eastAsia"/>
        </w:rPr>
        <w:t>。</w:t>
      </w:r>
    </w:p>
    <w:p w:rsidR="00B9002E" w:rsidRPr="005D4C3F" w:rsidRDefault="00B9002E" w:rsidP="007376FB">
      <w:pPr>
        <w:pStyle w:val="a2"/>
        <w:textAlignment w:val="auto"/>
      </w:pPr>
      <w:r>
        <w:rPr>
          <w:b/>
        </w:rPr>
        <w:t>5</w:t>
      </w:r>
      <w:r w:rsidRPr="00CE0DBA">
        <w:rPr>
          <w:b/>
        </w:rPr>
        <w:t>.2.</w:t>
      </w:r>
      <w:r>
        <w:rPr>
          <w:b/>
        </w:rPr>
        <w:t>7</w:t>
      </w:r>
      <w:r w:rsidRPr="00CE0DBA">
        <w:rPr>
          <w:b/>
        </w:rPr>
        <w:t xml:space="preserve">  </w:t>
      </w:r>
      <w:r w:rsidRPr="005D4C3F">
        <w:rPr>
          <w:rFonts w:hint="eastAsia"/>
        </w:rPr>
        <w:t>矿井防尘基本装备应符合本标准附录</w:t>
      </w:r>
      <w:r>
        <w:t>E</w:t>
      </w:r>
      <w:r w:rsidRPr="005D4C3F">
        <w:rPr>
          <w:rFonts w:hint="eastAsia"/>
        </w:rPr>
        <w:t>的规定。</w:t>
      </w:r>
    </w:p>
    <w:p w:rsidR="00B9002E" w:rsidRPr="00F237F7" w:rsidRDefault="00B9002E" w:rsidP="007376FB">
      <w:pPr>
        <w:pStyle w:val="a4"/>
        <w:spacing w:before="360" w:after="240"/>
      </w:pPr>
      <w:bookmarkStart w:id="66" w:name="_Toc480361127"/>
      <w:bookmarkStart w:id="67" w:name="_Toc480361217"/>
      <w:bookmarkStart w:id="68" w:name="_Toc480361254"/>
      <w:bookmarkStart w:id="69" w:name="_Toc482886243"/>
      <w:bookmarkStart w:id="70" w:name="_Toc491875018"/>
      <w:r>
        <w:t>5</w:t>
      </w:r>
      <w:r w:rsidRPr="00F237F7">
        <w:t xml:space="preserve">.3  </w:t>
      </w:r>
      <w:r w:rsidRPr="00F237F7">
        <w:rPr>
          <w:rFonts w:hint="eastAsia"/>
        </w:rPr>
        <w:t>煤层注水</w:t>
      </w:r>
      <w:bookmarkEnd w:id="66"/>
      <w:bookmarkEnd w:id="67"/>
      <w:bookmarkEnd w:id="68"/>
      <w:bookmarkEnd w:id="69"/>
      <w:r w:rsidRPr="007F5107">
        <w:rPr>
          <w:rFonts w:hint="eastAsia"/>
        </w:rPr>
        <w:t>装备</w:t>
      </w:r>
      <w:bookmarkEnd w:id="70"/>
    </w:p>
    <w:p w:rsidR="00B9002E" w:rsidRPr="005D4C3F" w:rsidRDefault="00B9002E" w:rsidP="007376FB">
      <w:pPr>
        <w:pStyle w:val="a2"/>
        <w:textAlignment w:val="auto"/>
      </w:pPr>
      <w:r>
        <w:rPr>
          <w:b/>
        </w:rPr>
        <w:t>5</w:t>
      </w:r>
      <w:r w:rsidRPr="00CE0DBA">
        <w:rPr>
          <w:b/>
        </w:rPr>
        <w:t>.</w:t>
      </w:r>
      <w:r>
        <w:rPr>
          <w:b/>
        </w:rPr>
        <w:t>3</w:t>
      </w:r>
      <w:r w:rsidRPr="00CE0DBA">
        <w:rPr>
          <w:b/>
        </w:rPr>
        <w:t>.</w:t>
      </w:r>
      <w:r>
        <w:rPr>
          <w:b/>
        </w:rPr>
        <w:t>1</w:t>
      </w:r>
      <w:r w:rsidRPr="00EF58CA">
        <w:rPr>
          <w:rStyle w:val="Char4"/>
        </w:rPr>
        <w:t xml:space="preserve">  </w:t>
      </w:r>
      <w:r w:rsidRPr="005D4C3F">
        <w:rPr>
          <w:rFonts w:hint="eastAsia"/>
        </w:rPr>
        <w:t>煤层注水防尘的回采工作面应配备煤层注水钻机，每个工作面</w:t>
      </w:r>
      <w:r>
        <w:rPr>
          <w:rFonts w:hint="eastAsia"/>
        </w:rPr>
        <w:t>应</w:t>
      </w:r>
      <w:r w:rsidRPr="005D4C3F">
        <w:rPr>
          <w:rFonts w:hint="eastAsia"/>
        </w:rPr>
        <w:t>配备</w:t>
      </w:r>
      <w:r w:rsidRPr="005D4C3F">
        <w:t>1</w:t>
      </w:r>
      <w:r w:rsidRPr="005D4C3F">
        <w:rPr>
          <w:rFonts w:hint="eastAsia"/>
        </w:rPr>
        <w:t>台。采用动压注水方式的工作面还应根据日注水量和注水压力配备</w:t>
      </w:r>
      <w:r w:rsidRPr="005D4C3F">
        <w:t>1</w:t>
      </w:r>
      <w:r w:rsidRPr="005D4C3F">
        <w:rPr>
          <w:rFonts w:hint="eastAsia"/>
        </w:rPr>
        <w:t>台～</w:t>
      </w:r>
      <w:r w:rsidRPr="005D4C3F">
        <w:t>2</w:t>
      </w:r>
      <w:r w:rsidRPr="005D4C3F">
        <w:rPr>
          <w:rFonts w:hint="eastAsia"/>
        </w:rPr>
        <w:t>台煤层注水泵。</w:t>
      </w:r>
    </w:p>
    <w:p w:rsidR="00B9002E" w:rsidRPr="005D4C3F" w:rsidRDefault="00B9002E" w:rsidP="007376FB">
      <w:pPr>
        <w:pStyle w:val="a2"/>
        <w:textAlignment w:val="auto"/>
      </w:pPr>
      <w:r>
        <w:rPr>
          <w:b/>
        </w:rPr>
        <w:t>5</w:t>
      </w:r>
      <w:r w:rsidRPr="00CE0DBA">
        <w:rPr>
          <w:b/>
        </w:rPr>
        <w:t>.</w:t>
      </w:r>
      <w:r>
        <w:rPr>
          <w:b/>
        </w:rPr>
        <w:t>3</w:t>
      </w:r>
      <w:r w:rsidRPr="00CE0DBA">
        <w:rPr>
          <w:b/>
        </w:rPr>
        <w:t>.</w:t>
      </w:r>
      <w:r>
        <w:rPr>
          <w:b/>
        </w:rPr>
        <w:t>2</w:t>
      </w:r>
      <w:r w:rsidRPr="00EF58CA">
        <w:rPr>
          <w:rStyle w:val="Char4"/>
        </w:rPr>
        <w:t xml:space="preserve">  </w:t>
      </w:r>
      <w:r w:rsidRPr="005D4C3F">
        <w:rPr>
          <w:rFonts w:hint="eastAsia"/>
        </w:rPr>
        <w:t>每个注水工作面应配</w:t>
      </w:r>
      <w:r>
        <w:rPr>
          <w:rFonts w:hint="eastAsia"/>
        </w:rPr>
        <w:t>备</w:t>
      </w:r>
      <w:r w:rsidRPr="005D4C3F">
        <w:rPr>
          <w:rFonts w:hint="eastAsia"/>
        </w:rPr>
        <w:t>注水配套器材。</w:t>
      </w:r>
    </w:p>
    <w:p w:rsidR="00B9002E" w:rsidRPr="005D4C3F" w:rsidRDefault="00B9002E" w:rsidP="007376FB">
      <w:pPr>
        <w:pStyle w:val="a2"/>
        <w:textAlignment w:val="auto"/>
      </w:pPr>
      <w:r>
        <w:rPr>
          <w:b/>
        </w:rPr>
        <w:t>5</w:t>
      </w:r>
      <w:r w:rsidRPr="00CE0DBA">
        <w:rPr>
          <w:b/>
        </w:rPr>
        <w:t>.</w:t>
      </w:r>
      <w:r>
        <w:rPr>
          <w:b/>
        </w:rPr>
        <w:t>3</w:t>
      </w:r>
      <w:r w:rsidRPr="00CE0DBA">
        <w:rPr>
          <w:b/>
        </w:rPr>
        <w:t>.</w:t>
      </w:r>
      <w:r>
        <w:rPr>
          <w:b/>
        </w:rPr>
        <w:t>3</w:t>
      </w:r>
      <w:r w:rsidRPr="00EF58CA">
        <w:rPr>
          <w:rStyle w:val="Char4"/>
        </w:rPr>
        <w:t xml:space="preserve">  </w:t>
      </w:r>
      <w:r w:rsidRPr="005D4C3F">
        <w:rPr>
          <w:rFonts w:hint="eastAsia"/>
        </w:rPr>
        <w:t>煤层注水孔宜采用机械封孔，每台钻机应配备</w:t>
      </w:r>
      <w:r w:rsidRPr="005D4C3F">
        <w:t>1</w:t>
      </w:r>
      <w:r w:rsidRPr="005D4C3F">
        <w:rPr>
          <w:rFonts w:hint="eastAsia"/>
        </w:rPr>
        <w:t>个封孔器。采用人工封孔时，每个注水工作面应配备</w:t>
      </w:r>
      <w:r w:rsidRPr="005D4C3F">
        <w:t>2</w:t>
      </w:r>
      <w:r w:rsidRPr="005D4C3F">
        <w:rPr>
          <w:rFonts w:hint="eastAsia"/>
        </w:rPr>
        <w:t>台矿用注浆封孔泵，</w:t>
      </w:r>
      <w:r w:rsidRPr="005D4C3F">
        <w:t>1</w:t>
      </w:r>
      <w:r w:rsidRPr="005D4C3F">
        <w:rPr>
          <w:rFonts w:hint="eastAsia"/>
        </w:rPr>
        <w:t>台工作、</w:t>
      </w:r>
      <w:r w:rsidRPr="005D4C3F">
        <w:t>1</w:t>
      </w:r>
      <w:r w:rsidRPr="005D4C3F">
        <w:rPr>
          <w:rFonts w:hint="eastAsia"/>
        </w:rPr>
        <w:t>台备用。</w:t>
      </w:r>
    </w:p>
    <w:p w:rsidR="00B9002E" w:rsidRPr="005D4C3F" w:rsidRDefault="00B9002E" w:rsidP="007376FB">
      <w:pPr>
        <w:pStyle w:val="a2"/>
        <w:textAlignment w:val="auto"/>
      </w:pPr>
      <w:r>
        <w:rPr>
          <w:b/>
        </w:rPr>
        <w:t>5</w:t>
      </w:r>
      <w:r w:rsidRPr="00CE0DBA">
        <w:rPr>
          <w:b/>
        </w:rPr>
        <w:t>.</w:t>
      </w:r>
      <w:r>
        <w:rPr>
          <w:b/>
        </w:rPr>
        <w:t>3</w:t>
      </w:r>
      <w:r w:rsidRPr="00CE0DBA">
        <w:rPr>
          <w:b/>
        </w:rPr>
        <w:t>.</w:t>
      </w:r>
      <w:r>
        <w:rPr>
          <w:b/>
        </w:rPr>
        <w:t>4</w:t>
      </w:r>
      <w:r w:rsidRPr="00EF58CA">
        <w:rPr>
          <w:rStyle w:val="Char4"/>
        </w:rPr>
        <w:t xml:space="preserve">  </w:t>
      </w:r>
      <w:r w:rsidRPr="005D4C3F">
        <w:rPr>
          <w:rFonts w:hint="eastAsia"/>
        </w:rPr>
        <w:t>注水工作面应配备便携式快速水分测定仪，可按每个工作面</w:t>
      </w:r>
      <w:r w:rsidRPr="005D4C3F">
        <w:t>1</w:t>
      </w:r>
      <w:r w:rsidRPr="005D4C3F">
        <w:rPr>
          <w:rFonts w:hint="eastAsia"/>
        </w:rPr>
        <w:t>台配备。</w:t>
      </w:r>
    </w:p>
    <w:p w:rsidR="00B9002E" w:rsidRPr="005D4C3F" w:rsidRDefault="00B9002E" w:rsidP="007376FB">
      <w:pPr>
        <w:pStyle w:val="a2"/>
        <w:textAlignment w:val="auto"/>
      </w:pPr>
      <w:r>
        <w:rPr>
          <w:b/>
        </w:rPr>
        <w:t>5</w:t>
      </w:r>
      <w:r w:rsidRPr="00CE0DBA">
        <w:rPr>
          <w:b/>
        </w:rPr>
        <w:t>.</w:t>
      </w:r>
      <w:r>
        <w:rPr>
          <w:b/>
        </w:rPr>
        <w:t>3</w:t>
      </w:r>
      <w:r w:rsidRPr="00CE0DBA">
        <w:rPr>
          <w:b/>
        </w:rPr>
        <w:t>.</w:t>
      </w:r>
      <w:r>
        <w:rPr>
          <w:b/>
        </w:rPr>
        <w:t>5</w:t>
      </w:r>
      <w:r w:rsidRPr="00EF58CA">
        <w:rPr>
          <w:rStyle w:val="Char4"/>
        </w:rPr>
        <w:t xml:space="preserve">  </w:t>
      </w:r>
      <w:r w:rsidRPr="005D4C3F">
        <w:rPr>
          <w:rFonts w:hint="eastAsia"/>
        </w:rPr>
        <w:t>煤层注水装备应符合本标准附录</w:t>
      </w:r>
      <w:r>
        <w:t>F</w:t>
      </w:r>
      <w:r w:rsidRPr="005D4C3F">
        <w:rPr>
          <w:rFonts w:hint="eastAsia"/>
        </w:rPr>
        <w:t>的规定。</w:t>
      </w:r>
    </w:p>
    <w:p w:rsidR="00B9002E" w:rsidRPr="00F237F7" w:rsidRDefault="00B9002E" w:rsidP="007376FB">
      <w:pPr>
        <w:pStyle w:val="a4"/>
        <w:spacing w:before="360" w:after="240"/>
      </w:pPr>
      <w:bookmarkStart w:id="71" w:name="_Toc480361128"/>
      <w:bookmarkStart w:id="72" w:name="_Toc480361218"/>
      <w:bookmarkStart w:id="73" w:name="_Toc480361255"/>
      <w:bookmarkStart w:id="74" w:name="_Toc482886244"/>
      <w:bookmarkStart w:id="75" w:name="_Toc491875019"/>
      <w:r>
        <w:t>5</w:t>
      </w:r>
      <w:r w:rsidRPr="00F237F7">
        <w:t xml:space="preserve">.4  </w:t>
      </w:r>
      <w:r w:rsidRPr="00F237F7">
        <w:rPr>
          <w:rFonts w:hint="eastAsia"/>
        </w:rPr>
        <w:t>矿井隔爆</w:t>
      </w:r>
      <w:bookmarkEnd w:id="71"/>
      <w:bookmarkEnd w:id="72"/>
      <w:bookmarkEnd w:id="73"/>
      <w:bookmarkEnd w:id="74"/>
      <w:bookmarkEnd w:id="75"/>
    </w:p>
    <w:p w:rsidR="00B9002E" w:rsidRPr="005D4C3F" w:rsidRDefault="00B9002E" w:rsidP="007376FB">
      <w:pPr>
        <w:pStyle w:val="a2"/>
        <w:textAlignment w:val="auto"/>
      </w:pPr>
      <w:r>
        <w:rPr>
          <w:b/>
        </w:rPr>
        <w:t>5</w:t>
      </w:r>
      <w:r w:rsidRPr="008C639A">
        <w:rPr>
          <w:b/>
        </w:rPr>
        <w:t>.4.1</w:t>
      </w:r>
      <w:r w:rsidRPr="00EF58CA">
        <w:rPr>
          <w:rStyle w:val="Char4"/>
        </w:rPr>
        <w:t xml:space="preserve">  </w:t>
      </w:r>
      <w:r w:rsidRPr="008D7437">
        <w:rPr>
          <w:rFonts w:hint="eastAsia"/>
        </w:rPr>
        <w:t>开采有煤尘爆炸危险煤层的矿井，必须有预防和隔绝煤尘爆炸的措施。</w:t>
      </w:r>
    </w:p>
    <w:p w:rsidR="00B9002E" w:rsidRPr="005D4C3F" w:rsidRDefault="00B9002E" w:rsidP="007376FB">
      <w:pPr>
        <w:pStyle w:val="a2"/>
        <w:textAlignment w:val="auto"/>
      </w:pPr>
      <w:r>
        <w:rPr>
          <w:b/>
        </w:rPr>
        <w:t>5</w:t>
      </w:r>
      <w:r w:rsidRPr="008C639A">
        <w:rPr>
          <w:b/>
        </w:rPr>
        <w:t>.4.</w:t>
      </w:r>
      <w:r>
        <w:rPr>
          <w:b/>
        </w:rPr>
        <w:t>2</w:t>
      </w:r>
      <w:r w:rsidRPr="00EF58CA">
        <w:rPr>
          <w:rStyle w:val="Char4"/>
        </w:rPr>
        <w:t xml:space="preserve">  </w:t>
      </w:r>
      <w:r w:rsidRPr="005D4C3F">
        <w:rPr>
          <w:rFonts w:hint="eastAsia"/>
        </w:rPr>
        <w:t>井下隔爆措施宜选择隔爆水槽棚</w:t>
      </w:r>
      <w:r>
        <w:rPr>
          <w:rFonts w:hint="eastAsia"/>
        </w:rPr>
        <w:t>或水</w:t>
      </w:r>
      <w:r w:rsidRPr="005D4C3F">
        <w:rPr>
          <w:rFonts w:hint="eastAsia"/>
        </w:rPr>
        <w:t>袋棚。</w:t>
      </w:r>
    </w:p>
    <w:p w:rsidR="00B9002E" w:rsidRDefault="00B9002E" w:rsidP="007376FB">
      <w:pPr>
        <w:pStyle w:val="a2"/>
        <w:textAlignment w:val="auto"/>
        <w:sectPr w:rsidR="00B9002E" w:rsidSect="00CC2D43">
          <w:pgSz w:w="11907" w:h="16840" w:code="9"/>
          <w:pgMar w:top="1701" w:right="1418" w:bottom="1418" w:left="1814" w:header="851" w:footer="680" w:gutter="0"/>
          <w:cols w:space="425"/>
          <w:docGrid w:linePitch="312"/>
        </w:sectPr>
      </w:pPr>
    </w:p>
    <w:p w:rsidR="00B9002E" w:rsidRPr="00FF60B3" w:rsidRDefault="00B9002E" w:rsidP="007376FB">
      <w:pPr>
        <w:pStyle w:val="a3"/>
        <w:spacing w:before="480" w:after="480"/>
      </w:pPr>
      <w:bookmarkStart w:id="76" w:name="_Toc480361112"/>
      <w:bookmarkStart w:id="77" w:name="_Toc480361202"/>
      <w:bookmarkStart w:id="78" w:name="_Toc480361239"/>
      <w:bookmarkStart w:id="79" w:name="_Toc482886227"/>
      <w:bookmarkStart w:id="80" w:name="_Toc491875020"/>
      <w:bookmarkStart w:id="81" w:name="_Toc480361129"/>
      <w:bookmarkStart w:id="82" w:name="_Toc480361219"/>
      <w:bookmarkStart w:id="83" w:name="_Toc480361256"/>
      <w:bookmarkStart w:id="84" w:name="_Toc482886245"/>
      <w:r>
        <w:t>6</w:t>
      </w:r>
      <w:r w:rsidRPr="00FF60B3">
        <w:t xml:space="preserve">  </w:t>
      </w:r>
      <w:r w:rsidRPr="00FF60B3">
        <w:rPr>
          <w:rFonts w:hint="eastAsia"/>
        </w:rPr>
        <w:t>矿山压力</w:t>
      </w:r>
      <w:r w:rsidRPr="009B4E09">
        <w:rPr>
          <w:rFonts w:hint="eastAsia"/>
        </w:rPr>
        <w:t>监测</w:t>
      </w:r>
      <w:r w:rsidRPr="00FF60B3">
        <w:rPr>
          <w:rFonts w:hint="eastAsia"/>
        </w:rPr>
        <w:t>及地质测量装备</w:t>
      </w:r>
      <w:bookmarkEnd w:id="76"/>
      <w:bookmarkEnd w:id="77"/>
      <w:bookmarkEnd w:id="78"/>
      <w:bookmarkEnd w:id="79"/>
      <w:bookmarkEnd w:id="80"/>
    </w:p>
    <w:p w:rsidR="00B9002E" w:rsidRPr="009B4E09" w:rsidRDefault="00B9002E" w:rsidP="007376FB">
      <w:pPr>
        <w:pStyle w:val="a4"/>
        <w:spacing w:before="360" w:after="240"/>
      </w:pPr>
      <w:bookmarkStart w:id="85" w:name="_Toc480361113"/>
      <w:bookmarkStart w:id="86" w:name="_Toc480361203"/>
      <w:bookmarkStart w:id="87" w:name="_Toc480361240"/>
      <w:bookmarkStart w:id="88" w:name="_Toc482886228"/>
      <w:bookmarkStart w:id="89" w:name="_Toc491875021"/>
      <w:r>
        <w:t>6</w:t>
      </w:r>
      <w:r w:rsidRPr="009B4E09">
        <w:t xml:space="preserve">.1  </w:t>
      </w:r>
      <w:r w:rsidRPr="009B4E09">
        <w:rPr>
          <w:rFonts w:hint="eastAsia"/>
        </w:rPr>
        <w:t>矿山压力监测</w:t>
      </w:r>
      <w:bookmarkEnd w:id="85"/>
      <w:bookmarkEnd w:id="86"/>
      <w:bookmarkEnd w:id="87"/>
      <w:bookmarkEnd w:id="88"/>
      <w:bookmarkEnd w:id="89"/>
    </w:p>
    <w:p w:rsidR="00B9002E" w:rsidRPr="005D4C3F" w:rsidRDefault="00B9002E" w:rsidP="007376FB">
      <w:pPr>
        <w:pStyle w:val="a2"/>
        <w:textAlignment w:val="auto"/>
      </w:pPr>
      <w:r>
        <w:rPr>
          <w:b/>
        </w:rPr>
        <w:t>6</w:t>
      </w:r>
      <w:r w:rsidRPr="009B7D49">
        <w:rPr>
          <w:b/>
        </w:rPr>
        <w:t xml:space="preserve">.1.1  </w:t>
      </w:r>
      <w:r>
        <w:rPr>
          <w:rFonts w:hint="eastAsia"/>
        </w:rPr>
        <w:t>矿压显现明显的</w:t>
      </w:r>
      <w:r w:rsidRPr="005D4C3F">
        <w:rPr>
          <w:rFonts w:hint="eastAsia"/>
        </w:rPr>
        <w:t>综</w:t>
      </w:r>
      <w:r>
        <w:rPr>
          <w:rFonts w:hint="eastAsia"/>
        </w:rPr>
        <w:t>合机械化矿井应配备</w:t>
      </w:r>
      <w:r w:rsidRPr="009B7D49">
        <w:rPr>
          <w:rFonts w:hint="eastAsia"/>
        </w:rPr>
        <w:t>矿用顶板压力监测系统</w:t>
      </w:r>
      <w:r>
        <w:rPr>
          <w:rFonts w:hint="eastAsia"/>
        </w:rPr>
        <w:t>，</w:t>
      </w:r>
      <w:r w:rsidRPr="002E57E6">
        <w:rPr>
          <w:rFonts w:hint="eastAsia"/>
        </w:rPr>
        <w:t>传感器</w:t>
      </w:r>
      <w:r>
        <w:rPr>
          <w:rFonts w:hint="eastAsia"/>
        </w:rPr>
        <w:t>等</w:t>
      </w:r>
      <w:r w:rsidRPr="005D4C3F">
        <w:rPr>
          <w:rFonts w:hint="eastAsia"/>
        </w:rPr>
        <w:t>仪器仪表</w:t>
      </w:r>
      <w:r>
        <w:rPr>
          <w:rFonts w:hint="eastAsia"/>
        </w:rPr>
        <w:t>配备</w:t>
      </w:r>
      <w:r w:rsidRPr="005D4C3F">
        <w:rPr>
          <w:rFonts w:hint="eastAsia"/>
        </w:rPr>
        <w:t>应符合下列规定：</w:t>
      </w:r>
    </w:p>
    <w:p w:rsidR="00B9002E" w:rsidRPr="001E5A26" w:rsidRDefault="00B9002E" w:rsidP="007376FB">
      <w:pPr>
        <w:pStyle w:val="a5"/>
        <w:textAlignment w:val="auto"/>
      </w:pPr>
      <w:r w:rsidRPr="001E5A26">
        <w:t xml:space="preserve">1  </w:t>
      </w:r>
      <w:r>
        <w:rPr>
          <w:rFonts w:hint="eastAsia"/>
        </w:rPr>
        <w:t>液压</w:t>
      </w:r>
      <w:r w:rsidRPr="001E5A26">
        <w:rPr>
          <w:rFonts w:hint="eastAsia"/>
        </w:rPr>
        <w:t>支架工作阻力传感器和矿用本安型声光报警器</w:t>
      </w:r>
      <w:r>
        <w:rPr>
          <w:rFonts w:hint="eastAsia"/>
        </w:rPr>
        <w:t>的</w:t>
      </w:r>
      <w:r w:rsidRPr="001E5A26">
        <w:rPr>
          <w:rFonts w:hint="eastAsia"/>
        </w:rPr>
        <w:t>数量应依据矿压监测方案</w:t>
      </w:r>
      <w:r>
        <w:rPr>
          <w:rFonts w:hint="eastAsia"/>
        </w:rPr>
        <w:t>配；或</w:t>
      </w:r>
      <w:r w:rsidRPr="001E5A26">
        <w:rPr>
          <w:rFonts w:hint="eastAsia"/>
        </w:rPr>
        <w:t>每</w:t>
      </w:r>
      <w:r w:rsidRPr="001E5A26">
        <w:t>10</w:t>
      </w:r>
      <w:r w:rsidRPr="001E5A26">
        <w:rPr>
          <w:rFonts w:hint="eastAsia"/>
        </w:rPr>
        <w:t>架液压支架设</w:t>
      </w:r>
      <w:r w:rsidRPr="001E5A26">
        <w:t>1</w:t>
      </w:r>
      <w:r w:rsidRPr="001E5A26">
        <w:rPr>
          <w:rFonts w:hint="eastAsia"/>
        </w:rPr>
        <w:t>个矿压监测点，配备</w:t>
      </w:r>
      <w:r>
        <w:rPr>
          <w:rFonts w:hint="eastAsia"/>
        </w:rPr>
        <w:t>液压</w:t>
      </w:r>
      <w:r w:rsidRPr="001E5A26">
        <w:rPr>
          <w:rFonts w:hint="eastAsia"/>
        </w:rPr>
        <w:t>支架工作阻力传感器和声光报警器各</w:t>
      </w:r>
      <w:r w:rsidRPr="001E5A26">
        <w:t>1</w:t>
      </w:r>
      <w:r w:rsidRPr="001E5A26">
        <w:rPr>
          <w:rFonts w:hint="eastAsia"/>
        </w:rPr>
        <w:t>台。</w:t>
      </w:r>
    </w:p>
    <w:p w:rsidR="00B9002E" w:rsidRDefault="00B9002E" w:rsidP="007376FB">
      <w:pPr>
        <w:pStyle w:val="a5"/>
        <w:textAlignment w:val="auto"/>
      </w:pPr>
      <w:r>
        <w:t xml:space="preserve">2  </w:t>
      </w:r>
      <w:r w:rsidRPr="005D4C3F">
        <w:rPr>
          <w:rFonts w:hint="eastAsia"/>
        </w:rPr>
        <w:t>液压支架压力下缩自记仪</w:t>
      </w:r>
      <w:r>
        <w:rPr>
          <w:rFonts w:hint="eastAsia"/>
        </w:rPr>
        <w:t>和</w:t>
      </w:r>
      <w:r w:rsidRPr="00550019">
        <w:rPr>
          <w:rFonts w:hint="eastAsia"/>
        </w:rPr>
        <w:t>顶板下沉速度报警仪</w:t>
      </w:r>
      <w:r>
        <w:rPr>
          <w:rFonts w:hint="eastAsia"/>
        </w:rPr>
        <w:t>的数量应依据矿压监测方案配备；或</w:t>
      </w:r>
      <w:r w:rsidRPr="00231013">
        <w:rPr>
          <w:rFonts w:hint="eastAsia"/>
        </w:rPr>
        <w:t>每</w:t>
      </w:r>
      <w:r w:rsidRPr="00231013">
        <w:t>10</w:t>
      </w:r>
      <w:r>
        <w:rPr>
          <w:rFonts w:hint="eastAsia"/>
        </w:rPr>
        <w:t>架</w:t>
      </w:r>
      <w:r w:rsidRPr="0026595E">
        <w:rPr>
          <w:rFonts w:hint="eastAsia"/>
        </w:rPr>
        <w:t>～</w:t>
      </w:r>
      <w:r w:rsidRPr="0026595E">
        <w:t>1</w:t>
      </w:r>
      <w:r>
        <w:t>5</w:t>
      </w:r>
      <w:r>
        <w:rPr>
          <w:rFonts w:hint="eastAsia"/>
        </w:rPr>
        <w:t>架液压支架设</w:t>
      </w:r>
      <w:r>
        <w:t>1</w:t>
      </w:r>
      <w:r>
        <w:rPr>
          <w:rFonts w:hint="eastAsia"/>
        </w:rPr>
        <w:t>个观</w:t>
      </w:r>
      <w:r w:rsidRPr="005D4C3F">
        <w:rPr>
          <w:rFonts w:hint="eastAsia"/>
        </w:rPr>
        <w:t>测</w:t>
      </w:r>
      <w:r>
        <w:rPr>
          <w:rFonts w:hint="eastAsia"/>
        </w:rPr>
        <w:t>点，配备</w:t>
      </w:r>
      <w:r w:rsidRPr="005D4C3F">
        <w:rPr>
          <w:rFonts w:hint="eastAsia"/>
        </w:rPr>
        <w:t>液压支架压力下缩自记仪</w:t>
      </w:r>
      <w:r>
        <w:rPr>
          <w:rFonts w:hint="eastAsia"/>
        </w:rPr>
        <w:t>和</w:t>
      </w:r>
      <w:r w:rsidRPr="00550019">
        <w:rPr>
          <w:rFonts w:hint="eastAsia"/>
        </w:rPr>
        <w:t>顶板下沉速度报警仪</w:t>
      </w:r>
      <w:r>
        <w:rPr>
          <w:rFonts w:hint="eastAsia"/>
        </w:rPr>
        <w:t>各</w:t>
      </w:r>
      <w:r>
        <w:t>1</w:t>
      </w:r>
      <w:r>
        <w:rPr>
          <w:rFonts w:hint="eastAsia"/>
        </w:rPr>
        <w:t>台。</w:t>
      </w:r>
    </w:p>
    <w:p w:rsidR="00B9002E" w:rsidRDefault="00B9002E" w:rsidP="007376FB">
      <w:pPr>
        <w:pStyle w:val="a5"/>
        <w:textAlignment w:val="auto"/>
      </w:pPr>
      <w:r>
        <w:t xml:space="preserve">3  </w:t>
      </w:r>
      <w:r w:rsidRPr="00D44FCB">
        <w:rPr>
          <w:rFonts w:hint="eastAsia"/>
        </w:rPr>
        <w:t>单体支柱压力检测仪</w:t>
      </w:r>
      <w:r>
        <w:rPr>
          <w:rFonts w:hint="eastAsia"/>
        </w:rPr>
        <w:t>的数量应依据</w:t>
      </w:r>
      <w:r w:rsidRPr="00D44FCB">
        <w:rPr>
          <w:rFonts w:hint="eastAsia"/>
        </w:rPr>
        <w:t>工作面两</w:t>
      </w:r>
      <w:r>
        <w:rPr>
          <w:rFonts w:hint="eastAsia"/>
        </w:rPr>
        <w:t>端运输巷和回风巷</w:t>
      </w:r>
      <w:r w:rsidRPr="000C7414">
        <w:rPr>
          <w:rFonts w:hint="eastAsia"/>
          <w:color w:val="000000"/>
        </w:rPr>
        <w:t>加强支护</w:t>
      </w:r>
      <w:r>
        <w:rPr>
          <w:rFonts w:hint="eastAsia"/>
          <w:color w:val="000000"/>
        </w:rPr>
        <w:t>段的</w:t>
      </w:r>
      <w:r>
        <w:rPr>
          <w:rFonts w:hint="eastAsia"/>
        </w:rPr>
        <w:t>长度确定，宜每</w:t>
      </w:r>
      <w:r>
        <w:t>5m</w:t>
      </w:r>
      <w:r>
        <w:rPr>
          <w:rFonts w:hint="eastAsia"/>
        </w:rPr>
        <w:t>设</w:t>
      </w:r>
      <w:r>
        <w:t>1</w:t>
      </w:r>
      <w:r>
        <w:rPr>
          <w:rFonts w:hint="eastAsia"/>
        </w:rPr>
        <w:t>个观</w:t>
      </w:r>
      <w:r w:rsidRPr="005D4C3F">
        <w:rPr>
          <w:rFonts w:hint="eastAsia"/>
        </w:rPr>
        <w:t>测</w:t>
      </w:r>
      <w:r>
        <w:rPr>
          <w:rFonts w:hint="eastAsia"/>
        </w:rPr>
        <w:t>点，配备</w:t>
      </w:r>
      <w:r w:rsidRPr="00D44FCB">
        <w:rPr>
          <w:rFonts w:hint="eastAsia"/>
        </w:rPr>
        <w:t>单体支柱压力检测仪</w:t>
      </w:r>
      <w:r w:rsidRPr="00231013">
        <w:t>1</w:t>
      </w:r>
      <w:r w:rsidRPr="00231013">
        <w:rPr>
          <w:rFonts w:hint="eastAsia"/>
        </w:rPr>
        <w:t>台</w:t>
      </w:r>
      <w:r>
        <w:rPr>
          <w:rFonts w:hint="eastAsia"/>
        </w:rPr>
        <w:t>。</w:t>
      </w:r>
    </w:p>
    <w:p w:rsidR="00B9002E" w:rsidRDefault="00B9002E" w:rsidP="007376FB">
      <w:pPr>
        <w:pStyle w:val="a5"/>
        <w:textAlignment w:val="auto"/>
      </w:pPr>
      <w:r>
        <w:t xml:space="preserve">4  </w:t>
      </w:r>
      <w:r>
        <w:rPr>
          <w:rFonts w:hint="eastAsia"/>
        </w:rPr>
        <w:t>巷道</w:t>
      </w:r>
      <w:r w:rsidRPr="005D4C3F">
        <w:rPr>
          <w:rFonts w:hint="eastAsia"/>
        </w:rPr>
        <w:t>采用锚杆</w:t>
      </w:r>
      <w:r>
        <w:rPr>
          <w:rFonts w:hint="eastAsia"/>
        </w:rPr>
        <w:t>（</w:t>
      </w:r>
      <w:r w:rsidRPr="005D4C3F">
        <w:rPr>
          <w:rFonts w:hint="eastAsia"/>
        </w:rPr>
        <w:t>索</w:t>
      </w:r>
      <w:r>
        <w:rPr>
          <w:rFonts w:hint="eastAsia"/>
        </w:rPr>
        <w:t>）</w:t>
      </w:r>
      <w:r w:rsidRPr="005D4C3F">
        <w:rPr>
          <w:rFonts w:hint="eastAsia"/>
        </w:rPr>
        <w:t>、锚喷、锚网喷等支护方式时</w:t>
      </w:r>
      <w:r>
        <w:rPr>
          <w:rFonts w:hint="eastAsia"/>
        </w:rPr>
        <w:t>，根据矿压监测方案，可配备</w:t>
      </w:r>
      <w:r w:rsidRPr="009F3766">
        <w:rPr>
          <w:rFonts w:hint="eastAsia"/>
        </w:rPr>
        <w:t>顶板</w:t>
      </w:r>
      <w:r>
        <w:rPr>
          <w:rFonts w:hint="eastAsia"/>
        </w:rPr>
        <w:t>位</w:t>
      </w:r>
      <w:r w:rsidRPr="009F3766">
        <w:rPr>
          <w:rFonts w:hint="eastAsia"/>
        </w:rPr>
        <w:t>移</w:t>
      </w:r>
      <w:r w:rsidRPr="002E57E6">
        <w:rPr>
          <w:rFonts w:hint="eastAsia"/>
        </w:rPr>
        <w:t>传感器</w:t>
      </w:r>
      <w:r w:rsidRPr="009F3766">
        <w:rPr>
          <w:rFonts w:hint="eastAsia"/>
        </w:rPr>
        <w:t>、锚杆</w:t>
      </w:r>
      <w:r>
        <w:rPr>
          <w:rFonts w:hint="eastAsia"/>
        </w:rPr>
        <w:t>（</w:t>
      </w:r>
      <w:r w:rsidRPr="009F3766">
        <w:rPr>
          <w:rFonts w:hint="eastAsia"/>
        </w:rPr>
        <w:t>索</w:t>
      </w:r>
      <w:r>
        <w:rPr>
          <w:rFonts w:hint="eastAsia"/>
        </w:rPr>
        <w:t>）</w:t>
      </w:r>
      <w:r w:rsidRPr="009F3766">
        <w:rPr>
          <w:rFonts w:hint="eastAsia"/>
        </w:rPr>
        <w:t>支护应力</w:t>
      </w:r>
      <w:r w:rsidRPr="002E57E6">
        <w:rPr>
          <w:rFonts w:hint="eastAsia"/>
        </w:rPr>
        <w:t>传感器</w:t>
      </w:r>
      <w:r w:rsidRPr="009F3766">
        <w:rPr>
          <w:rFonts w:hint="eastAsia"/>
        </w:rPr>
        <w:t>、</w:t>
      </w:r>
      <w:r>
        <w:rPr>
          <w:rFonts w:hint="eastAsia"/>
        </w:rPr>
        <w:t>钻孔</w:t>
      </w:r>
      <w:r w:rsidRPr="009F3766">
        <w:rPr>
          <w:rFonts w:hint="eastAsia"/>
        </w:rPr>
        <w:t>应力</w:t>
      </w:r>
      <w:r w:rsidRPr="002E57E6">
        <w:rPr>
          <w:rFonts w:hint="eastAsia"/>
        </w:rPr>
        <w:t>传感器</w:t>
      </w:r>
      <w:r>
        <w:rPr>
          <w:rFonts w:hint="eastAsia"/>
        </w:rPr>
        <w:t>等一种或几种。</w:t>
      </w:r>
    </w:p>
    <w:p w:rsidR="00B9002E" w:rsidRDefault="00B9002E" w:rsidP="007376FB">
      <w:pPr>
        <w:pStyle w:val="a2"/>
        <w:textAlignment w:val="auto"/>
        <w:rPr>
          <w:b/>
        </w:rPr>
      </w:pPr>
      <w:r>
        <w:rPr>
          <w:b/>
        </w:rPr>
        <w:t>6</w:t>
      </w:r>
      <w:r w:rsidRPr="00B65B94">
        <w:rPr>
          <w:b/>
        </w:rPr>
        <w:t xml:space="preserve">.1.2  </w:t>
      </w:r>
      <w:r w:rsidRPr="00054BAC">
        <w:rPr>
          <w:rFonts w:hint="eastAsia"/>
        </w:rPr>
        <w:t>其余矿井</w:t>
      </w:r>
      <w:r w:rsidRPr="005D4C3F">
        <w:rPr>
          <w:rFonts w:hint="eastAsia"/>
        </w:rPr>
        <w:t>矿</w:t>
      </w:r>
      <w:r>
        <w:rPr>
          <w:rFonts w:hint="eastAsia"/>
        </w:rPr>
        <w:t>山</w:t>
      </w:r>
      <w:r w:rsidRPr="005D4C3F">
        <w:rPr>
          <w:rFonts w:hint="eastAsia"/>
        </w:rPr>
        <w:t>压</w:t>
      </w:r>
      <w:r>
        <w:rPr>
          <w:rFonts w:hint="eastAsia"/>
        </w:rPr>
        <w:t>力监</w:t>
      </w:r>
      <w:r w:rsidRPr="005D4C3F">
        <w:rPr>
          <w:rFonts w:hint="eastAsia"/>
        </w:rPr>
        <w:t>测仪器仪表</w:t>
      </w:r>
      <w:r>
        <w:rPr>
          <w:rFonts w:hint="eastAsia"/>
        </w:rPr>
        <w:t>配备</w:t>
      </w:r>
      <w:r w:rsidRPr="005D4C3F">
        <w:rPr>
          <w:rFonts w:hint="eastAsia"/>
        </w:rPr>
        <w:t>应符合下列规定：</w:t>
      </w:r>
    </w:p>
    <w:p w:rsidR="00B9002E" w:rsidRDefault="00B9002E" w:rsidP="007376FB">
      <w:pPr>
        <w:pStyle w:val="a5"/>
        <w:textAlignment w:val="auto"/>
      </w:pPr>
      <w:r>
        <w:t xml:space="preserve">1  </w:t>
      </w:r>
      <w:r w:rsidRPr="005D4C3F">
        <w:rPr>
          <w:rFonts w:hint="eastAsia"/>
        </w:rPr>
        <w:t>综采工作面</w:t>
      </w:r>
      <w:r>
        <w:rPr>
          <w:rFonts w:hint="eastAsia"/>
        </w:rPr>
        <w:t>矿用</w:t>
      </w:r>
      <w:r w:rsidRPr="00A05F78">
        <w:rPr>
          <w:rFonts w:hint="eastAsia"/>
        </w:rPr>
        <w:t>数字压力计</w:t>
      </w:r>
      <w:r>
        <w:rPr>
          <w:rFonts w:hint="eastAsia"/>
        </w:rPr>
        <w:t>的</w:t>
      </w:r>
      <w:r w:rsidRPr="005D4C3F">
        <w:rPr>
          <w:rFonts w:hint="eastAsia"/>
        </w:rPr>
        <w:t>数量应根据</w:t>
      </w:r>
      <w:r>
        <w:rPr>
          <w:rFonts w:hint="eastAsia"/>
        </w:rPr>
        <w:t>矿压观测方案</w:t>
      </w:r>
      <w:r w:rsidRPr="005D4C3F">
        <w:rPr>
          <w:rFonts w:hint="eastAsia"/>
        </w:rPr>
        <w:t>配备</w:t>
      </w:r>
      <w:r>
        <w:rPr>
          <w:rFonts w:hint="eastAsia"/>
        </w:rPr>
        <w:t>；或</w:t>
      </w:r>
      <w:r w:rsidRPr="00231013">
        <w:rPr>
          <w:rFonts w:hint="eastAsia"/>
        </w:rPr>
        <w:t>每</w:t>
      </w:r>
      <w:r w:rsidRPr="00231013">
        <w:t>10</w:t>
      </w:r>
      <w:r>
        <w:rPr>
          <w:rFonts w:hint="eastAsia"/>
        </w:rPr>
        <w:t>架</w:t>
      </w:r>
      <w:r w:rsidRPr="00A20FB6">
        <w:rPr>
          <w:rFonts w:hint="eastAsia"/>
        </w:rPr>
        <w:t>～</w:t>
      </w:r>
      <w:r>
        <w:t>15</w:t>
      </w:r>
      <w:r>
        <w:rPr>
          <w:rFonts w:hint="eastAsia"/>
        </w:rPr>
        <w:t>架液压支架设</w:t>
      </w:r>
      <w:r>
        <w:t>1</w:t>
      </w:r>
      <w:r>
        <w:rPr>
          <w:rFonts w:hint="eastAsia"/>
        </w:rPr>
        <w:t>个矿压观</w:t>
      </w:r>
      <w:r w:rsidRPr="005D4C3F">
        <w:rPr>
          <w:rFonts w:hint="eastAsia"/>
        </w:rPr>
        <w:t>测</w:t>
      </w:r>
      <w:r>
        <w:rPr>
          <w:rFonts w:hint="eastAsia"/>
        </w:rPr>
        <w:t>点，配备</w:t>
      </w:r>
      <w:r w:rsidRPr="00231013">
        <w:rPr>
          <w:rFonts w:hint="eastAsia"/>
        </w:rPr>
        <w:t>数字压力计</w:t>
      </w:r>
      <w:r w:rsidRPr="00231013">
        <w:t>1</w:t>
      </w:r>
      <w:r w:rsidRPr="00231013">
        <w:rPr>
          <w:rFonts w:hint="eastAsia"/>
        </w:rPr>
        <w:t>台</w:t>
      </w:r>
      <w:r>
        <w:rPr>
          <w:rFonts w:hint="eastAsia"/>
        </w:rPr>
        <w:t>。</w:t>
      </w:r>
    </w:p>
    <w:p w:rsidR="00B9002E" w:rsidRDefault="00B9002E" w:rsidP="007376FB">
      <w:pPr>
        <w:pStyle w:val="a5"/>
        <w:textAlignment w:val="auto"/>
      </w:pPr>
      <w:r>
        <w:t xml:space="preserve">2  </w:t>
      </w:r>
      <w:r w:rsidRPr="005D4C3F">
        <w:rPr>
          <w:rFonts w:hint="eastAsia"/>
        </w:rPr>
        <w:t>综采工作面液压支架压力下缩自记仪</w:t>
      </w:r>
      <w:r>
        <w:rPr>
          <w:rFonts w:hint="eastAsia"/>
        </w:rPr>
        <w:t>和</w:t>
      </w:r>
      <w:r w:rsidRPr="00550019">
        <w:rPr>
          <w:rFonts w:hint="eastAsia"/>
        </w:rPr>
        <w:t>顶板下沉速度报警仪</w:t>
      </w:r>
      <w:r>
        <w:rPr>
          <w:rFonts w:hint="eastAsia"/>
        </w:rPr>
        <w:t>的数量应依据矿压监测方案配备；或</w:t>
      </w:r>
      <w:r w:rsidRPr="00231013">
        <w:rPr>
          <w:rFonts w:hint="eastAsia"/>
        </w:rPr>
        <w:t>每</w:t>
      </w:r>
      <w:r w:rsidRPr="00231013">
        <w:t>1</w:t>
      </w:r>
      <w:r>
        <w:t>5</w:t>
      </w:r>
      <w:r>
        <w:rPr>
          <w:rFonts w:hint="eastAsia"/>
        </w:rPr>
        <w:t>架</w:t>
      </w:r>
      <w:r w:rsidRPr="00A20FB6">
        <w:rPr>
          <w:rFonts w:hint="eastAsia"/>
        </w:rPr>
        <w:t>～</w:t>
      </w:r>
      <w:r>
        <w:t>20</w:t>
      </w:r>
      <w:r>
        <w:rPr>
          <w:rFonts w:hint="eastAsia"/>
        </w:rPr>
        <w:t>架液压支架设</w:t>
      </w:r>
      <w:r>
        <w:t>1</w:t>
      </w:r>
      <w:r>
        <w:rPr>
          <w:rFonts w:hint="eastAsia"/>
        </w:rPr>
        <w:t>个观</w:t>
      </w:r>
      <w:r w:rsidRPr="005D4C3F">
        <w:rPr>
          <w:rFonts w:hint="eastAsia"/>
        </w:rPr>
        <w:t>测</w:t>
      </w:r>
      <w:r>
        <w:rPr>
          <w:rFonts w:hint="eastAsia"/>
        </w:rPr>
        <w:t>点，配备</w:t>
      </w:r>
      <w:r w:rsidRPr="005D4C3F">
        <w:rPr>
          <w:rFonts w:hint="eastAsia"/>
        </w:rPr>
        <w:t>液压支架压力下缩自记仪</w:t>
      </w:r>
      <w:r>
        <w:rPr>
          <w:rFonts w:hint="eastAsia"/>
        </w:rPr>
        <w:t>和</w:t>
      </w:r>
      <w:r w:rsidRPr="00550019">
        <w:rPr>
          <w:rFonts w:hint="eastAsia"/>
        </w:rPr>
        <w:t>顶板下沉速度报警仪</w:t>
      </w:r>
      <w:r>
        <w:rPr>
          <w:rFonts w:hint="eastAsia"/>
        </w:rPr>
        <w:t>各</w:t>
      </w:r>
      <w:r>
        <w:t>1</w:t>
      </w:r>
      <w:r>
        <w:rPr>
          <w:rFonts w:hint="eastAsia"/>
        </w:rPr>
        <w:t>台。</w:t>
      </w:r>
    </w:p>
    <w:p w:rsidR="00B9002E" w:rsidRDefault="00B9002E" w:rsidP="007376FB">
      <w:pPr>
        <w:pStyle w:val="a5"/>
        <w:textAlignment w:val="auto"/>
      </w:pPr>
      <w:r>
        <w:t>3</w:t>
      </w:r>
      <w:r w:rsidRPr="005D4C3F">
        <w:t xml:space="preserve">  </w:t>
      </w:r>
      <w:r>
        <w:rPr>
          <w:rFonts w:hint="eastAsia"/>
        </w:rPr>
        <w:t>高挡普采工作面每</w:t>
      </w:r>
      <w:r>
        <w:t>20m</w:t>
      </w:r>
      <w:r w:rsidRPr="00A20FB6">
        <w:rPr>
          <w:rFonts w:hint="eastAsia"/>
        </w:rPr>
        <w:t>～</w:t>
      </w:r>
      <w:r>
        <w:t>25m</w:t>
      </w:r>
      <w:r>
        <w:rPr>
          <w:rFonts w:hint="eastAsia"/>
        </w:rPr>
        <w:t>设</w:t>
      </w:r>
      <w:r>
        <w:t>1</w:t>
      </w:r>
      <w:r>
        <w:rPr>
          <w:rFonts w:hint="eastAsia"/>
        </w:rPr>
        <w:t>个观</w:t>
      </w:r>
      <w:r w:rsidRPr="005D4C3F">
        <w:rPr>
          <w:rFonts w:hint="eastAsia"/>
        </w:rPr>
        <w:t>测</w:t>
      </w:r>
      <w:r>
        <w:rPr>
          <w:rFonts w:hint="eastAsia"/>
        </w:rPr>
        <w:t>点，</w:t>
      </w:r>
      <w:r w:rsidRPr="005D4C3F">
        <w:rPr>
          <w:rFonts w:hint="eastAsia"/>
        </w:rPr>
        <w:t>配备单体液压支柱</w:t>
      </w:r>
      <w:r w:rsidRPr="00D44FCB">
        <w:rPr>
          <w:rFonts w:hint="eastAsia"/>
        </w:rPr>
        <w:t>检测仪</w:t>
      </w:r>
      <w:r w:rsidRPr="00231013">
        <w:t>1</w:t>
      </w:r>
      <w:r w:rsidRPr="00231013">
        <w:rPr>
          <w:rFonts w:hint="eastAsia"/>
        </w:rPr>
        <w:t>台</w:t>
      </w:r>
      <w:r>
        <w:rPr>
          <w:rFonts w:hint="eastAsia"/>
        </w:rPr>
        <w:t>。</w:t>
      </w:r>
      <w:r w:rsidRPr="00D44FCB">
        <w:rPr>
          <w:rFonts w:hint="eastAsia"/>
        </w:rPr>
        <w:t>工作面两</w:t>
      </w:r>
      <w:r>
        <w:rPr>
          <w:rFonts w:hint="eastAsia"/>
        </w:rPr>
        <w:t>端运输巷和回风巷加强</w:t>
      </w:r>
      <w:r w:rsidRPr="00D44FCB">
        <w:rPr>
          <w:rFonts w:hint="eastAsia"/>
        </w:rPr>
        <w:t>支护</w:t>
      </w:r>
      <w:r>
        <w:rPr>
          <w:rFonts w:hint="eastAsia"/>
        </w:rPr>
        <w:t>段每</w:t>
      </w:r>
      <w:r>
        <w:t>10m</w:t>
      </w:r>
      <w:r>
        <w:rPr>
          <w:rFonts w:hint="eastAsia"/>
        </w:rPr>
        <w:t>设</w:t>
      </w:r>
      <w:r>
        <w:t>1</w:t>
      </w:r>
      <w:r>
        <w:rPr>
          <w:rFonts w:hint="eastAsia"/>
        </w:rPr>
        <w:t>个观</w:t>
      </w:r>
      <w:r w:rsidRPr="005D4C3F">
        <w:rPr>
          <w:rFonts w:hint="eastAsia"/>
        </w:rPr>
        <w:t>测</w:t>
      </w:r>
      <w:r>
        <w:rPr>
          <w:rFonts w:hint="eastAsia"/>
        </w:rPr>
        <w:t>点，配备</w:t>
      </w:r>
      <w:r w:rsidRPr="00D44FCB">
        <w:rPr>
          <w:rFonts w:hint="eastAsia"/>
        </w:rPr>
        <w:t>单体支柱压力检测仪</w:t>
      </w:r>
      <w:r w:rsidRPr="00231013">
        <w:t>1</w:t>
      </w:r>
      <w:r w:rsidRPr="00231013">
        <w:rPr>
          <w:rFonts w:hint="eastAsia"/>
        </w:rPr>
        <w:t>台</w:t>
      </w:r>
      <w:r>
        <w:rPr>
          <w:rFonts w:hint="eastAsia"/>
        </w:rPr>
        <w:t>。</w:t>
      </w:r>
    </w:p>
    <w:p w:rsidR="00B9002E" w:rsidRPr="005D4C3F" w:rsidRDefault="00B9002E" w:rsidP="007376FB">
      <w:pPr>
        <w:pStyle w:val="a5"/>
        <w:textAlignment w:val="auto"/>
      </w:pPr>
      <w:r>
        <w:t xml:space="preserve">4  </w:t>
      </w:r>
      <w:r>
        <w:rPr>
          <w:rFonts w:hint="eastAsia"/>
        </w:rPr>
        <w:t>巷道</w:t>
      </w:r>
      <w:r w:rsidRPr="005D4C3F">
        <w:rPr>
          <w:rFonts w:hint="eastAsia"/>
        </w:rPr>
        <w:t>采用锚杆</w:t>
      </w:r>
      <w:r>
        <w:rPr>
          <w:rFonts w:hint="eastAsia"/>
        </w:rPr>
        <w:t>（</w:t>
      </w:r>
      <w:r w:rsidRPr="005D4C3F">
        <w:rPr>
          <w:rFonts w:hint="eastAsia"/>
        </w:rPr>
        <w:t>索</w:t>
      </w:r>
      <w:r>
        <w:rPr>
          <w:rFonts w:hint="eastAsia"/>
        </w:rPr>
        <w:t>）</w:t>
      </w:r>
      <w:r w:rsidRPr="005D4C3F">
        <w:rPr>
          <w:rFonts w:hint="eastAsia"/>
        </w:rPr>
        <w:t>、锚喷、锚网喷等支护方式时</w:t>
      </w:r>
      <w:r>
        <w:rPr>
          <w:rFonts w:hint="eastAsia"/>
        </w:rPr>
        <w:t>，根据矿压监测方案，可</w:t>
      </w:r>
      <w:r w:rsidRPr="005D4C3F">
        <w:rPr>
          <w:rFonts w:hint="eastAsia"/>
        </w:rPr>
        <w:t>配备锚杆锚索测力计，顶板离层仪</w:t>
      </w:r>
      <w:r>
        <w:rPr>
          <w:rFonts w:hint="eastAsia"/>
        </w:rPr>
        <w:t>，</w:t>
      </w:r>
      <w:r w:rsidRPr="005D4C3F">
        <w:rPr>
          <w:rFonts w:hint="eastAsia"/>
        </w:rPr>
        <w:t>并应符合下列规定：</w:t>
      </w:r>
    </w:p>
    <w:p w:rsidR="00B9002E" w:rsidRPr="005D4C3F" w:rsidRDefault="00B9002E" w:rsidP="007376FB">
      <w:pPr>
        <w:pStyle w:val="a5"/>
        <w:textAlignment w:val="auto"/>
      </w:pPr>
      <w:r>
        <w:rPr>
          <w:rFonts w:hint="eastAsia"/>
        </w:rPr>
        <w:t>（</w:t>
      </w:r>
      <w:r>
        <w:t>1</w:t>
      </w:r>
      <w:r>
        <w:rPr>
          <w:rFonts w:hint="eastAsia"/>
        </w:rPr>
        <w:t>）</w:t>
      </w:r>
      <w:r w:rsidRPr="005D4C3F">
        <w:rPr>
          <w:rFonts w:hint="eastAsia"/>
        </w:rPr>
        <w:t>锚杆锚索测力计可根据井型并结合矿井的锚喷支护巷道数量，按中、小型矿井</w:t>
      </w:r>
      <w:r w:rsidRPr="005D4C3F">
        <w:t>1</w:t>
      </w:r>
      <w:r w:rsidRPr="005D4C3F">
        <w:rPr>
          <w:rFonts w:hint="eastAsia"/>
        </w:rPr>
        <w:t>～</w:t>
      </w:r>
      <w:r w:rsidRPr="005D4C3F">
        <w:t>3</w:t>
      </w:r>
      <w:r w:rsidRPr="005D4C3F">
        <w:rPr>
          <w:rFonts w:hint="eastAsia"/>
        </w:rPr>
        <w:t>台，大型矿井</w:t>
      </w:r>
      <w:r w:rsidRPr="005D4C3F">
        <w:t>3</w:t>
      </w:r>
      <w:r w:rsidRPr="005D4C3F">
        <w:rPr>
          <w:rFonts w:hint="eastAsia"/>
        </w:rPr>
        <w:t>～</w:t>
      </w:r>
      <w:r w:rsidRPr="005D4C3F">
        <w:t>4</w:t>
      </w:r>
      <w:r w:rsidRPr="005D4C3F">
        <w:rPr>
          <w:rFonts w:hint="eastAsia"/>
        </w:rPr>
        <w:t>台配备。</w:t>
      </w:r>
    </w:p>
    <w:p w:rsidR="00B9002E" w:rsidRDefault="00B9002E" w:rsidP="007376FB">
      <w:pPr>
        <w:pStyle w:val="a5"/>
        <w:textAlignment w:val="auto"/>
      </w:pPr>
      <w:r>
        <w:rPr>
          <w:rFonts w:hint="eastAsia"/>
        </w:rPr>
        <w:t>（</w:t>
      </w:r>
      <w:r>
        <w:t>2</w:t>
      </w:r>
      <w:r>
        <w:rPr>
          <w:rFonts w:hint="eastAsia"/>
        </w:rPr>
        <w:t>）顶板离层仪数量依据需要监测巷道数量、长度确定，宜每</w:t>
      </w:r>
      <w:r>
        <w:t>50m</w:t>
      </w:r>
      <w:r>
        <w:rPr>
          <w:rFonts w:hint="eastAsia"/>
        </w:rPr>
        <w:t>配备顶板离层仪</w:t>
      </w:r>
      <w:r>
        <w:t>1</w:t>
      </w:r>
      <w:r>
        <w:rPr>
          <w:rFonts w:hint="eastAsia"/>
        </w:rPr>
        <w:t>台。</w:t>
      </w:r>
    </w:p>
    <w:p w:rsidR="00B9002E" w:rsidRPr="005D4C3F" w:rsidRDefault="00B9002E" w:rsidP="007376FB">
      <w:pPr>
        <w:pStyle w:val="a2"/>
        <w:textAlignment w:val="auto"/>
      </w:pPr>
      <w:r>
        <w:rPr>
          <w:b/>
        </w:rPr>
        <w:t>6.1.3</w:t>
      </w:r>
      <w:r w:rsidRPr="00CE0DBA">
        <w:rPr>
          <w:b/>
        </w:rPr>
        <w:t xml:space="preserve">  </w:t>
      </w:r>
      <w:r w:rsidRPr="005D4C3F">
        <w:rPr>
          <w:rFonts w:hint="eastAsia"/>
        </w:rPr>
        <w:t>有冲击地压的矿井应装备</w:t>
      </w:r>
      <w:r>
        <w:rPr>
          <w:rFonts w:hint="eastAsia"/>
        </w:rPr>
        <w:t>矿用</w:t>
      </w:r>
      <w:r w:rsidRPr="005D4C3F">
        <w:rPr>
          <w:rFonts w:hint="eastAsia"/>
        </w:rPr>
        <w:t>冲击地压</w:t>
      </w:r>
      <w:r w:rsidRPr="002D2821">
        <w:rPr>
          <w:rFonts w:hint="eastAsia"/>
        </w:rPr>
        <w:t>地音监测系统</w:t>
      </w:r>
      <w:r>
        <w:rPr>
          <w:rFonts w:hint="eastAsia"/>
        </w:rPr>
        <w:t>或微震监测定位</w:t>
      </w:r>
      <w:r w:rsidRPr="002D2821">
        <w:rPr>
          <w:rFonts w:hint="eastAsia"/>
        </w:rPr>
        <w:t>系统</w:t>
      </w:r>
      <w:r>
        <w:rPr>
          <w:rFonts w:hint="eastAsia"/>
        </w:rPr>
        <w:t>。</w:t>
      </w:r>
    </w:p>
    <w:p w:rsidR="00B9002E" w:rsidRPr="005D4C3F" w:rsidRDefault="00B9002E" w:rsidP="007376FB">
      <w:pPr>
        <w:pStyle w:val="a2"/>
        <w:textAlignment w:val="auto"/>
      </w:pPr>
      <w:r>
        <w:rPr>
          <w:b/>
        </w:rPr>
        <w:t>6</w:t>
      </w:r>
      <w:r w:rsidRPr="00CE0DBA">
        <w:rPr>
          <w:b/>
        </w:rPr>
        <w:t>.1.</w:t>
      </w:r>
      <w:r>
        <w:rPr>
          <w:b/>
        </w:rPr>
        <w:t>4</w:t>
      </w:r>
      <w:r w:rsidRPr="00CE0DBA">
        <w:rPr>
          <w:b/>
        </w:rPr>
        <w:t xml:space="preserve">  </w:t>
      </w:r>
      <w:r w:rsidRPr="005D4C3F">
        <w:rPr>
          <w:rFonts w:hint="eastAsia"/>
        </w:rPr>
        <w:t>矿山压力监测装备应符合本标准附录</w:t>
      </w:r>
      <w:r>
        <w:t>G</w:t>
      </w:r>
      <w:r w:rsidRPr="005D4C3F">
        <w:rPr>
          <w:rFonts w:hint="eastAsia"/>
        </w:rPr>
        <w:t>的规定。</w:t>
      </w:r>
    </w:p>
    <w:p w:rsidR="00B9002E" w:rsidRPr="009B4E09" w:rsidRDefault="00B9002E" w:rsidP="007376FB">
      <w:pPr>
        <w:pStyle w:val="a4"/>
        <w:spacing w:before="360" w:after="240"/>
      </w:pPr>
      <w:bookmarkStart w:id="90" w:name="_Toc480361114"/>
      <w:bookmarkStart w:id="91" w:name="_Toc480361204"/>
      <w:bookmarkStart w:id="92" w:name="_Toc480361241"/>
      <w:bookmarkStart w:id="93" w:name="_Toc482886229"/>
      <w:bookmarkStart w:id="94" w:name="_Toc491875022"/>
      <w:r>
        <w:t>6</w:t>
      </w:r>
      <w:r w:rsidRPr="009B4E09">
        <w:t xml:space="preserve">.2  </w:t>
      </w:r>
      <w:r w:rsidRPr="009B4E09">
        <w:rPr>
          <w:rFonts w:hint="eastAsia"/>
        </w:rPr>
        <w:t>地质测量</w:t>
      </w:r>
      <w:bookmarkEnd w:id="90"/>
      <w:bookmarkEnd w:id="91"/>
      <w:bookmarkEnd w:id="92"/>
      <w:bookmarkEnd w:id="93"/>
      <w:bookmarkEnd w:id="94"/>
    </w:p>
    <w:p w:rsidR="00B9002E" w:rsidRDefault="00B9002E" w:rsidP="007376FB">
      <w:pPr>
        <w:pStyle w:val="a2"/>
        <w:textAlignment w:val="auto"/>
      </w:pPr>
      <w:r>
        <w:rPr>
          <w:b/>
        </w:rPr>
        <w:t>6</w:t>
      </w:r>
      <w:r w:rsidRPr="001E5A26">
        <w:rPr>
          <w:b/>
        </w:rPr>
        <w:t xml:space="preserve">.2.1  </w:t>
      </w:r>
      <w:r w:rsidRPr="005D4C3F">
        <w:rPr>
          <w:rFonts w:hint="eastAsia"/>
        </w:rPr>
        <w:t>根据井田地质构造复杂程度</w:t>
      </w:r>
      <w:r>
        <w:rPr>
          <w:rFonts w:hint="eastAsia"/>
        </w:rPr>
        <w:t>和井下</w:t>
      </w:r>
      <w:r w:rsidRPr="001E5A26">
        <w:rPr>
          <w:rFonts w:hint="eastAsia"/>
        </w:rPr>
        <w:t>探测工作需要</w:t>
      </w:r>
      <w:r>
        <w:rPr>
          <w:rFonts w:hint="eastAsia"/>
        </w:rPr>
        <w:t>，</w:t>
      </w:r>
      <w:r w:rsidRPr="005D4C3F">
        <w:rPr>
          <w:rFonts w:hint="eastAsia"/>
        </w:rPr>
        <w:t>物探装备</w:t>
      </w:r>
      <w:r>
        <w:rPr>
          <w:rFonts w:hint="eastAsia"/>
        </w:rPr>
        <w:t>配备应符合</w:t>
      </w:r>
      <w:r w:rsidRPr="005D4C3F">
        <w:rPr>
          <w:rFonts w:hint="eastAsia"/>
        </w:rPr>
        <w:t>下列规定：</w:t>
      </w:r>
    </w:p>
    <w:p w:rsidR="00B9002E" w:rsidRPr="00CB48EA" w:rsidRDefault="00B9002E" w:rsidP="00CB48EA">
      <w:pPr>
        <w:pStyle w:val="a5"/>
        <w:textAlignment w:val="auto"/>
      </w:pPr>
      <w:r w:rsidRPr="001E5A26">
        <w:t xml:space="preserve">1  </w:t>
      </w:r>
      <w:r>
        <w:rPr>
          <w:rFonts w:hint="eastAsia"/>
        </w:rPr>
        <w:t>探测</w:t>
      </w:r>
      <w:r w:rsidRPr="001E5A26">
        <w:rPr>
          <w:rFonts w:hint="eastAsia"/>
        </w:rPr>
        <w:t>回采工作面</w:t>
      </w:r>
      <w:r>
        <w:rPr>
          <w:rFonts w:hint="eastAsia"/>
        </w:rPr>
        <w:t>运输巷、回风巷之间</w:t>
      </w:r>
      <w:r w:rsidRPr="00406662">
        <w:rPr>
          <w:rFonts w:hint="eastAsia"/>
        </w:rPr>
        <w:t>煤层中</w:t>
      </w:r>
      <w:r w:rsidRPr="003B684B">
        <w:rPr>
          <w:rFonts w:hint="eastAsia"/>
        </w:rPr>
        <w:t>地质构造</w:t>
      </w:r>
      <w:r>
        <w:rPr>
          <w:rFonts w:hint="eastAsia"/>
        </w:rPr>
        <w:t>时，应配备</w:t>
      </w:r>
      <w:r w:rsidRPr="00FA5DC1">
        <w:rPr>
          <w:rFonts w:hint="eastAsia"/>
        </w:rPr>
        <w:t>槽</w:t>
      </w:r>
      <w:r>
        <w:rPr>
          <w:rFonts w:hint="eastAsia"/>
        </w:rPr>
        <w:t>波、无线电波透视等</w:t>
      </w:r>
      <w:r w:rsidRPr="005D4C3F">
        <w:rPr>
          <w:rFonts w:hint="eastAsia"/>
        </w:rPr>
        <w:t>物探装备</w:t>
      </w:r>
      <w:r>
        <w:rPr>
          <w:rFonts w:hint="eastAsia"/>
        </w:rPr>
        <w:t>中一种。</w:t>
      </w:r>
      <w:r w:rsidRPr="00CB48EA">
        <w:rPr>
          <w:rFonts w:hint="eastAsia"/>
        </w:rPr>
        <w:t>近距离精确探测回采工作面内部小构造、底板临近层煤厚和岩性时，应配备</w:t>
      </w:r>
      <w:r w:rsidRPr="00F002C9">
        <w:rPr>
          <w:rFonts w:hint="eastAsia"/>
        </w:rPr>
        <w:t>地质雷达</w:t>
      </w:r>
      <w:r w:rsidRPr="00CB48EA">
        <w:rPr>
          <w:rFonts w:hint="eastAsia"/>
        </w:rPr>
        <w:t>。</w:t>
      </w:r>
    </w:p>
    <w:p w:rsidR="00B9002E" w:rsidRDefault="00B9002E" w:rsidP="007376FB">
      <w:pPr>
        <w:pStyle w:val="a5"/>
        <w:textAlignment w:val="auto"/>
      </w:pPr>
      <w:r>
        <w:t xml:space="preserve">2 </w:t>
      </w:r>
      <w:r>
        <w:rPr>
          <w:rFonts w:hint="eastAsia"/>
        </w:rPr>
        <w:t>探测</w:t>
      </w:r>
      <w:r w:rsidRPr="00F002C9">
        <w:rPr>
          <w:rFonts w:hint="eastAsia"/>
        </w:rPr>
        <w:t>掘进工作面</w:t>
      </w:r>
      <w:r>
        <w:rPr>
          <w:rFonts w:hint="eastAsia"/>
        </w:rPr>
        <w:t>前方、两侧煤层中和顶底板岩层中是否存在</w:t>
      </w:r>
      <w:r w:rsidRPr="003B684B">
        <w:rPr>
          <w:rFonts w:hint="eastAsia"/>
        </w:rPr>
        <w:t>地质构造</w:t>
      </w:r>
      <w:r>
        <w:rPr>
          <w:rFonts w:hint="eastAsia"/>
        </w:rPr>
        <w:t>时，应配备</w:t>
      </w:r>
      <w:r w:rsidRPr="00341062">
        <w:rPr>
          <w:rFonts w:hint="eastAsia"/>
        </w:rPr>
        <w:t>瑞利波、</w:t>
      </w:r>
      <w:r>
        <w:rPr>
          <w:rFonts w:hint="eastAsia"/>
        </w:rPr>
        <w:t>地震</w:t>
      </w:r>
      <w:r w:rsidRPr="00F002C9">
        <w:rPr>
          <w:rFonts w:hint="eastAsia"/>
        </w:rPr>
        <w:t>波</w:t>
      </w:r>
      <w:r>
        <w:rPr>
          <w:rFonts w:hint="eastAsia"/>
        </w:rPr>
        <w:t>、</w:t>
      </w:r>
      <w:r w:rsidRPr="00F002C9">
        <w:rPr>
          <w:rFonts w:hint="eastAsia"/>
        </w:rPr>
        <w:t>地质雷达</w:t>
      </w:r>
      <w:r>
        <w:rPr>
          <w:rFonts w:hint="eastAsia"/>
        </w:rPr>
        <w:t>等</w:t>
      </w:r>
      <w:r w:rsidRPr="005D4C3F">
        <w:rPr>
          <w:rFonts w:hint="eastAsia"/>
        </w:rPr>
        <w:t>物探装备</w:t>
      </w:r>
      <w:r>
        <w:rPr>
          <w:rFonts w:hint="eastAsia"/>
        </w:rPr>
        <w:t>中一种或二种。</w:t>
      </w:r>
    </w:p>
    <w:p w:rsidR="00B9002E" w:rsidRDefault="00B9002E" w:rsidP="007376FB">
      <w:pPr>
        <w:pStyle w:val="a2"/>
        <w:textAlignment w:val="auto"/>
      </w:pPr>
      <w:r>
        <w:rPr>
          <w:b/>
        </w:rPr>
        <w:t>6</w:t>
      </w:r>
      <w:r w:rsidRPr="00CE0DBA">
        <w:rPr>
          <w:b/>
        </w:rPr>
        <w:t xml:space="preserve">.2.2  </w:t>
      </w:r>
      <w:r>
        <w:rPr>
          <w:rFonts w:hint="eastAsia"/>
        </w:rPr>
        <w:t>钻孔测斜仪宜按照每台钻机配</w:t>
      </w:r>
      <w:r>
        <w:t>1</w:t>
      </w:r>
      <w:r>
        <w:rPr>
          <w:rFonts w:hint="eastAsia"/>
        </w:rPr>
        <w:t>台或钻孔月进尺每</w:t>
      </w:r>
      <w:r>
        <w:t>5000m</w:t>
      </w:r>
      <w:r>
        <w:rPr>
          <w:rFonts w:hint="eastAsia"/>
        </w:rPr>
        <w:t>配</w:t>
      </w:r>
      <w:r>
        <w:t>1</w:t>
      </w:r>
      <w:r>
        <w:rPr>
          <w:rFonts w:hint="eastAsia"/>
        </w:rPr>
        <w:t>台。</w:t>
      </w:r>
    </w:p>
    <w:p w:rsidR="00B9002E" w:rsidRPr="005D4C3F" w:rsidRDefault="00B9002E" w:rsidP="007376FB">
      <w:pPr>
        <w:pStyle w:val="a2"/>
        <w:textAlignment w:val="auto"/>
      </w:pPr>
      <w:r>
        <w:rPr>
          <w:b/>
        </w:rPr>
        <w:t>6</w:t>
      </w:r>
      <w:r w:rsidRPr="00CE0DBA">
        <w:rPr>
          <w:b/>
        </w:rPr>
        <w:t>.2.</w:t>
      </w:r>
      <w:r>
        <w:rPr>
          <w:b/>
        </w:rPr>
        <w:t>3</w:t>
      </w:r>
      <w:r w:rsidRPr="00CE0DBA">
        <w:rPr>
          <w:b/>
        </w:rPr>
        <w:t xml:space="preserve">  </w:t>
      </w:r>
      <w:r w:rsidRPr="005D4C3F">
        <w:rPr>
          <w:rFonts w:hint="eastAsia"/>
        </w:rPr>
        <w:t>地质罗盘应根据矿井的地质专业人员数，</w:t>
      </w:r>
      <w:r>
        <w:rPr>
          <w:rFonts w:hint="eastAsia"/>
        </w:rPr>
        <w:t>或</w:t>
      </w:r>
      <w:r w:rsidRPr="005D4C3F">
        <w:rPr>
          <w:rFonts w:hint="eastAsia"/>
        </w:rPr>
        <w:t>按中、小型矿井</w:t>
      </w:r>
      <w:r w:rsidRPr="005D4C3F">
        <w:t>2</w:t>
      </w:r>
      <w:r w:rsidRPr="005D4C3F">
        <w:rPr>
          <w:rFonts w:hint="eastAsia"/>
        </w:rPr>
        <w:t>～</w:t>
      </w:r>
      <w:r>
        <w:t>4</w:t>
      </w:r>
      <w:r w:rsidRPr="005D4C3F">
        <w:rPr>
          <w:rFonts w:hint="eastAsia"/>
        </w:rPr>
        <w:t>个，大型矿井</w:t>
      </w:r>
      <w:r w:rsidRPr="005D4C3F">
        <w:t>3</w:t>
      </w:r>
      <w:r w:rsidRPr="005D4C3F">
        <w:rPr>
          <w:rFonts w:hint="eastAsia"/>
        </w:rPr>
        <w:t>～</w:t>
      </w:r>
      <w:r w:rsidRPr="005D4C3F">
        <w:t>5</w:t>
      </w:r>
      <w:r w:rsidRPr="005D4C3F">
        <w:rPr>
          <w:rFonts w:hint="eastAsia"/>
        </w:rPr>
        <w:t>个配备。</w:t>
      </w:r>
    </w:p>
    <w:p w:rsidR="00B9002E" w:rsidRPr="005D4C3F" w:rsidRDefault="00B9002E" w:rsidP="007376FB">
      <w:pPr>
        <w:pStyle w:val="a2"/>
        <w:textAlignment w:val="auto"/>
      </w:pPr>
      <w:r>
        <w:rPr>
          <w:b/>
        </w:rPr>
        <w:t>6.2.4</w:t>
      </w:r>
      <w:r w:rsidRPr="00CE0DBA">
        <w:rPr>
          <w:b/>
        </w:rPr>
        <w:t xml:space="preserve">  </w:t>
      </w:r>
      <w:r w:rsidRPr="005D4C3F">
        <w:rPr>
          <w:rFonts w:hint="eastAsia"/>
        </w:rPr>
        <w:t>应配备</w:t>
      </w:r>
      <w:r w:rsidRPr="00A20402">
        <w:rPr>
          <w:rFonts w:hint="eastAsia"/>
        </w:rPr>
        <w:t>地质</w:t>
      </w:r>
      <w:r w:rsidRPr="005D4C3F">
        <w:rPr>
          <w:rFonts w:hint="eastAsia"/>
        </w:rPr>
        <w:t>测量设备仪器</w:t>
      </w:r>
      <w:r>
        <w:rPr>
          <w:rFonts w:hint="eastAsia"/>
        </w:rPr>
        <w:t>，</w:t>
      </w:r>
      <w:r w:rsidRPr="005D4C3F">
        <w:rPr>
          <w:rFonts w:hint="eastAsia"/>
        </w:rPr>
        <w:t>品种和数量应满足</w:t>
      </w:r>
      <w:r>
        <w:rPr>
          <w:rFonts w:hint="eastAsia"/>
        </w:rPr>
        <w:t>矿井日常</w:t>
      </w:r>
      <w:r w:rsidRPr="005D4C3F">
        <w:rPr>
          <w:rFonts w:hint="eastAsia"/>
        </w:rPr>
        <w:t>测量工作的需要，并应符合下列规定：</w:t>
      </w:r>
    </w:p>
    <w:p w:rsidR="00B9002E" w:rsidRPr="005D4C3F" w:rsidRDefault="00B9002E" w:rsidP="007376FB">
      <w:pPr>
        <w:pStyle w:val="a5"/>
        <w:textAlignment w:val="auto"/>
      </w:pPr>
      <w:r w:rsidRPr="005D4C3F">
        <w:t xml:space="preserve">1  </w:t>
      </w:r>
      <w:r>
        <w:rPr>
          <w:rFonts w:hint="eastAsia"/>
        </w:rPr>
        <w:t>应根据测量工作内容和精度要求配备</w:t>
      </w:r>
      <w:r w:rsidRPr="005D4C3F">
        <w:rPr>
          <w:rFonts w:hint="eastAsia"/>
        </w:rPr>
        <w:t>经纬仪</w:t>
      </w:r>
      <w:r>
        <w:rPr>
          <w:rFonts w:hint="eastAsia"/>
        </w:rPr>
        <w:t>、</w:t>
      </w:r>
      <w:r w:rsidRPr="005D4C3F">
        <w:rPr>
          <w:rFonts w:hint="eastAsia"/>
        </w:rPr>
        <w:t>水准仪</w:t>
      </w:r>
      <w:r>
        <w:rPr>
          <w:rFonts w:hint="eastAsia"/>
        </w:rPr>
        <w:t>或</w:t>
      </w:r>
      <w:r w:rsidRPr="005D4C3F">
        <w:rPr>
          <w:rFonts w:hint="eastAsia"/>
        </w:rPr>
        <w:t>全站仪。大型矿井的测量仪器应与矿井的机械化程度相适应。</w:t>
      </w:r>
    </w:p>
    <w:p w:rsidR="00B9002E" w:rsidRDefault="00B9002E" w:rsidP="007376FB">
      <w:pPr>
        <w:pStyle w:val="a5"/>
        <w:textAlignment w:val="auto"/>
      </w:pPr>
      <w:r>
        <w:t xml:space="preserve">2  </w:t>
      </w:r>
      <w:r w:rsidRPr="005D4C3F">
        <w:rPr>
          <w:rFonts w:hint="eastAsia"/>
        </w:rPr>
        <w:t>每个掘进工作面</w:t>
      </w:r>
      <w:r>
        <w:rPr>
          <w:rFonts w:hint="eastAsia"/>
        </w:rPr>
        <w:t>应</w:t>
      </w:r>
      <w:r w:rsidRPr="005D4C3F">
        <w:rPr>
          <w:rFonts w:hint="eastAsia"/>
        </w:rPr>
        <w:t>配备激光指向仪</w:t>
      </w:r>
      <w:r w:rsidRPr="005D4C3F">
        <w:t>1</w:t>
      </w:r>
      <w:r w:rsidRPr="005D4C3F">
        <w:rPr>
          <w:rFonts w:hint="eastAsia"/>
        </w:rPr>
        <w:t>台。</w:t>
      </w:r>
    </w:p>
    <w:p w:rsidR="00B9002E" w:rsidRDefault="00B9002E" w:rsidP="007376FB">
      <w:pPr>
        <w:pStyle w:val="a5"/>
        <w:textAlignment w:val="auto"/>
      </w:pPr>
      <w:r>
        <w:t xml:space="preserve">3  </w:t>
      </w:r>
      <w:r w:rsidRPr="005D4C3F">
        <w:rPr>
          <w:rFonts w:hint="eastAsia"/>
        </w:rPr>
        <w:t>大型矿井宜装备</w:t>
      </w:r>
      <w:r w:rsidRPr="005D4C3F">
        <w:t>l</w:t>
      </w:r>
      <w:r w:rsidRPr="005D4C3F">
        <w:rPr>
          <w:rFonts w:hint="eastAsia"/>
        </w:rPr>
        <w:t>台陀螺经纬仪。</w:t>
      </w:r>
    </w:p>
    <w:p w:rsidR="00B9002E" w:rsidRDefault="00B9002E" w:rsidP="007376FB">
      <w:pPr>
        <w:pStyle w:val="a2"/>
        <w:textAlignment w:val="auto"/>
        <w:sectPr w:rsidR="00B9002E" w:rsidSect="00CC2D43">
          <w:pgSz w:w="11907" w:h="16840" w:code="9"/>
          <w:pgMar w:top="1701" w:right="1418" w:bottom="1418" w:left="1814" w:header="851" w:footer="680" w:gutter="0"/>
          <w:cols w:space="425"/>
          <w:docGrid w:linePitch="312"/>
        </w:sectPr>
      </w:pPr>
      <w:r>
        <w:rPr>
          <w:b/>
        </w:rPr>
        <w:t>6</w:t>
      </w:r>
      <w:r w:rsidRPr="00CE0DBA">
        <w:rPr>
          <w:b/>
        </w:rPr>
        <w:t>.2.</w:t>
      </w:r>
      <w:r>
        <w:rPr>
          <w:b/>
        </w:rPr>
        <w:t>5</w:t>
      </w:r>
      <w:r w:rsidRPr="00CE0DBA">
        <w:rPr>
          <w:b/>
        </w:rPr>
        <w:t xml:space="preserve">  </w:t>
      </w:r>
      <w:r w:rsidRPr="005D4C3F">
        <w:rPr>
          <w:rFonts w:hint="eastAsia"/>
        </w:rPr>
        <w:t>矿山地质测量装备应符合本标准附录</w:t>
      </w:r>
      <w:r>
        <w:t>G</w:t>
      </w:r>
      <w:r w:rsidRPr="005D4C3F">
        <w:rPr>
          <w:rFonts w:hint="eastAsia"/>
        </w:rPr>
        <w:t>的规定。</w:t>
      </w:r>
    </w:p>
    <w:p w:rsidR="00B9002E" w:rsidRPr="007F5107" w:rsidRDefault="00B9002E" w:rsidP="007376FB">
      <w:pPr>
        <w:pStyle w:val="a3"/>
        <w:spacing w:before="480" w:after="480"/>
      </w:pPr>
      <w:bookmarkStart w:id="95" w:name="_Toc491875023"/>
      <w:r w:rsidRPr="007F5107">
        <w:t xml:space="preserve">7  </w:t>
      </w:r>
      <w:r w:rsidRPr="007F5107">
        <w:rPr>
          <w:rFonts w:hint="eastAsia"/>
        </w:rPr>
        <w:t>探放水装备</w:t>
      </w:r>
      <w:bookmarkEnd w:id="81"/>
      <w:bookmarkEnd w:id="82"/>
      <w:bookmarkEnd w:id="83"/>
      <w:bookmarkEnd w:id="84"/>
      <w:bookmarkEnd w:id="95"/>
    </w:p>
    <w:p w:rsidR="00B9002E" w:rsidRPr="00EF58CA" w:rsidRDefault="00B9002E" w:rsidP="007376FB">
      <w:pPr>
        <w:pStyle w:val="a2"/>
        <w:textAlignment w:val="auto"/>
      </w:pPr>
      <w:r w:rsidRPr="008C639A">
        <w:rPr>
          <w:b/>
        </w:rPr>
        <w:t>7.0.1</w:t>
      </w:r>
      <w:r w:rsidRPr="00EF58CA">
        <w:t xml:space="preserve">  </w:t>
      </w:r>
      <w:r w:rsidRPr="00EF58CA">
        <w:rPr>
          <w:rFonts w:hint="eastAsia"/>
        </w:rPr>
        <w:t>矿井应按水害情况配</w:t>
      </w:r>
      <w:r>
        <w:rPr>
          <w:rFonts w:hint="eastAsia"/>
        </w:rPr>
        <w:t>备</w:t>
      </w:r>
      <w:r w:rsidRPr="00EF58CA">
        <w:rPr>
          <w:rFonts w:hint="eastAsia"/>
        </w:rPr>
        <w:t>专用探放水设备，储备水害抢险救灾设备和物资。</w:t>
      </w:r>
    </w:p>
    <w:p w:rsidR="00B9002E" w:rsidRPr="00EF58CA" w:rsidRDefault="00B9002E" w:rsidP="007376FB">
      <w:pPr>
        <w:pStyle w:val="a2"/>
        <w:textAlignment w:val="auto"/>
      </w:pPr>
      <w:r w:rsidRPr="008C639A">
        <w:rPr>
          <w:b/>
        </w:rPr>
        <w:t>7.0.2</w:t>
      </w:r>
      <w:r w:rsidRPr="00EF58CA">
        <w:t xml:space="preserve">  </w:t>
      </w:r>
      <w:r>
        <w:rPr>
          <w:rFonts w:hint="eastAsia"/>
        </w:rPr>
        <w:t>矿井应配备专用</w:t>
      </w:r>
      <w:r w:rsidRPr="00EF58CA">
        <w:rPr>
          <w:rFonts w:hint="eastAsia"/>
        </w:rPr>
        <w:t>探放水钻机</w:t>
      </w:r>
      <w:r>
        <w:rPr>
          <w:rFonts w:hint="eastAsia"/>
        </w:rPr>
        <w:t>。</w:t>
      </w:r>
      <w:r w:rsidRPr="00EF58CA">
        <w:rPr>
          <w:rFonts w:hint="eastAsia"/>
        </w:rPr>
        <w:t>水文地质条件简单、中等的矿井</w:t>
      </w:r>
      <w:r>
        <w:rPr>
          <w:rFonts w:hint="eastAsia"/>
        </w:rPr>
        <w:t>按需要配备</w:t>
      </w:r>
      <w:r w:rsidRPr="00EF58CA">
        <w:rPr>
          <w:rFonts w:hint="eastAsia"/>
        </w:rPr>
        <w:t>；水文地质条件复杂、极复杂的矿井按掘进工作面个数配备</w:t>
      </w:r>
      <w:r>
        <w:rPr>
          <w:rFonts w:hint="eastAsia"/>
        </w:rPr>
        <w:t>。</w:t>
      </w:r>
      <w:r w:rsidRPr="00EF58CA">
        <w:rPr>
          <w:rFonts w:hint="eastAsia"/>
        </w:rPr>
        <w:t>全矿井</w:t>
      </w:r>
      <w:r>
        <w:rPr>
          <w:rFonts w:hint="eastAsia"/>
        </w:rPr>
        <w:t>配备数量</w:t>
      </w:r>
      <w:r w:rsidRPr="00EF58CA">
        <w:rPr>
          <w:rFonts w:hint="eastAsia"/>
        </w:rPr>
        <w:t>应不少于</w:t>
      </w:r>
      <w:r w:rsidRPr="00EF58CA">
        <w:t>2</w:t>
      </w:r>
      <w:r w:rsidRPr="00EF58CA">
        <w:rPr>
          <w:rFonts w:hint="eastAsia"/>
        </w:rPr>
        <w:t>台。</w:t>
      </w:r>
    </w:p>
    <w:p w:rsidR="00B9002E" w:rsidRPr="00EF58CA" w:rsidRDefault="00B9002E" w:rsidP="007376FB">
      <w:pPr>
        <w:pStyle w:val="a2"/>
        <w:textAlignment w:val="auto"/>
      </w:pPr>
      <w:r w:rsidRPr="008C639A">
        <w:rPr>
          <w:b/>
        </w:rPr>
        <w:t>7.0.3</w:t>
      </w:r>
      <w:r w:rsidRPr="00EF58CA">
        <w:t xml:space="preserve"> </w:t>
      </w:r>
      <w:r>
        <w:t xml:space="preserve"> </w:t>
      </w:r>
      <w:r w:rsidRPr="00EF58CA">
        <w:rPr>
          <w:rFonts w:hint="eastAsia"/>
        </w:rPr>
        <w:t>水文地质条件复杂、极复杂的矿井应至少配</w:t>
      </w:r>
      <w:r w:rsidRPr="00EF58CA">
        <w:t>1</w:t>
      </w:r>
      <w:r w:rsidRPr="00EF58CA">
        <w:rPr>
          <w:rFonts w:hint="eastAsia"/>
        </w:rPr>
        <w:t>套物探探水设备。</w:t>
      </w:r>
    </w:p>
    <w:p w:rsidR="00B9002E" w:rsidRDefault="00B9002E" w:rsidP="007376FB">
      <w:pPr>
        <w:pStyle w:val="a2"/>
        <w:textAlignment w:val="auto"/>
      </w:pPr>
      <w:r w:rsidRPr="008C639A">
        <w:rPr>
          <w:b/>
        </w:rPr>
        <w:t>7.0.4</w:t>
      </w:r>
      <w:r w:rsidRPr="00EF58CA">
        <w:t xml:space="preserve"> </w:t>
      </w:r>
      <w:r>
        <w:t xml:space="preserve"> </w:t>
      </w:r>
      <w:r w:rsidRPr="00EF58CA">
        <w:rPr>
          <w:rFonts w:hint="eastAsia"/>
        </w:rPr>
        <w:t>矿井应当建立</w:t>
      </w:r>
      <w:r>
        <w:rPr>
          <w:rFonts w:hint="eastAsia"/>
        </w:rPr>
        <w:t>具备</w:t>
      </w:r>
      <w:r w:rsidRPr="000B327C">
        <w:rPr>
          <w:rFonts w:hint="eastAsia"/>
        </w:rPr>
        <w:t>文字资料收集、数据采集、图件绘制、计算评价和矿井防治水预测预报</w:t>
      </w:r>
      <w:r>
        <w:rPr>
          <w:rFonts w:hint="eastAsia"/>
        </w:rPr>
        <w:t>等功能的</w:t>
      </w:r>
      <w:r w:rsidRPr="00EF58CA">
        <w:rPr>
          <w:rFonts w:hint="eastAsia"/>
        </w:rPr>
        <w:t>水文地质信息管理系统</w:t>
      </w:r>
      <w:r>
        <w:rPr>
          <w:rFonts w:hint="eastAsia"/>
        </w:rPr>
        <w:t>。</w:t>
      </w:r>
    </w:p>
    <w:p w:rsidR="00B9002E" w:rsidRDefault="00B9002E" w:rsidP="007376FB">
      <w:pPr>
        <w:pStyle w:val="a2"/>
        <w:textAlignment w:val="auto"/>
      </w:pPr>
      <w:r w:rsidRPr="008C639A">
        <w:rPr>
          <w:b/>
        </w:rPr>
        <w:t>7.0.5</w:t>
      </w:r>
      <w:r w:rsidRPr="00EF58CA">
        <w:t xml:space="preserve"> </w:t>
      </w:r>
      <w:r>
        <w:t xml:space="preserve"> </w:t>
      </w:r>
      <w:r w:rsidRPr="00EF58CA">
        <w:rPr>
          <w:rFonts w:hint="eastAsia"/>
        </w:rPr>
        <w:t>水文地质条件复杂、极复杂的矿井应配备煤矿水文</w:t>
      </w:r>
      <w:r>
        <w:rPr>
          <w:rFonts w:hint="eastAsia"/>
        </w:rPr>
        <w:t>动态</w:t>
      </w:r>
      <w:r w:rsidRPr="00EF58CA">
        <w:rPr>
          <w:rFonts w:hint="eastAsia"/>
        </w:rPr>
        <w:t>监测系统</w:t>
      </w:r>
      <w:r w:rsidRPr="000B327C">
        <w:rPr>
          <w:rFonts w:hint="eastAsia"/>
        </w:rPr>
        <w:t>。</w:t>
      </w:r>
    </w:p>
    <w:p w:rsidR="00B9002E" w:rsidRPr="0052456E" w:rsidRDefault="00B9002E" w:rsidP="007376FB">
      <w:pPr>
        <w:pStyle w:val="a2"/>
        <w:textAlignment w:val="auto"/>
      </w:pPr>
      <w:r w:rsidRPr="008C639A">
        <w:rPr>
          <w:b/>
        </w:rPr>
        <w:t>7.0.6</w:t>
      </w:r>
      <w:r w:rsidRPr="0052456E">
        <w:t xml:space="preserve"> </w:t>
      </w:r>
      <w:r w:rsidRPr="00CE0DBA">
        <w:rPr>
          <w:b/>
        </w:rPr>
        <w:t xml:space="preserve"> </w:t>
      </w:r>
      <w:r w:rsidRPr="005D4C3F">
        <w:rPr>
          <w:rFonts w:hint="eastAsia"/>
        </w:rPr>
        <w:t>矿井</w:t>
      </w:r>
      <w:r w:rsidRPr="007F5107">
        <w:rPr>
          <w:rFonts w:hint="eastAsia"/>
        </w:rPr>
        <w:t>探放水装备</w:t>
      </w:r>
      <w:r w:rsidRPr="005D4C3F">
        <w:rPr>
          <w:rFonts w:hint="eastAsia"/>
        </w:rPr>
        <w:t>应符合本标准附录</w:t>
      </w:r>
      <w:r>
        <w:t>H</w:t>
      </w:r>
      <w:r w:rsidRPr="005D4C3F">
        <w:rPr>
          <w:rFonts w:hint="eastAsia"/>
        </w:rPr>
        <w:t>的规定。</w:t>
      </w:r>
    </w:p>
    <w:p w:rsidR="00B9002E" w:rsidRPr="005D4C3F" w:rsidRDefault="00B9002E" w:rsidP="007376FB">
      <w:pPr>
        <w:pStyle w:val="a2"/>
        <w:textAlignment w:val="auto"/>
        <w:sectPr w:rsidR="00B9002E" w:rsidRPr="005D4C3F" w:rsidSect="00CC2D43">
          <w:pgSz w:w="11907" w:h="16840" w:code="9"/>
          <w:pgMar w:top="1701" w:right="1418" w:bottom="1418" w:left="1814" w:header="851" w:footer="680" w:gutter="0"/>
          <w:cols w:space="425"/>
          <w:docGrid w:linePitch="312"/>
        </w:sectPr>
      </w:pPr>
    </w:p>
    <w:p w:rsidR="00B9002E" w:rsidRPr="007F5107" w:rsidRDefault="00B9002E" w:rsidP="007376FB">
      <w:pPr>
        <w:pStyle w:val="a3"/>
        <w:spacing w:before="480" w:after="480"/>
      </w:pPr>
      <w:bookmarkStart w:id="96" w:name="_Toc480361131"/>
      <w:bookmarkStart w:id="97" w:name="_Toc480361221"/>
      <w:bookmarkStart w:id="98" w:name="_Toc480361258"/>
      <w:bookmarkStart w:id="99" w:name="_Toc482886247"/>
      <w:bookmarkStart w:id="100" w:name="_Toc491875024"/>
      <w:r w:rsidRPr="007F5107">
        <w:rPr>
          <w:rFonts w:hint="eastAsia"/>
        </w:rPr>
        <w:t>附录</w:t>
      </w:r>
      <w:r>
        <w:t>A</w:t>
      </w:r>
      <w:r w:rsidRPr="007F5107">
        <w:t xml:space="preserve">  </w:t>
      </w:r>
      <w:r>
        <w:rPr>
          <w:rFonts w:hint="eastAsia"/>
        </w:rPr>
        <w:t>通风、气体检测及安全防</w:t>
      </w:r>
      <w:r w:rsidRPr="007F5107">
        <w:rPr>
          <w:rFonts w:hint="eastAsia"/>
        </w:rPr>
        <w:t>护基本装备</w:t>
      </w:r>
      <w:bookmarkEnd w:id="96"/>
      <w:bookmarkEnd w:id="97"/>
      <w:bookmarkEnd w:id="98"/>
      <w:bookmarkEnd w:id="99"/>
      <w:bookmarkEnd w:id="100"/>
    </w:p>
    <w:p w:rsidR="00B9002E" w:rsidRDefault="00B9002E" w:rsidP="007376FB">
      <w:pPr>
        <w:pStyle w:val="a"/>
      </w:pPr>
      <w:r w:rsidRPr="008D7437">
        <w:rPr>
          <w:rFonts w:hint="eastAsia"/>
        </w:rPr>
        <w:t>表</w:t>
      </w:r>
      <w:r>
        <w:t>A</w:t>
      </w:r>
      <w:r w:rsidRPr="008D7437">
        <w:t xml:space="preserve">  </w:t>
      </w:r>
      <w:r>
        <w:rPr>
          <w:rFonts w:hint="eastAsia"/>
        </w:rPr>
        <w:t>通风、气体检测及安全防</w:t>
      </w:r>
      <w:r w:rsidRPr="008D7437">
        <w:rPr>
          <w:rFonts w:hint="eastAsia"/>
        </w:rPr>
        <w:t>护基本装备</w:t>
      </w:r>
    </w:p>
    <w:tbl>
      <w:tblPr>
        <w:tblpPr w:leftFromText="180" w:rightFromText="180" w:vertAnchor="text" w:tblpXSpec="center" w:tblpY="1"/>
        <w:tblOverlap w:val="never"/>
        <w:tblW w:w="142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530"/>
        <w:gridCol w:w="2156"/>
        <w:gridCol w:w="1543"/>
        <w:gridCol w:w="1759"/>
        <w:gridCol w:w="1201"/>
        <w:gridCol w:w="1170"/>
        <w:gridCol w:w="791"/>
        <w:gridCol w:w="795"/>
        <w:gridCol w:w="791"/>
        <w:gridCol w:w="798"/>
        <w:gridCol w:w="791"/>
        <w:gridCol w:w="804"/>
        <w:gridCol w:w="1076"/>
      </w:tblGrid>
      <w:tr w:rsidR="00B9002E" w:rsidRPr="00EF100D" w:rsidTr="00BE1666">
        <w:trPr>
          <w:trHeight w:val="454"/>
          <w:tblHeader/>
        </w:trPr>
        <w:tc>
          <w:tcPr>
            <w:tcW w:w="530" w:type="dxa"/>
            <w:vMerge w:val="restart"/>
            <w:tcBorders>
              <w:top w:val="single" w:sz="12" w:space="0" w:color="auto"/>
            </w:tcBorders>
            <w:noWrap/>
            <w:vAlign w:val="center"/>
          </w:tcPr>
          <w:p w:rsidR="00B9002E" w:rsidRPr="00980CEE" w:rsidRDefault="00B9002E" w:rsidP="007376FB">
            <w:pPr>
              <w:pStyle w:val="4"/>
              <w:rPr>
                <w:sz w:val="22"/>
                <w:szCs w:val="24"/>
              </w:rPr>
            </w:pPr>
            <w:r w:rsidRPr="00980CEE">
              <w:rPr>
                <w:rFonts w:hint="eastAsia"/>
                <w:sz w:val="22"/>
                <w:szCs w:val="24"/>
              </w:rPr>
              <w:t>序号</w:t>
            </w:r>
          </w:p>
        </w:tc>
        <w:tc>
          <w:tcPr>
            <w:tcW w:w="2156" w:type="dxa"/>
            <w:vMerge w:val="restart"/>
            <w:tcBorders>
              <w:top w:val="single" w:sz="12" w:space="0" w:color="auto"/>
            </w:tcBorders>
            <w:noWrap/>
            <w:vAlign w:val="center"/>
          </w:tcPr>
          <w:p w:rsidR="00B9002E" w:rsidRPr="00980CEE" w:rsidRDefault="00B9002E" w:rsidP="007376FB">
            <w:pPr>
              <w:pStyle w:val="4"/>
              <w:rPr>
                <w:sz w:val="22"/>
                <w:szCs w:val="24"/>
              </w:rPr>
            </w:pPr>
            <w:r w:rsidRPr="00980CEE">
              <w:rPr>
                <w:rFonts w:hint="eastAsia"/>
                <w:sz w:val="22"/>
                <w:szCs w:val="24"/>
              </w:rPr>
              <w:t>名</w:t>
            </w:r>
            <w:r w:rsidRPr="00980CEE">
              <w:rPr>
                <w:sz w:val="22"/>
                <w:szCs w:val="24"/>
              </w:rPr>
              <w:t xml:space="preserve">   </w:t>
            </w:r>
            <w:r w:rsidRPr="00980CEE">
              <w:rPr>
                <w:rFonts w:hint="eastAsia"/>
                <w:sz w:val="22"/>
                <w:szCs w:val="24"/>
              </w:rPr>
              <w:t>称</w:t>
            </w:r>
          </w:p>
        </w:tc>
        <w:tc>
          <w:tcPr>
            <w:tcW w:w="1543" w:type="dxa"/>
            <w:vMerge w:val="restart"/>
            <w:tcBorders>
              <w:top w:val="single" w:sz="12" w:space="0" w:color="auto"/>
            </w:tcBorders>
            <w:noWrap/>
            <w:vAlign w:val="center"/>
          </w:tcPr>
          <w:p w:rsidR="00B9002E" w:rsidRPr="00980CEE" w:rsidRDefault="00B9002E" w:rsidP="007376FB">
            <w:pPr>
              <w:pStyle w:val="4"/>
              <w:rPr>
                <w:sz w:val="22"/>
                <w:szCs w:val="24"/>
              </w:rPr>
            </w:pPr>
            <w:r w:rsidRPr="00980CEE">
              <w:rPr>
                <w:rFonts w:hint="eastAsia"/>
                <w:sz w:val="22"/>
                <w:szCs w:val="24"/>
              </w:rPr>
              <w:t>型号举例</w:t>
            </w:r>
          </w:p>
        </w:tc>
        <w:tc>
          <w:tcPr>
            <w:tcW w:w="8900" w:type="dxa"/>
            <w:gridSpan w:val="9"/>
            <w:tcBorders>
              <w:top w:val="single" w:sz="12" w:space="0" w:color="auto"/>
            </w:tcBorders>
            <w:noWrap/>
            <w:vAlign w:val="center"/>
          </w:tcPr>
          <w:p w:rsidR="00B9002E" w:rsidRPr="00980CEE" w:rsidRDefault="00B9002E" w:rsidP="007376FB">
            <w:pPr>
              <w:pStyle w:val="4"/>
              <w:rPr>
                <w:sz w:val="22"/>
                <w:szCs w:val="24"/>
              </w:rPr>
            </w:pPr>
            <w:r w:rsidRPr="00980CEE">
              <w:rPr>
                <w:rFonts w:hint="eastAsia"/>
                <w:sz w:val="22"/>
                <w:szCs w:val="24"/>
              </w:rPr>
              <w:t>各类矿井设备器材配备数量</w:t>
            </w:r>
          </w:p>
        </w:tc>
        <w:tc>
          <w:tcPr>
            <w:tcW w:w="1076" w:type="dxa"/>
            <w:vMerge w:val="restart"/>
            <w:tcBorders>
              <w:top w:val="single" w:sz="12" w:space="0" w:color="auto"/>
            </w:tcBorders>
            <w:noWrap/>
            <w:vAlign w:val="center"/>
          </w:tcPr>
          <w:p w:rsidR="00B9002E" w:rsidRPr="00980CEE" w:rsidRDefault="00B9002E" w:rsidP="007376FB">
            <w:pPr>
              <w:pStyle w:val="4"/>
              <w:rPr>
                <w:sz w:val="22"/>
                <w:szCs w:val="24"/>
              </w:rPr>
            </w:pPr>
            <w:r w:rsidRPr="00980CEE">
              <w:rPr>
                <w:rFonts w:hint="eastAsia"/>
                <w:sz w:val="22"/>
                <w:szCs w:val="24"/>
              </w:rPr>
              <w:t>备注</w:t>
            </w:r>
          </w:p>
        </w:tc>
      </w:tr>
      <w:tr w:rsidR="00B9002E" w:rsidRPr="00EF100D" w:rsidTr="00BE1666">
        <w:trPr>
          <w:trHeight w:val="454"/>
          <w:tblHeader/>
        </w:trPr>
        <w:tc>
          <w:tcPr>
            <w:tcW w:w="530" w:type="dxa"/>
            <w:vMerge/>
            <w:vAlign w:val="center"/>
          </w:tcPr>
          <w:p w:rsidR="00B9002E" w:rsidRPr="00980CEE" w:rsidRDefault="00B9002E" w:rsidP="007376FB">
            <w:pPr>
              <w:pStyle w:val="4"/>
              <w:rPr>
                <w:sz w:val="22"/>
                <w:szCs w:val="24"/>
              </w:rPr>
            </w:pPr>
          </w:p>
        </w:tc>
        <w:tc>
          <w:tcPr>
            <w:tcW w:w="2156" w:type="dxa"/>
            <w:vMerge/>
            <w:vAlign w:val="center"/>
          </w:tcPr>
          <w:p w:rsidR="00B9002E" w:rsidRPr="00980CEE" w:rsidRDefault="00B9002E" w:rsidP="007376FB">
            <w:pPr>
              <w:pStyle w:val="4"/>
              <w:rPr>
                <w:sz w:val="22"/>
                <w:szCs w:val="24"/>
              </w:rPr>
            </w:pPr>
          </w:p>
        </w:tc>
        <w:tc>
          <w:tcPr>
            <w:tcW w:w="1543" w:type="dxa"/>
            <w:vMerge/>
            <w:vAlign w:val="center"/>
          </w:tcPr>
          <w:p w:rsidR="00B9002E" w:rsidRPr="00980CEE" w:rsidRDefault="00B9002E" w:rsidP="007376FB">
            <w:pPr>
              <w:pStyle w:val="4"/>
              <w:rPr>
                <w:sz w:val="22"/>
                <w:szCs w:val="24"/>
              </w:rPr>
            </w:pPr>
          </w:p>
        </w:tc>
        <w:tc>
          <w:tcPr>
            <w:tcW w:w="1759" w:type="dxa"/>
            <w:vMerge w:val="restart"/>
            <w:noWrap/>
            <w:vAlign w:val="center"/>
          </w:tcPr>
          <w:p w:rsidR="00B9002E" w:rsidRPr="00980CEE" w:rsidRDefault="00B9002E" w:rsidP="007376FB">
            <w:pPr>
              <w:pStyle w:val="4"/>
              <w:jc w:val="right"/>
              <w:rPr>
                <w:sz w:val="22"/>
                <w:szCs w:val="24"/>
              </w:rPr>
            </w:pPr>
            <w:r>
              <w:rPr>
                <w:noProof/>
              </w:rPr>
              <w:pict>
                <v:shapetype id="_x0000_t32" coordsize="21600,21600" o:spt="32" o:oned="t" path="m,l21600,21600e" filled="f">
                  <v:path arrowok="t" fillok="f" o:connecttype="none"/>
                  <o:lock v:ext="edit" shapetype="t"/>
                </v:shapetype>
                <v:shape id="AutoShape 160" o:spid="_x0000_s1026" type="#_x0000_t32" style="position:absolute;left:0;text-align:left;margin-left:.05pt;margin-top:-.1pt;width:59.55pt;height:56.7pt;z-index:251658240;visibility:visible;mso-position-horizontal-relative:text;mso-position-vertical-relative:text" strokeweight=".5pt"/>
              </w:pict>
            </w:r>
            <w:r>
              <w:rPr>
                <w:noProof/>
              </w:rPr>
              <w:pict>
                <v:shape id="AutoShape 158" o:spid="_x0000_s1027" type="#_x0000_t32" style="position:absolute;left:0;text-align:left;margin-left:0;margin-top:0;width:87.85pt;height:22.95pt;z-index:251657216;visibility:visible;mso-position-horizontal-relative:text;mso-position-vertical-relative:text" strokeweight=".5pt"/>
              </w:pict>
            </w:r>
            <w:r w:rsidRPr="00980CEE">
              <w:rPr>
                <w:rFonts w:hint="eastAsia"/>
                <w:sz w:val="22"/>
                <w:szCs w:val="24"/>
              </w:rPr>
              <w:t>井型</w:t>
            </w:r>
          </w:p>
          <w:p w:rsidR="00B9002E" w:rsidRPr="00980CEE" w:rsidRDefault="00B9002E" w:rsidP="007376FB">
            <w:pPr>
              <w:pStyle w:val="4"/>
              <w:spacing w:line="180" w:lineRule="exact"/>
              <w:rPr>
                <w:sz w:val="22"/>
                <w:szCs w:val="24"/>
              </w:rPr>
            </w:pPr>
          </w:p>
          <w:p w:rsidR="00B9002E" w:rsidRPr="00980CEE" w:rsidRDefault="00B9002E" w:rsidP="007376FB">
            <w:pPr>
              <w:pStyle w:val="4"/>
              <w:jc w:val="right"/>
              <w:rPr>
                <w:sz w:val="22"/>
                <w:szCs w:val="24"/>
              </w:rPr>
            </w:pPr>
            <w:r w:rsidRPr="00980CEE">
              <w:rPr>
                <w:rFonts w:hint="eastAsia"/>
                <w:sz w:val="22"/>
                <w:szCs w:val="24"/>
              </w:rPr>
              <w:t>采面数</w:t>
            </w:r>
          </w:p>
          <w:p w:rsidR="00B9002E" w:rsidRPr="00980CEE" w:rsidRDefault="00B9002E" w:rsidP="007376FB">
            <w:pPr>
              <w:pStyle w:val="4"/>
              <w:rPr>
                <w:sz w:val="22"/>
                <w:szCs w:val="24"/>
              </w:rPr>
            </w:pPr>
            <w:r w:rsidRPr="00980CEE">
              <w:rPr>
                <w:rFonts w:hint="eastAsia"/>
                <w:sz w:val="22"/>
                <w:szCs w:val="24"/>
              </w:rPr>
              <w:t>单位</w:t>
            </w:r>
            <w:r w:rsidRPr="00980CEE">
              <w:rPr>
                <w:sz w:val="22"/>
                <w:szCs w:val="24"/>
              </w:rPr>
              <w:t xml:space="preserve">       (</w:t>
            </w:r>
            <w:r w:rsidRPr="00980CEE">
              <w:rPr>
                <w:rFonts w:hint="eastAsia"/>
                <w:sz w:val="22"/>
                <w:szCs w:val="24"/>
              </w:rPr>
              <w:t>个</w:t>
            </w:r>
            <w:r w:rsidRPr="00980CEE">
              <w:rPr>
                <w:sz w:val="22"/>
                <w:szCs w:val="24"/>
              </w:rPr>
              <w:t>)</w:t>
            </w:r>
          </w:p>
        </w:tc>
        <w:tc>
          <w:tcPr>
            <w:tcW w:w="2371" w:type="dxa"/>
            <w:gridSpan w:val="2"/>
            <w:noWrap/>
            <w:vAlign w:val="center"/>
          </w:tcPr>
          <w:p w:rsidR="00B9002E" w:rsidRPr="00980CEE" w:rsidRDefault="00B9002E" w:rsidP="007376FB">
            <w:pPr>
              <w:pStyle w:val="4"/>
              <w:rPr>
                <w:sz w:val="22"/>
                <w:szCs w:val="24"/>
              </w:rPr>
            </w:pPr>
            <w:r w:rsidRPr="00980CEE">
              <w:rPr>
                <w:rFonts w:hint="eastAsia"/>
                <w:sz w:val="22"/>
                <w:szCs w:val="24"/>
              </w:rPr>
              <w:t>小型矿井</w:t>
            </w:r>
          </w:p>
        </w:tc>
        <w:tc>
          <w:tcPr>
            <w:tcW w:w="2377" w:type="dxa"/>
            <w:gridSpan w:val="3"/>
            <w:noWrap/>
            <w:vAlign w:val="center"/>
          </w:tcPr>
          <w:p w:rsidR="00B9002E" w:rsidRPr="00980CEE" w:rsidRDefault="00B9002E" w:rsidP="007376FB">
            <w:pPr>
              <w:pStyle w:val="4"/>
              <w:rPr>
                <w:sz w:val="22"/>
                <w:szCs w:val="24"/>
              </w:rPr>
            </w:pPr>
            <w:r w:rsidRPr="00980CEE">
              <w:rPr>
                <w:rFonts w:hint="eastAsia"/>
                <w:sz w:val="22"/>
                <w:szCs w:val="24"/>
              </w:rPr>
              <w:t>中型矿井</w:t>
            </w:r>
          </w:p>
        </w:tc>
        <w:tc>
          <w:tcPr>
            <w:tcW w:w="2393" w:type="dxa"/>
            <w:gridSpan w:val="3"/>
            <w:noWrap/>
            <w:vAlign w:val="center"/>
          </w:tcPr>
          <w:p w:rsidR="00B9002E" w:rsidRPr="00980CEE" w:rsidRDefault="00B9002E" w:rsidP="007376FB">
            <w:pPr>
              <w:pStyle w:val="4"/>
              <w:rPr>
                <w:sz w:val="22"/>
                <w:szCs w:val="24"/>
              </w:rPr>
            </w:pPr>
            <w:r w:rsidRPr="00980CEE">
              <w:rPr>
                <w:rFonts w:hint="eastAsia"/>
                <w:sz w:val="22"/>
                <w:szCs w:val="24"/>
              </w:rPr>
              <w:t>大型矿井</w:t>
            </w:r>
          </w:p>
        </w:tc>
        <w:tc>
          <w:tcPr>
            <w:tcW w:w="1076" w:type="dxa"/>
            <w:vMerge/>
            <w:vAlign w:val="center"/>
          </w:tcPr>
          <w:p w:rsidR="00B9002E" w:rsidRPr="00980CEE" w:rsidRDefault="00B9002E" w:rsidP="007376FB">
            <w:pPr>
              <w:pStyle w:val="4"/>
              <w:rPr>
                <w:sz w:val="22"/>
                <w:szCs w:val="24"/>
              </w:rPr>
            </w:pPr>
          </w:p>
        </w:tc>
      </w:tr>
      <w:tr w:rsidR="00B9002E" w:rsidRPr="00EF100D" w:rsidTr="00BE1666">
        <w:trPr>
          <w:trHeight w:val="454"/>
          <w:tblHeader/>
        </w:trPr>
        <w:tc>
          <w:tcPr>
            <w:tcW w:w="530" w:type="dxa"/>
            <w:vMerge/>
            <w:vAlign w:val="center"/>
          </w:tcPr>
          <w:p w:rsidR="00B9002E" w:rsidRPr="00980CEE" w:rsidRDefault="00B9002E" w:rsidP="007376FB">
            <w:pPr>
              <w:pStyle w:val="4"/>
              <w:rPr>
                <w:sz w:val="22"/>
                <w:szCs w:val="24"/>
              </w:rPr>
            </w:pPr>
          </w:p>
        </w:tc>
        <w:tc>
          <w:tcPr>
            <w:tcW w:w="2156" w:type="dxa"/>
            <w:vMerge/>
            <w:vAlign w:val="center"/>
          </w:tcPr>
          <w:p w:rsidR="00B9002E" w:rsidRPr="00980CEE" w:rsidRDefault="00B9002E" w:rsidP="007376FB">
            <w:pPr>
              <w:pStyle w:val="4"/>
              <w:rPr>
                <w:sz w:val="22"/>
                <w:szCs w:val="24"/>
              </w:rPr>
            </w:pPr>
          </w:p>
        </w:tc>
        <w:tc>
          <w:tcPr>
            <w:tcW w:w="1543" w:type="dxa"/>
            <w:vMerge/>
            <w:vAlign w:val="center"/>
          </w:tcPr>
          <w:p w:rsidR="00B9002E" w:rsidRPr="00980CEE" w:rsidRDefault="00B9002E" w:rsidP="007376FB">
            <w:pPr>
              <w:pStyle w:val="4"/>
              <w:rPr>
                <w:sz w:val="22"/>
                <w:szCs w:val="24"/>
              </w:rPr>
            </w:pPr>
          </w:p>
        </w:tc>
        <w:tc>
          <w:tcPr>
            <w:tcW w:w="1759" w:type="dxa"/>
            <w:vMerge/>
            <w:vAlign w:val="center"/>
          </w:tcPr>
          <w:p w:rsidR="00B9002E" w:rsidRPr="00980CEE" w:rsidRDefault="00B9002E" w:rsidP="007376FB">
            <w:pPr>
              <w:pStyle w:val="4"/>
              <w:rPr>
                <w:sz w:val="22"/>
                <w:szCs w:val="24"/>
              </w:rPr>
            </w:pPr>
          </w:p>
        </w:tc>
        <w:tc>
          <w:tcPr>
            <w:tcW w:w="1201" w:type="dxa"/>
            <w:noWrap/>
            <w:vAlign w:val="center"/>
          </w:tcPr>
          <w:p w:rsidR="00B9002E" w:rsidRPr="00980CEE" w:rsidRDefault="00B9002E" w:rsidP="007376FB">
            <w:pPr>
              <w:pStyle w:val="4"/>
              <w:rPr>
                <w:sz w:val="22"/>
                <w:szCs w:val="24"/>
              </w:rPr>
            </w:pPr>
            <w:r w:rsidRPr="00980CEE">
              <w:rPr>
                <w:sz w:val="22"/>
                <w:szCs w:val="24"/>
              </w:rPr>
              <w:t>1</w:t>
            </w:r>
          </w:p>
        </w:tc>
        <w:tc>
          <w:tcPr>
            <w:tcW w:w="1170" w:type="dxa"/>
            <w:vAlign w:val="center"/>
          </w:tcPr>
          <w:p w:rsidR="00B9002E" w:rsidRPr="00980CEE" w:rsidRDefault="00B9002E" w:rsidP="007376FB">
            <w:pPr>
              <w:pStyle w:val="4"/>
              <w:rPr>
                <w:color w:val="FF0000"/>
                <w:sz w:val="22"/>
                <w:szCs w:val="24"/>
              </w:rPr>
            </w:pPr>
            <w:r w:rsidRPr="00980CEE">
              <w:rPr>
                <w:rFonts w:hint="eastAsia"/>
                <w:sz w:val="22"/>
                <w:szCs w:val="24"/>
              </w:rPr>
              <w:t>≥</w:t>
            </w:r>
            <w:r w:rsidRPr="00980CEE">
              <w:rPr>
                <w:sz w:val="22"/>
                <w:szCs w:val="24"/>
              </w:rPr>
              <w:t>2</w:t>
            </w:r>
          </w:p>
        </w:tc>
        <w:tc>
          <w:tcPr>
            <w:tcW w:w="791" w:type="dxa"/>
            <w:noWrap/>
            <w:vAlign w:val="center"/>
          </w:tcPr>
          <w:p w:rsidR="00B9002E" w:rsidRPr="00980CEE" w:rsidRDefault="00B9002E" w:rsidP="007376FB">
            <w:pPr>
              <w:pStyle w:val="4"/>
              <w:rPr>
                <w:sz w:val="22"/>
                <w:szCs w:val="24"/>
              </w:rPr>
            </w:pPr>
            <w:r w:rsidRPr="00980CEE">
              <w:rPr>
                <w:sz w:val="22"/>
                <w:szCs w:val="24"/>
              </w:rPr>
              <w:t>1</w:t>
            </w:r>
          </w:p>
        </w:tc>
        <w:tc>
          <w:tcPr>
            <w:tcW w:w="795" w:type="dxa"/>
            <w:noWrap/>
            <w:vAlign w:val="center"/>
          </w:tcPr>
          <w:p w:rsidR="00B9002E" w:rsidRPr="00980CEE" w:rsidRDefault="00B9002E" w:rsidP="007376FB">
            <w:pPr>
              <w:pStyle w:val="4"/>
              <w:rPr>
                <w:sz w:val="22"/>
                <w:szCs w:val="24"/>
              </w:rPr>
            </w:pPr>
            <w:r w:rsidRPr="00980CEE">
              <w:rPr>
                <w:sz w:val="22"/>
                <w:szCs w:val="24"/>
              </w:rPr>
              <w:t>2</w:t>
            </w:r>
          </w:p>
        </w:tc>
        <w:tc>
          <w:tcPr>
            <w:tcW w:w="791" w:type="dxa"/>
            <w:noWrap/>
            <w:vAlign w:val="center"/>
          </w:tcPr>
          <w:p w:rsidR="00B9002E" w:rsidRPr="00980CEE" w:rsidRDefault="00B9002E" w:rsidP="007376FB">
            <w:pPr>
              <w:pStyle w:val="4"/>
              <w:rPr>
                <w:sz w:val="22"/>
                <w:szCs w:val="24"/>
              </w:rPr>
            </w:pPr>
            <w:r w:rsidRPr="00980CEE">
              <w:rPr>
                <w:rFonts w:hint="eastAsia"/>
                <w:sz w:val="22"/>
                <w:szCs w:val="24"/>
              </w:rPr>
              <w:t>≥</w:t>
            </w:r>
            <w:r w:rsidRPr="00980CEE">
              <w:rPr>
                <w:sz w:val="22"/>
                <w:szCs w:val="24"/>
              </w:rPr>
              <w:t>3</w:t>
            </w:r>
          </w:p>
        </w:tc>
        <w:tc>
          <w:tcPr>
            <w:tcW w:w="798" w:type="dxa"/>
            <w:noWrap/>
            <w:vAlign w:val="center"/>
          </w:tcPr>
          <w:p w:rsidR="00B9002E" w:rsidRPr="00980CEE" w:rsidRDefault="00B9002E" w:rsidP="007376FB">
            <w:pPr>
              <w:pStyle w:val="4"/>
              <w:rPr>
                <w:sz w:val="22"/>
                <w:szCs w:val="24"/>
              </w:rPr>
            </w:pPr>
            <w:r w:rsidRPr="00980CEE">
              <w:rPr>
                <w:sz w:val="22"/>
                <w:szCs w:val="24"/>
              </w:rPr>
              <w:t>1</w:t>
            </w:r>
          </w:p>
        </w:tc>
        <w:tc>
          <w:tcPr>
            <w:tcW w:w="791" w:type="dxa"/>
            <w:noWrap/>
            <w:vAlign w:val="center"/>
          </w:tcPr>
          <w:p w:rsidR="00B9002E" w:rsidRPr="00980CEE" w:rsidRDefault="00B9002E" w:rsidP="007376FB">
            <w:pPr>
              <w:pStyle w:val="4"/>
              <w:rPr>
                <w:sz w:val="22"/>
                <w:szCs w:val="24"/>
              </w:rPr>
            </w:pPr>
            <w:r w:rsidRPr="00980CEE">
              <w:rPr>
                <w:sz w:val="22"/>
                <w:szCs w:val="24"/>
              </w:rPr>
              <w:t>2</w:t>
            </w:r>
          </w:p>
        </w:tc>
        <w:tc>
          <w:tcPr>
            <w:tcW w:w="804" w:type="dxa"/>
            <w:noWrap/>
            <w:vAlign w:val="center"/>
          </w:tcPr>
          <w:p w:rsidR="00B9002E" w:rsidRPr="00980CEE" w:rsidRDefault="00B9002E" w:rsidP="007376FB">
            <w:pPr>
              <w:pStyle w:val="4"/>
              <w:rPr>
                <w:sz w:val="22"/>
                <w:szCs w:val="24"/>
              </w:rPr>
            </w:pPr>
            <w:r w:rsidRPr="00980CEE">
              <w:rPr>
                <w:rFonts w:hint="eastAsia"/>
                <w:sz w:val="22"/>
                <w:szCs w:val="24"/>
              </w:rPr>
              <w:t>≥</w:t>
            </w:r>
            <w:r w:rsidRPr="00980CEE">
              <w:rPr>
                <w:sz w:val="22"/>
                <w:szCs w:val="24"/>
              </w:rPr>
              <w:t>3</w:t>
            </w:r>
          </w:p>
        </w:tc>
        <w:tc>
          <w:tcPr>
            <w:tcW w:w="1076" w:type="dxa"/>
            <w:vMerge/>
            <w:vAlign w:val="center"/>
          </w:tcPr>
          <w:p w:rsidR="00B9002E" w:rsidRPr="00980CEE" w:rsidRDefault="00B9002E" w:rsidP="007376FB">
            <w:pPr>
              <w:pStyle w:val="4"/>
              <w:rPr>
                <w:sz w:val="22"/>
                <w:szCs w:val="24"/>
              </w:rPr>
            </w:pPr>
          </w:p>
        </w:tc>
      </w:tr>
      <w:tr w:rsidR="00B9002E" w:rsidRPr="00EF100D" w:rsidTr="00BE1666">
        <w:trPr>
          <w:trHeight w:val="454"/>
        </w:trPr>
        <w:tc>
          <w:tcPr>
            <w:tcW w:w="530" w:type="dxa"/>
            <w:vAlign w:val="center"/>
          </w:tcPr>
          <w:p w:rsidR="00B9002E" w:rsidRPr="00980CEE" w:rsidRDefault="00B9002E" w:rsidP="007376FB">
            <w:pPr>
              <w:pStyle w:val="4"/>
              <w:rPr>
                <w:b/>
                <w:bCs/>
                <w:sz w:val="22"/>
                <w:szCs w:val="24"/>
              </w:rPr>
            </w:pPr>
            <w:r w:rsidRPr="00980CEE">
              <w:rPr>
                <w:rFonts w:hint="eastAsia"/>
                <w:b/>
                <w:bCs/>
                <w:sz w:val="22"/>
                <w:szCs w:val="24"/>
              </w:rPr>
              <w:t>一</w:t>
            </w:r>
          </w:p>
        </w:tc>
        <w:tc>
          <w:tcPr>
            <w:tcW w:w="13675" w:type="dxa"/>
            <w:gridSpan w:val="12"/>
            <w:vAlign w:val="center"/>
          </w:tcPr>
          <w:p w:rsidR="00B9002E" w:rsidRPr="00980CEE" w:rsidRDefault="00B9002E" w:rsidP="007376FB">
            <w:pPr>
              <w:pStyle w:val="4"/>
              <w:jc w:val="left"/>
              <w:rPr>
                <w:b/>
                <w:sz w:val="22"/>
                <w:szCs w:val="24"/>
              </w:rPr>
            </w:pPr>
            <w:r w:rsidRPr="00980CEE">
              <w:rPr>
                <w:rFonts w:hint="eastAsia"/>
                <w:b/>
                <w:sz w:val="22"/>
                <w:szCs w:val="24"/>
              </w:rPr>
              <w:t>矿井通风检测</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1</w:t>
            </w:r>
          </w:p>
        </w:tc>
        <w:tc>
          <w:tcPr>
            <w:tcW w:w="2156" w:type="dxa"/>
            <w:vAlign w:val="center"/>
          </w:tcPr>
          <w:p w:rsidR="00B9002E" w:rsidRPr="00980CEE" w:rsidRDefault="00B9002E" w:rsidP="007376FB">
            <w:pPr>
              <w:pStyle w:val="4"/>
              <w:rPr>
                <w:sz w:val="22"/>
                <w:szCs w:val="24"/>
              </w:rPr>
            </w:pPr>
            <w:r w:rsidRPr="00980CEE">
              <w:rPr>
                <w:rFonts w:hint="eastAsia"/>
                <w:sz w:val="22"/>
                <w:szCs w:val="24"/>
              </w:rPr>
              <w:t>高速风表</w:t>
            </w:r>
          </w:p>
        </w:tc>
        <w:tc>
          <w:tcPr>
            <w:tcW w:w="1543" w:type="dxa"/>
            <w:vAlign w:val="center"/>
          </w:tcPr>
          <w:p w:rsidR="00B9002E" w:rsidRPr="00980CEE" w:rsidRDefault="00B9002E" w:rsidP="007376FB">
            <w:pPr>
              <w:pStyle w:val="4"/>
              <w:rPr>
                <w:sz w:val="22"/>
                <w:szCs w:val="24"/>
              </w:rPr>
            </w:pPr>
            <w:r w:rsidRPr="00980CEE">
              <w:rPr>
                <w:sz w:val="22"/>
                <w:szCs w:val="24"/>
              </w:rPr>
              <w:t>DFA-4</w:t>
            </w:r>
            <w:r w:rsidRPr="00980CEE">
              <w:rPr>
                <w:rFonts w:hint="eastAsia"/>
                <w:sz w:val="22"/>
                <w:szCs w:val="24"/>
              </w:rPr>
              <w:t>、</w:t>
            </w:r>
            <w:r w:rsidRPr="00980CEE">
              <w:rPr>
                <w:sz w:val="22"/>
                <w:szCs w:val="24"/>
              </w:rPr>
              <w:t>EY11</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vAlign w:val="center"/>
          </w:tcPr>
          <w:p w:rsidR="00B9002E" w:rsidRPr="00980CEE" w:rsidRDefault="00B9002E" w:rsidP="007376FB">
            <w:pPr>
              <w:pStyle w:val="4"/>
              <w:rPr>
                <w:sz w:val="22"/>
                <w:szCs w:val="24"/>
              </w:rPr>
            </w:pPr>
            <w:r w:rsidRPr="00980CEE">
              <w:rPr>
                <w:sz w:val="22"/>
                <w:szCs w:val="24"/>
              </w:rPr>
              <w:t>1</w:t>
            </w:r>
          </w:p>
        </w:tc>
        <w:tc>
          <w:tcPr>
            <w:tcW w:w="1170" w:type="dxa"/>
            <w:vAlign w:val="center"/>
          </w:tcPr>
          <w:p w:rsidR="00B9002E" w:rsidRPr="00980CEE" w:rsidRDefault="00B9002E" w:rsidP="007376FB">
            <w:pPr>
              <w:pStyle w:val="4"/>
              <w:rPr>
                <w:color w:val="FF0000"/>
                <w:sz w:val="22"/>
                <w:szCs w:val="24"/>
              </w:rPr>
            </w:pPr>
            <w:r w:rsidRPr="00980CEE">
              <w:rPr>
                <w:sz w:val="22"/>
                <w:szCs w:val="24"/>
              </w:rPr>
              <w:t>1</w:t>
            </w:r>
          </w:p>
        </w:tc>
        <w:tc>
          <w:tcPr>
            <w:tcW w:w="791" w:type="dxa"/>
            <w:vAlign w:val="center"/>
          </w:tcPr>
          <w:p w:rsidR="00B9002E" w:rsidRPr="00980CEE" w:rsidRDefault="00B9002E" w:rsidP="007376FB">
            <w:pPr>
              <w:pStyle w:val="4"/>
              <w:rPr>
                <w:sz w:val="22"/>
                <w:szCs w:val="24"/>
              </w:rPr>
            </w:pPr>
            <w:r w:rsidRPr="00980CEE">
              <w:rPr>
                <w:sz w:val="22"/>
                <w:szCs w:val="24"/>
              </w:rPr>
              <w:t>2</w:t>
            </w:r>
          </w:p>
        </w:tc>
        <w:tc>
          <w:tcPr>
            <w:tcW w:w="795" w:type="dxa"/>
            <w:vAlign w:val="center"/>
          </w:tcPr>
          <w:p w:rsidR="00B9002E" w:rsidRPr="00980CEE" w:rsidRDefault="00B9002E" w:rsidP="007376FB">
            <w:pPr>
              <w:pStyle w:val="4"/>
              <w:rPr>
                <w:sz w:val="22"/>
                <w:szCs w:val="24"/>
              </w:rPr>
            </w:pPr>
            <w:r w:rsidRPr="00980CEE">
              <w:rPr>
                <w:sz w:val="22"/>
                <w:szCs w:val="24"/>
              </w:rPr>
              <w:t>3</w:t>
            </w:r>
          </w:p>
        </w:tc>
        <w:tc>
          <w:tcPr>
            <w:tcW w:w="791" w:type="dxa"/>
            <w:vAlign w:val="center"/>
          </w:tcPr>
          <w:p w:rsidR="00B9002E" w:rsidRPr="00980CEE" w:rsidRDefault="00B9002E" w:rsidP="007376FB">
            <w:pPr>
              <w:pStyle w:val="4"/>
              <w:rPr>
                <w:sz w:val="22"/>
                <w:szCs w:val="24"/>
              </w:rPr>
            </w:pPr>
            <w:r w:rsidRPr="00980CEE">
              <w:rPr>
                <w:sz w:val="22"/>
                <w:szCs w:val="24"/>
              </w:rPr>
              <w:t>3</w:t>
            </w:r>
          </w:p>
        </w:tc>
        <w:tc>
          <w:tcPr>
            <w:tcW w:w="798" w:type="dxa"/>
            <w:vAlign w:val="center"/>
          </w:tcPr>
          <w:p w:rsidR="00B9002E" w:rsidRPr="00980CEE" w:rsidRDefault="00B9002E" w:rsidP="007376FB">
            <w:pPr>
              <w:pStyle w:val="4"/>
              <w:rPr>
                <w:sz w:val="22"/>
                <w:szCs w:val="24"/>
              </w:rPr>
            </w:pPr>
            <w:r w:rsidRPr="00980CEE">
              <w:rPr>
                <w:sz w:val="22"/>
                <w:szCs w:val="24"/>
              </w:rPr>
              <w:t>4</w:t>
            </w:r>
          </w:p>
        </w:tc>
        <w:tc>
          <w:tcPr>
            <w:tcW w:w="791" w:type="dxa"/>
            <w:vAlign w:val="center"/>
          </w:tcPr>
          <w:p w:rsidR="00B9002E" w:rsidRPr="00980CEE" w:rsidRDefault="00B9002E" w:rsidP="007376FB">
            <w:pPr>
              <w:pStyle w:val="4"/>
              <w:rPr>
                <w:sz w:val="22"/>
                <w:szCs w:val="24"/>
              </w:rPr>
            </w:pPr>
            <w:r w:rsidRPr="00980CEE">
              <w:rPr>
                <w:sz w:val="22"/>
                <w:szCs w:val="24"/>
              </w:rPr>
              <w:t>4</w:t>
            </w:r>
          </w:p>
        </w:tc>
        <w:tc>
          <w:tcPr>
            <w:tcW w:w="804" w:type="dxa"/>
            <w:vAlign w:val="center"/>
          </w:tcPr>
          <w:p w:rsidR="00B9002E" w:rsidRPr="00980CEE" w:rsidRDefault="00B9002E" w:rsidP="007376FB">
            <w:pPr>
              <w:pStyle w:val="4"/>
              <w:rPr>
                <w:sz w:val="22"/>
                <w:szCs w:val="24"/>
              </w:rPr>
            </w:pPr>
            <w:r w:rsidRPr="00980CEE">
              <w:rPr>
                <w:sz w:val="22"/>
                <w:szCs w:val="24"/>
              </w:rPr>
              <w:t>5</w:t>
            </w:r>
          </w:p>
        </w:tc>
        <w:tc>
          <w:tcPr>
            <w:tcW w:w="1076" w:type="dxa"/>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2</w:t>
            </w:r>
          </w:p>
        </w:tc>
        <w:tc>
          <w:tcPr>
            <w:tcW w:w="2156" w:type="dxa"/>
            <w:vAlign w:val="center"/>
          </w:tcPr>
          <w:p w:rsidR="00B9002E" w:rsidRPr="00980CEE" w:rsidRDefault="00B9002E" w:rsidP="007376FB">
            <w:pPr>
              <w:pStyle w:val="4"/>
              <w:rPr>
                <w:sz w:val="22"/>
                <w:szCs w:val="24"/>
              </w:rPr>
            </w:pPr>
            <w:r w:rsidRPr="00980CEE">
              <w:rPr>
                <w:rFonts w:hint="eastAsia"/>
                <w:sz w:val="22"/>
                <w:szCs w:val="24"/>
              </w:rPr>
              <w:t>高中速风表</w:t>
            </w:r>
          </w:p>
        </w:tc>
        <w:tc>
          <w:tcPr>
            <w:tcW w:w="1543" w:type="dxa"/>
            <w:vAlign w:val="center"/>
          </w:tcPr>
          <w:p w:rsidR="00B9002E" w:rsidRPr="00980CEE" w:rsidRDefault="00B9002E" w:rsidP="007376FB">
            <w:pPr>
              <w:pStyle w:val="4"/>
              <w:rPr>
                <w:sz w:val="22"/>
                <w:szCs w:val="24"/>
              </w:rPr>
            </w:pPr>
            <w:r w:rsidRPr="00980CEE">
              <w:rPr>
                <w:sz w:val="22"/>
                <w:szCs w:val="24"/>
              </w:rPr>
              <w:t>CFJD25</w:t>
            </w:r>
            <w:r w:rsidRPr="00980CEE">
              <w:rPr>
                <w:rFonts w:hint="eastAsia"/>
                <w:sz w:val="22"/>
                <w:szCs w:val="24"/>
              </w:rPr>
              <w:t>、</w:t>
            </w:r>
            <w:r w:rsidRPr="00980CEE">
              <w:rPr>
                <w:sz w:val="22"/>
                <w:szCs w:val="24"/>
              </w:rPr>
              <w:t>AFC-121</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vAlign w:val="center"/>
          </w:tcPr>
          <w:p w:rsidR="00B9002E" w:rsidRPr="00980CEE" w:rsidRDefault="00B9002E" w:rsidP="007376FB">
            <w:pPr>
              <w:pStyle w:val="4"/>
              <w:rPr>
                <w:sz w:val="22"/>
                <w:szCs w:val="24"/>
              </w:rPr>
            </w:pPr>
            <w:r w:rsidRPr="00980CEE">
              <w:rPr>
                <w:sz w:val="22"/>
                <w:szCs w:val="24"/>
              </w:rPr>
              <w:t>1</w:t>
            </w:r>
          </w:p>
        </w:tc>
        <w:tc>
          <w:tcPr>
            <w:tcW w:w="1170" w:type="dxa"/>
            <w:vAlign w:val="center"/>
          </w:tcPr>
          <w:p w:rsidR="00B9002E" w:rsidRPr="00980CEE" w:rsidRDefault="00B9002E" w:rsidP="007376FB">
            <w:pPr>
              <w:pStyle w:val="4"/>
              <w:rPr>
                <w:color w:val="FF0000"/>
                <w:sz w:val="22"/>
                <w:szCs w:val="24"/>
              </w:rPr>
            </w:pPr>
            <w:r w:rsidRPr="00980CEE">
              <w:rPr>
                <w:sz w:val="22"/>
                <w:szCs w:val="24"/>
              </w:rPr>
              <w:t>1</w:t>
            </w:r>
          </w:p>
        </w:tc>
        <w:tc>
          <w:tcPr>
            <w:tcW w:w="791" w:type="dxa"/>
            <w:vAlign w:val="center"/>
          </w:tcPr>
          <w:p w:rsidR="00B9002E" w:rsidRPr="00980CEE" w:rsidRDefault="00B9002E" w:rsidP="007376FB">
            <w:pPr>
              <w:pStyle w:val="4"/>
              <w:rPr>
                <w:sz w:val="22"/>
                <w:szCs w:val="24"/>
              </w:rPr>
            </w:pPr>
            <w:r w:rsidRPr="00980CEE">
              <w:rPr>
                <w:sz w:val="22"/>
                <w:szCs w:val="24"/>
              </w:rPr>
              <w:t>3</w:t>
            </w:r>
          </w:p>
        </w:tc>
        <w:tc>
          <w:tcPr>
            <w:tcW w:w="795" w:type="dxa"/>
            <w:vAlign w:val="center"/>
          </w:tcPr>
          <w:p w:rsidR="00B9002E" w:rsidRPr="00980CEE" w:rsidRDefault="00B9002E" w:rsidP="007376FB">
            <w:pPr>
              <w:pStyle w:val="4"/>
              <w:rPr>
                <w:sz w:val="22"/>
                <w:szCs w:val="24"/>
              </w:rPr>
            </w:pPr>
            <w:r w:rsidRPr="00980CEE">
              <w:rPr>
                <w:sz w:val="22"/>
                <w:szCs w:val="24"/>
              </w:rPr>
              <w:t>4</w:t>
            </w:r>
          </w:p>
        </w:tc>
        <w:tc>
          <w:tcPr>
            <w:tcW w:w="791" w:type="dxa"/>
            <w:vAlign w:val="center"/>
          </w:tcPr>
          <w:p w:rsidR="00B9002E" w:rsidRPr="00980CEE" w:rsidRDefault="00B9002E" w:rsidP="007376FB">
            <w:pPr>
              <w:pStyle w:val="4"/>
              <w:rPr>
                <w:sz w:val="22"/>
                <w:szCs w:val="24"/>
              </w:rPr>
            </w:pPr>
            <w:r w:rsidRPr="00980CEE">
              <w:rPr>
                <w:sz w:val="22"/>
                <w:szCs w:val="24"/>
              </w:rPr>
              <w:t>4</w:t>
            </w:r>
          </w:p>
        </w:tc>
        <w:tc>
          <w:tcPr>
            <w:tcW w:w="798" w:type="dxa"/>
            <w:vAlign w:val="center"/>
          </w:tcPr>
          <w:p w:rsidR="00B9002E" w:rsidRPr="00980CEE" w:rsidRDefault="00B9002E" w:rsidP="007376FB">
            <w:pPr>
              <w:pStyle w:val="4"/>
              <w:rPr>
                <w:sz w:val="22"/>
                <w:szCs w:val="24"/>
              </w:rPr>
            </w:pPr>
            <w:r w:rsidRPr="00980CEE">
              <w:rPr>
                <w:sz w:val="22"/>
                <w:szCs w:val="24"/>
              </w:rPr>
              <w:t>5</w:t>
            </w:r>
          </w:p>
        </w:tc>
        <w:tc>
          <w:tcPr>
            <w:tcW w:w="791" w:type="dxa"/>
            <w:vAlign w:val="center"/>
          </w:tcPr>
          <w:p w:rsidR="00B9002E" w:rsidRPr="00980CEE" w:rsidRDefault="00B9002E" w:rsidP="007376FB">
            <w:pPr>
              <w:pStyle w:val="4"/>
              <w:rPr>
                <w:sz w:val="22"/>
                <w:szCs w:val="24"/>
              </w:rPr>
            </w:pPr>
            <w:r w:rsidRPr="00980CEE">
              <w:rPr>
                <w:sz w:val="22"/>
                <w:szCs w:val="24"/>
              </w:rPr>
              <w:t>6</w:t>
            </w:r>
          </w:p>
        </w:tc>
        <w:tc>
          <w:tcPr>
            <w:tcW w:w="804" w:type="dxa"/>
            <w:vAlign w:val="center"/>
          </w:tcPr>
          <w:p w:rsidR="00B9002E" w:rsidRPr="00980CEE" w:rsidRDefault="00B9002E" w:rsidP="007376FB">
            <w:pPr>
              <w:pStyle w:val="4"/>
              <w:rPr>
                <w:sz w:val="22"/>
                <w:szCs w:val="24"/>
              </w:rPr>
            </w:pPr>
            <w:r w:rsidRPr="00980CEE">
              <w:rPr>
                <w:sz w:val="22"/>
                <w:szCs w:val="24"/>
              </w:rPr>
              <w:t>7</w:t>
            </w:r>
          </w:p>
        </w:tc>
        <w:tc>
          <w:tcPr>
            <w:tcW w:w="1076" w:type="dxa"/>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3</w:t>
            </w:r>
          </w:p>
        </w:tc>
        <w:tc>
          <w:tcPr>
            <w:tcW w:w="2156" w:type="dxa"/>
            <w:vAlign w:val="center"/>
          </w:tcPr>
          <w:p w:rsidR="00B9002E" w:rsidRPr="00980CEE" w:rsidRDefault="00B9002E" w:rsidP="007376FB">
            <w:pPr>
              <w:pStyle w:val="4"/>
              <w:rPr>
                <w:sz w:val="22"/>
                <w:szCs w:val="24"/>
              </w:rPr>
            </w:pPr>
            <w:r w:rsidRPr="00980CEE">
              <w:rPr>
                <w:rFonts w:hint="eastAsia"/>
                <w:sz w:val="22"/>
                <w:szCs w:val="24"/>
              </w:rPr>
              <w:t>微速风表</w:t>
            </w:r>
          </w:p>
        </w:tc>
        <w:tc>
          <w:tcPr>
            <w:tcW w:w="1543" w:type="dxa"/>
            <w:vAlign w:val="center"/>
          </w:tcPr>
          <w:p w:rsidR="00B9002E" w:rsidRPr="00980CEE" w:rsidRDefault="00B9002E" w:rsidP="007376FB">
            <w:pPr>
              <w:pStyle w:val="4"/>
              <w:rPr>
                <w:sz w:val="22"/>
                <w:szCs w:val="24"/>
              </w:rPr>
            </w:pPr>
            <w:r w:rsidRPr="00980CEE">
              <w:rPr>
                <w:sz w:val="22"/>
                <w:szCs w:val="24"/>
              </w:rPr>
              <w:t>DFA-3</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vAlign w:val="center"/>
          </w:tcPr>
          <w:p w:rsidR="00B9002E" w:rsidRPr="00980CEE" w:rsidRDefault="00B9002E" w:rsidP="007376FB">
            <w:pPr>
              <w:pStyle w:val="4"/>
              <w:rPr>
                <w:sz w:val="22"/>
                <w:szCs w:val="24"/>
              </w:rPr>
            </w:pPr>
            <w:r w:rsidRPr="00980CEE">
              <w:rPr>
                <w:sz w:val="22"/>
                <w:szCs w:val="24"/>
              </w:rPr>
              <w:t>1</w:t>
            </w:r>
          </w:p>
        </w:tc>
        <w:tc>
          <w:tcPr>
            <w:tcW w:w="1170" w:type="dxa"/>
            <w:vAlign w:val="center"/>
          </w:tcPr>
          <w:p w:rsidR="00B9002E" w:rsidRPr="00980CEE" w:rsidRDefault="00B9002E" w:rsidP="007376FB">
            <w:pPr>
              <w:pStyle w:val="4"/>
              <w:rPr>
                <w:color w:val="FF0000"/>
                <w:sz w:val="22"/>
                <w:szCs w:val="24"/>
              </w:rPr>
            </w:pPr>
            <w:r w:rsidRPr="00980CEE">
              <w:rPr>
                <w:sz w:val="22"/>
                <w:szCs w:val="24"/>
              </w:rPr>
              <w:t>1</w:t>
            </w:r>
          </w:p>
        </w:tc>
        <w:tc>
          <w:tcPr>
            <w:tcW w:w="791" w:type="dxa"/>
            <w:vAlign w:val="center"/>
          </w:tcPr>
          <w:p w:rsidR="00B9002E" w:rsidRPr="00980CEE" w:rsidRDefault="00B9002E" w:rsidP="007376FB">
            <w:pPr>
              <w:pStyle w:val="4"/>
              <w:rPr>
                <w:sz w:val="22"/>
                <w:szCs w:val="24"/>
              </w:rPr>
            </w:pPr>
            <w:r w:rsidRPr="00980CEE">
              <w:rPr>
                <w:sz w:val="22"/>
                <w:szCs w:val="24"/>
              </w:rPr>
              <w:t>2</w:t>
            </w:r>
          </w:p>
        </w:tc>
        <w:tc>
          <w:tcPr>
            <w:tcW w:w="795" w:type="dxa"/>
            <w:vAlign w:val="center"/>
          </w:tcPr>
          <w:p w:rsidR="00B9002E" w:rsidRPr="00980CEE" w:rsidRDefault="00B9002E" w:rsidP="007376FB">
            <w:pPr>
              <w:pStyle w:val="4"/>
              <w:rPr>
                <w:sz w:val="22"/>
                <w:szCs w:val="24"/>
              </w:rPr>
            </w:pPr>
            <w:r w:rsidRPr="00980CEE">
              <w:rPr>
                <w:sz w:val="22"/>
                <w:szCs w:val="24"/>
              </w:rPr>
              <w:t>3</w:t>
            </w:r>
          </w:p>
        </w:tc>
        <w:tc>
          <w:tcPr>
            <w:tcW w:w="791" w:type="dxa"/>
            <w:vAlign w:val="center"/>
          </w:tcPr>
          <w:p w:rsidR="00B9002E" w:rsidRPr="00980CEE" w:rsidRDefault="00B9002E" w:rsidP="007376FB">
            <w:pPr>
              <w:pStyle w:val="4"/>
              <w:rPr>
                <w:sz w:val="22"/>
                <w:szCs w:val="24"/>
              </w:rPr>
            </w:pPr>
            <w:r w:rsidRPr="00980CEE">
              <w:rPr>
                <w:sz w:val="22"/>
                <w:szCs w:val="24"/>
              </w:rPr>
              <w:t>3</w:t>
            </w:r>
          </w:p>
        </w:tc>
        <w:tc>
          <w:tcPr>
            <w:tcW w:w="798" w:type="dxa"/>
            <w:vAlign w:val="center"/>
          </w:tcPr>
          <w:p w:rsidR="00B9002E" w:rsidRPr="00980CEE" w:rsidRDefault="00B9002E" w:rsidP="007376FB">
            <w:pPr>
              <w:pStyle w:val="4"/>
              <w:rPr>
                <w:sz w:val="22"/>
                <w:szCs w:val="24"/>
              </w:rPr>
            </w:pPr>
            <w:r w:rsidRPr="00980CEE">
              <w:rPr>
                <w:sz w:val="22"/>
                <w:szCs w:val="24"/>
              </w:rPr>
              <w:t>4</w:t>
            </w:r>
          </w:p>
        </w:tc>
        <w:tc>
          <w:tcPr>
            <w:tcW w:w="791" w:type="dxa"/>
            <w:vAlign w:val="center"/>
          </w:tcPr>
          <w:p w:rsidR="00B9002E" w:rsidRPr="00980CEE" w:rsidRDefault="00B9002E" w:rsidP="007376FB">
            <w:pPr>
              <w:pStyle w:val="4"/>
              <w:rPr>
                <w:sz w:val="22"/>
                <w:szCs w:val="24"/>
              </w:rPr>
            </w:pPr>
            <w:r w:rsidRPr="00980CEE">
              <w:rPr>
                <w:sz w:val="22"/>
                <w:szCs w:val="24"/>
              </w:rPr>
              <w:t>4</w:t>
            </w:r>
          </w:p>
        </w:tc>
        <w:tc>
          <w:tcPr>
            <w:tcW w:w="804" w:type="dxa"/>
            <w:vAlign w:val="center"/>
          </w:tcPr>
          <w:p w:rsidR="00B9002E" w:rsidRPr="00980CEE" w:rsidRDefault="00B9002E" w:rsidP="007376FB">
            <w:pPr>
              <w:pStyle w:val="4"/>
              <w:rPr>
                <w:sz w:val="22"/>
                <w:szCs w:val="24"/>
              </w:rPr>
            </w:pPr>
            <w:r w:rsidRPr="00980CEE">
              <w:rPr>
                <w:sz w:val="22"/>
                <w:szCs w:val="24"/>
              </w:rPr>
              <w:t>5</w:t>
            </w:r>
          </w:p>
        </w:tc>
        <w:tc>
          <w:tcPr>
            <w:tcW w:w="1076" w:type="dxa"/>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4</w:t>
            </w:r>
          </w:p>
        </w:tc>
        <w:tc>
          <w:tcPr>
            <w:tcW w:w="2156" w:type="dxa"/>
            <w:vAlign w:val="center"/>
          </w:tcPr>
          <w:p w:rsidR="00B9002E" w:rsidRPr="00980CEE" w:rsidRDefault="00B9002E" w:rsidP="007376FB">
            <w:pPr>
              <w:pStyle w:val="4"/>
              <w:rPr>
                <w:sz w:val="22"/>
                <w:szCs w:val="24"/>
              </w:rPr>
            </w:pPr>
            <w:r w:rsidRPr="00980CEE">
              <w:rPr>
                <w:rFonts w:hint="eastAsia"/>
                <w:sz w:val="22"/>
                <w:szCs w:val="24"/>
              </w:rPr>
              <w:t>矿用电子风速表</w:t>
            </w:r>
          </w:p>
        </w:tc>
        <w:tc>
          <w:tcPr>
            <w:tcW w:w="1543" w:type="dxa"/>
            <w:vAlign w:val="center"/>
          </w:tcPr>
          <w:p w:rsidR="00B9002E" w:rsidRPr="00980CEE" w:rsidRDefault="00B9002E" w:rsidP="007376FB">
            <w:pPr>
              <w:pStyle w:val="4"/>
              <w:rPr>
                <w:sz w:val="22"/>
                <w:szCs w:val="24"/>
              </w:rPr>
            </w:pPr>
            <w:r w:rsidRPr="00980CEE">
              <w:rPr>
                <w:sz w:val="22"/>
                <w:szCs w:val="24"/>
              </w:rPr>
              <w:t>CFD15</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noWrap/>
            <w:vAlign w:val="center"/>
          </w:tcPr>
          <w:p w:rsidR="00B9002E" w:rsidRPr="00980CEE" w:rsidRDefault="00B9002E" w:rsidP="007376FB">
            <w:pPr>
              <w:pStyle w:val="4"/>
              <w:rPr>
                <w:sz w:val="22"/>
                <w:szCs w:val="24"/>
              </w:rPr>
            </w:pPr>
            <w:r w:rsidRPr="00980CEE">
              <w:rPr>
                <w:sz w:val="22"/>
                <w:szCs w:val="24"/>
              </w:rPr>
              <w:t>1</w:t>
            </w:r>
          </w:p>
        </w:tc>
        <w:tc>
          <w:tcPr>
            <w:tcW w:w="1170" w:type="dxa"/>
            <w:vAlign w:val="center"/>
          </w:tcPr>
          <w:p w:rsidR="00B9002E" w:rsidRPr="00980CEE" w:rsidRDefault="00B9002E" w:rsidP="007376FB">
            <w:pPr>
              <w:pStyle w:val="4"/>
              <w:rPr>
                <w:color w:val="FF0000"/>
                <w:sz w:val="22"/>
                <w:szCs w:val="24"/>
              </w:rPr>
            </w:pPr>
            <w:r w:rsidRPr="00980CEE">
              <w:rPr>
                <w:sz w:val="22"/>
                <w:szCs w:val="24"/>
              </w:rPr>
              <w:t>1</w:t>
            </w:r>
          </w:p>
        </w:tc>
        <w:tc>
          <w:tcPr>
            <w:tcW w:w="791" w:type="dxa"/>
            <w:vAlign w:val="center"/>
          </w:tcPr>
          <w:p w:rsidR="00B9002E" w:rsidRPr="00980CEE" w:rsidRDefault="00B9002E" w:rsidP="007376FB">
            <w:pPr>
              <w:pStyle w:val="4"/>
              <w:rPr>
                <w:sz w:val="22"/>
                <w:szCs w:val="24"/>
              </w:rPr>
            </w:pPr>
            <w:r w:rsidRPr="00980CEE">
              <w:rPr>
                <w:sz w:val="22"/>
                <w:szCs w:val="24"/>
              </w:rPr>
              <w:t>3</w:t>
            </w:r>
          </w:p>
        </w:tc>
        <w:tc>
          <w:tcPr>
            <w:tcW w:w="795" w:type="dxa"/>
            <w:vAlign w:val="center"/>
          </w:tcPr>
          <w:p w:rsidR="00B9002E" w:rsidRPr="00980CEE" w:rsidRDefault="00B9002E" w:rsidP="007376FB">
            <w:pPr>
              <w:pStyle w:val="4"/>
              <w:rPr>
                <w:sz w:val="22"/>
                <w:szCs w:val="24"/>
              </w:rPr>
            </w:pPr>
            <w:r w:rsidRPr="00980CEE">
              <w:rPr>
                <w:sz w:val="22"/>
                <w:szCs w:val="24"/>
              </w:rPr>
              <w:t>4</w:t>
            </w:r>
          </w:p>
        </w:tc>
        <w:tc>
          <w:tcPr>
            <w:tcW w:w="791" w:type="dxa"/>
            <w:vAlign w:val="center"/>
          </w:tcPr>
          <w:p w:rsidR="00B9002E" w:rsidRPr="00980CEE" w:rsidRDefault="00B9002E" w:rsidP="007376FB">
            <w:pPr>
              <w:pStyle w:val="4"/>
              <w:rPr>
                <w:sz w:val="22"/>
                <w:szCs w:val="24"/>
              </w:rPr>
            </w:pPr>
            <w:r w:rsidRPr="00980CEE">
              <w:rPr>
                <w:sz w:val="22"/>
                <w:szCs w:val="24"/>
              </w:rPr>
              <w:t>4</w:t>
            </w:r>
          </w:p>
        </w:tc>
        <w:tc>
          <w:tcPr>
            <w:tcW w:w="798" w:type="dxa"/>
            <w:vAlign w:val="center"/>
          </w:tcPr>
          <w:p w:rsidR="00B9002E" w:rsidRPr="00980CEE" w:rsidRDefault="00B9002E" w:rsidP="007376FB">
            <w:pPr>
              <w:pStyle w:val="4"/>
              <w:rPr>
                <w:sz w:val="22"/>
                <w:szCs w:val="24"/>
              </w:rPr>
            </w:pPr>
            <w:r w:rsidRPr="00980CEE">
              <w:rPr>
                <w:sz w:val="22"/>
                <w:szCs w:val="24"/>
              </w:rPr>
              <w:t>5</w:t>
            </w:r>
          </w:p>
        </w:tc>
        <w:tc>
          <w:tcPr>
            <w:tcW w:w="791" w:type="dxa"/>
            <w:vAlign w:val="center"/>
          </w:tcPr>
          <w:p w:rsidR="00B9002E" w:rsidRPr="00980CEE" w:rsidRDefault="00B9002E" w:rsidP="007376FB">
            <w:pPr>
              <w:pStyle w:val="4"/>
              <w:rPr>
                <w:sz w:val="22"/>
                <w:szCs w:val="24"/>
              </w:rPr>
            </w:pPr>
            <w:r w:rsidRPr="00980CEE">
              <w:rPr>
                <w:sz w:val="22"/>
                <w:szCs w:val="24"/>
              </w:rPr>
              <w:t>6</w:t>
            </w:r>
          </w:p>
        </w:tc>
        <w:tc>
          <w:tcPr>
            <w:tcW w:w="804" w:type="dxa"/>
            <w:vAlign w:val="center"/>
          </w:tcPr>
          <w:p w:rsidR="00B9002E" w:rsidRPr="00980CEE" w:rsidRDefault="00B9002E" w:rsidP="007376FB">
            <w:pPr>
              <w:pStyle w:val="4"/>
              <w:rPr>
                <w:sz w:val="22"/>
                <w:szCs w:val="24"/>
              </w:rPr>
            </w:pPr>
            <w:r w:rsidRPr="00980CEE">
              <w:rPr>
                <w:sz w:val="22"/>
                <w:szCs w:val="24"/>
              </w:rPr>
              <w:t>7</w:t>
            </w:r>
          </w:p>
        </w:tc>
        <w:tc>
          <w:tcPr>
            <w:tcW w:w="1076" w:type="dxa"/>
            <w:vAlign w:val="center"/>
          </w:tcPr>
          <w:p w:rsidR="00B9002E" w:rsidRPr="00980CEE" w:rsidRDefault="00B9002E" w:rsidP="007376FB">
            <w:pPr>
              <w:pStyle w:val="4"/>
              <w:rPr>
                <w:sz w:val="22"/>
                <w:szCs w:val="24"/>
              </w:rPr>
            </w:pP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5</w:t>
            </w:r>
          </w:p>
        </w:tc>
        <w:tc>
          <w:tcPr>
            <w:tcW w:w="2156" w:type="dxa"/>
            <w:vAlign w:val="center"/>
          </w:tcPr>
          <w:p w:rsidR="00B9002E" w:rsidRPr="00980CEE" w:rsidRDefault="00B9002E" w:rsidP="007376FB">
            <w:pPr>
              <w:pStyle w:val="4"/>
              <w:rPr>
                <w:sz w:val="22"/>
                <w:szCs w:val="24"/>
              </w:rPr>
            </w:pPr>
            <w:r w:rsidRPr="00980CEE">
              <w:rPr>
                <w:rFonts w:hint="eastAsia"/>
                <w:sz w:val="22"/>
                <w:szCs w:val="24"/>
              </w:rPr>
              <w:t>秒表</w:t>
            </w:r>
          </w:p>
        </w:tc>
        <w:tc>
          <w:tcPr>
            <w:tcW w:w="1543" w:type="dxa"/>
            <w:vAlign w:val="center"/>
          </w:tcPr>
          <w:p w:rsidR="00B9002E" w:rsidRPr="00980CEE" w:rsidRDefault="00B9002E" w:rsidP="007376FB">
            <w:pPr>
              <w:pStyle w:val="4"/>
              <w:rPr>
                <w:sz w:val="22"/>
                <w:szCs w:val="24"/>
              </w:rPr>
            </w:pP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noWrap/>
            <w:vAlign w:val="center"/>
          </w:tcPr>
          <w:p w:rsidR="00B9002E" w:rsidRPr="00980CEE" w:rsidRDefault="00B9002E" w:rsidP="007376FB">
            <w:pPr>
              <w:pStyle w:val="4"/>
              <w:rPr>
                <w:sz w:val="22"/>
                <w:szCs w:val="24"/>
              </w:rPr>
            </w:pPr>
            <w:r w:rsidRPr="00980CEE">
              <w:rPr>
                <w:sz w:val="22"/>
                <w:szCs w:val="24"/>
              </w:rPr>
              <w:t>2</w:t>
            </w:r>
          </w:p>
        </w:tc>
        <w:tc>
          <w:tcPr>
            <w:tcW w:w="1170" w:type="dxa"/>
            <w:vAlign w:val="center"/>
          </w:tcPr>
          <w:p w:rsidR="00B9002E" w:rsidRPr="00980CEE" w:rsidRDefault="00B9002E" w:rsidP="007376FB">
            <w:pPr>
              <w:pStyle w:val="4"/>
              <w:rPr>
                <w:color w:val="FF0000"/>
                <w:sz w:val="22"/>
                <w:szCs w:val="24"/>
              </w:rPr>
            </w:pPr>
            <w:r w:rsidRPr="00980CEE">
              <w:rPr>
                <w:sz w:val="22"/>
                <w:szCs w:val="24"/>
              </w:rPr>
              <w:t>2</w:t>
            </w:r>
          </w:p>
        </w:tc>
        <w:tc>
          <w:tcPr>
            <w:tcW w:w="791" w:type="dxa"/>
            <w:vAlign w:val="center"/>
          </w:tcPr>
          <w:p w:rsidR="00B9002E" w:rsidRPr="00980CEE" w:rsidRDefault="00B9002E" w:rsidP="007376FB">
            <w:pPr>
              <w:pStyle w:val="4"/>
              <w:rPr>
                <w:sz w:val="22"/>
                <w:szCs w:val="24"/>
              </w:rPr>
            </w:pPr>
            <w:r w:rsidRPr="00980CEE">
              <w:rPr>
                <w:sz w:val="22"/>
                <w:szCs w:val="24"/>
              </w:rPr>
              <w:t>4</w:t>
            </w:r>
          </w:p>
        </w:tc>
        <w:tc>
          <w:tcPr>
            <w:tcW w:w="795" w:type="dxa"/>
            <w:vAlign w:val="center"/>
          </w:tcPr>
          <w:p w:rsidR="00B9002E" w:rsidRPr="00980CEE" w:rsidRDefault="00B9002E" w:rsidP="007376FB">
            <w:pPr>
              <w:pStyle w:val="4"/>
              <w:rPr>
                <w:sz w:val="22"/>
                <w:szCs w:val="24"/>
              </w:rPr>
            </w:pPr>
            <w:r w:rsidRPr="00980CEE">
              <w:rPr>
                <w:sz w:val="22"/>
                <w:szCs w:val="24"/>
              </w:rPr>
              <w:t>5</w:t>
            </w:r>
          </w:p>
        </w:tc>
        <w:tc>
          <w:tcPr>
            <w:tcW w:w="791" w:type="dxa"/>
            <w:vAlign w:val="center"/>
          </w:tcPr>
          <w:p w:rsidR="00B9002E" w:rsidRPr="00980CEE" w:rsidRDefault="00B9002E" w:rsidP="007376FB">
            <w:pPr>
              <w:pStyle w:val="4"/>
              <w:rPr>
                <w:sz w:val="22"/>
                <w:szCs w:val="24"/>
              </w:rPr>
            </w:pPr>
            <w:r w:rsidRPr="00980CEE">
              <w:rPr>
                <w:sz w:val="22"/>
                <w:szCs w:val="24"/>
              </w:rPr>
              <w:t>5</w:t>
            </w:r>
          </w:p>
        </w:tc>
        <w:tc>
          <w:tcPr>
            <w:tcW w:w="798" w:type="dxa"/>
            <w:vAlign w:val="center"/>
          </w:tcPr>
          <w:p w:rsidR="00B9002E" w:rsidRPr="00980CEE" w:rsidRDefault="00B9002E" w:rsidP="007376FB">
            <w:pPr>
              <w:pStyle w:val="4"/>
              <w:rPr>
                <w:sz w:val="22"/>
                <w:szCs w:val="24"/>
              </w:rPr>
            </w:pPr>
            <w:r w:rsidRPr="00980CEE">
              <w:rPr>
                <w:sz w:val="22"/>
                <w:szCs w:val="24"/>
              </w:rPr>
              <w:t>6</w:t>
            </w:r>
          </w:p>
        </w:tc>
        <w:tc>
          <w:tcPr>
            <w:tcW w:w="791" w:type="dxa"/>
            <w:vAlign w:val="center"/>
          </w:tcPr>
          <w:p w:rsidR="00B9002E" w:rsidRPr="00980CEE" w:rsidRDefault="00B9002E" w:rsidP="007376FB">
            <w:pPr>
              <w:pStyle w:val="4"/>
              <w:rPr>
                <w:sz w:val="22"/>
                <w:szCs w:val="24"/>
              </w:rPr>
            </w:pPr>
            <w:r w:rsidRPr="00980CEE">
              <w:rPr>
                <w:sz w:val="22"/>
                <w:szCs w:val="24"/>
              </w:rPr>
              <w:t>7</w:t>
            </w:r>
          </w:p>
        </w:tc>
        <w:tc>
          <w:tcPr>
            <w:tcW w:w="804" w:type="dxa"/>
            <w:vAlign w:val="center"/>
          </w:tcPr>
          <w:p w:rsidR="00B9002E" w:rsidRPr="00980CEE" w:rsidRDefault="00B9002E" w:rsidP="007376FB">
            <w:pPr>
              <w:pStyle w:val="4"/>
              <w:rPr>
                <w:sz w:val="22"/>
                <w:szCs w:val="24"/>
              </w:rPr>
            </w:pPr>
            <w:r w:rsidRPr="00980CEE">
              <w:rPr>
                <w:sz w:val="22"/>
                <w:szCs w:val="24"/>
              </w:rPr>
              <w:t>8</w:t>
            </w:r>
          </w:p>
        </w:tc>
        <w:tc>
          <w:tcPr>
            <w:tcW w:w="1076" w:type="dxa"/>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6</w:t>
            </w:r>
          </w:p>
        </w:tc>
        <w:tc>
          <w:tcPr>
            <w:tcW w:w="2156" w:type="dxa"/>
            <w:vAlign w:val="center"/>
          </w:tcPr>
          <w:p w:rsidR="00B9002E" w:rsidRPr="00980CEE" w:rsidRDefault="00B9002E" w:rsidP="007376FB">
            <w:pPr>
              <w:pStyle w:val="4"/>
              <w:rPr>
                <w:sz w:val="22"/>
                <w:szCs w:val="24"/>
              </w:rPr>
            </w:pPr>
            <w:r w:rsidRPr="00980CEE">
              <w:rPr>
                <w:rFonts w:hint="eastAsia"/>
                <w:sz w:val="22"/>
                <w:szCs w:val="24"/>
              </w:rPr>
              <w:t>本安型矿用气压表</w:t>
            </w:r>
          </w:p>
        </w:tc>
        <w:tc>
          <w:tcPr>
            <w:tcW w:w="1543" w:type="dxa"/>
            <w:vAlign w:val="center"/>
          </w:tcPr>
          <w:p w:rsidR="00B9002E" w:rsidRPr="00980CEE" w:rsidRDefault="00B9002E" w:rsidP="007376FB">
            <w:pPr>
              <w:pStyle w:val="4"/>
              <w:rPr>
                <w:sz w:val="22"/>
                <w:szCs w:val="24"/>
              </w:rPr>
            </w:pPr>
            <w:r w:rsidRPr="00980CEE">
              <w:rPr>
                <w:sz w:val="22"/>
                <w:szCs w:val="24"/>
              </w:rPr>
              <w:t>CPD120</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noWrap/>
            <w:vAlign w:val="center"/>
          </w:tcPr>
          <w:p w:rsidR="00B9002E" w:rsidRPr="00980CEE" w:rsidRDefault="00B9002E" w:rsidP="007376FB">
            <w:pPr>
              <w:pStyle w:val="4"/>
              <w:rPr>
                <w:sz w:val="22"/>
                <w:szCs w:val="24"/>
              </w:rPr>
            </w:pPr>
            <w:r w:rsidRPr="00980CEE">
              <w:rPr>
                <w:sz w:val="22"/>
                <w:szCs w:val="24"/>
              </w:rPr>
              <w:t>3</w:t>
            </w:r>
          </w:p>
        </w:tc>
        <w:tc>
          <w:tcPr>
            <w:tcW w:w="1170" w:type="dxa"/>
            <w:vAlign w:val="center"/>
          </w:tcPr>
          <w:p w:rsidR="00B9002E" w:rsidRPr="00980CEE" w:rsidRDefault="00B9002E" w:rsidP="007376FB">
            <w:pPr>
              <w:pStyle w:val="4"/>
              <w:rPr>
                <w:color w:val="FF0000"/>
                <w:sz w:val="22"/>
                <w:szCs w:val="24"/>
              </w:rPr>
            </w:pPr>
            <w:r w:rsidRPr="00980CEE">
              <w:rPr>
                <w:sz w:val="22"/>
                <w:szCs w:val="24"/>
              </w:rPr>
              <w:t>3</w:t>
            </w:r>
          </w:p>
        </w:tc>
        <w:tc>
          <w:tcPr>
            <w:tcW w:w="791" w:type="dxa"/>
            <w:vAlign w:val="center"/>
          </w:tcPr>
          <w:p w:rsidR="00B9002E" w:rsidRPr="00980CEE" w:rsidRDefault="00B9002E" w:rsidP="007376FB">
            <w:pPr>
              <w:pStyle w:val="4"/>
              <w:rPr>
                <w:sz w:val="22"/>
                <w:szCs w:val="24"/>
              </w:rPr>
            </w:pPr>
            <w:r w:rsidRPr="00980CEE">
              <w:rPr>
                <w:sz w:val="22"/>
                <w:szCs w:val="24"/>
              </w:rPr>
              <w:t>5</w:t>
            </w:r>
          </w:p>
        </w:tc>
        <w:tc>
          <w:tcPr>
            <w:tcW w:w="795" w:type="dxa"/>
            <w:vAlign w:val="center"/>
          </w:tcPr>
          <w:p w:rsidR="00B9002E" w:rsidRPr="00980CEE" w:rsidRDefault="00B9002E" w:rsidP="007376FB">
            <w:pPr>
              <w:pStyle w:val="4"/>
              <w:rPr>
                <w:sz w:val="22"/>
                <w:szCs w:val="24"/>
              </w:rPr>
            </w:pPr>
            <w:r w:rsidRPr="00980CEE">
              <w:rPr>
                <w:sz w:val="22"/>
                <w:szCs w:val="24"/>
              </w:rPr>
              <w:t>5</w:t>
            </w:r>
          </w:p>
        </w:tc>
        <w:tc>
          <w:tcPr>
            <w:tcW w:w="791" w:type="dxa"/>
            <w:vAlign w:val="center"/>
          </w:tcPr>
          <w:p w:rsidR="00B9002E" w:rsidRPr="00980CEE" w:rsidRDefault="00B9002E" w:rsidP="007376FB">
            <w:pPr>
              <w:pStyle w:val="4"/>
              <w:rPr>
                <w:sz w:val="22"/>
                <w:szCs w:val="24"/>
              </w:rPr>
            </w:pPr>
            <w:r w:rsidRPr="00980CEE">
              <w:rPr>
                <w:sz w:val="22"/>
                <w:szCs w:val="24"/>
              </w:rPr>
              <w:t>6</w:t>
            </w:r>
          </w:p>
        </w:tc>
        <w:tc>
          <w:tcPr>
            <w:tcW w:w="798" w:type="dxa"/>
            <w:vAlign w:val="center"/>
          </w:tcPr>
          <w:p w:rsidR="00B9002E" w:rsidRPr="00980CEE" w:rsidRDefault="00B9002E" w:rsidP="007376FB">
            <w:pPr>
              <w:pStyle w:val="4"/>
              <w:rPr>
                <w:sz w:val="22"/>
                <w:szCs w:val="24"/>
              </w:rPr>
            </w:pPr>
            <w:r w:rsidRPr="00980CEE">
              <w:rPr>
                <w:sz w:val="22"/>
                <w:szCs w:val="24"/>
              </w:rPr>
              <w:t>7</w:t>
            </w:r>
          </w:p>
        </w:tc>
        <w:tc>
          <w:tcPr>
            <w:tcW w:w="791" w:type="dxa"/>
            <w:vAlign w:val="center"/>
          </w:tcPr>
          <w:p w:rsidR="00B9002E" w:rsidRPr="00980CEE" w:rsidRDefault="00B9002E" w:rsidP="007376FB">
            <w:pPr>
              <w:pStyle w:val="4"/>
              <w:rPr>
                <w:sz w:val="22"/>
                <w:szCs w:val="24"/>
              </w:rPr>
            </w:pPr>
            <w:r w:rsidRPr="00980CEE">
              <w:rPr>
                <w:sz w:val="22"/>
                <w:szCs w:val="24"/>
              </w:rPr>
              <w:t>7</w:t>
            </w:r>
          </w:p>
        </w:tc>
        <w:tc>
          <w:tcPr>
            <w:tcW w:w="804" w:type="dxa"/>
            <w:vAlign w:val="center"/>
          </w:tcPr>
          <w:p w:rsidR="00B9002E" w:rsidRPr="00980CEE" w:rsidRDefault="00B9002E" w:rsidP="007376FB">
            <w:pPr>
              <w:pStyle w:val="4"/>
              <w:rPr>
                <w:sz w:val="22"/>
                <w:szCs w:val="24"/>
              </w:rPr>
            </w:pPr>
            <w:r w:rsidRPr="00980CEE">
              <w:rPr>
                <w:sz w:val="22"/>
                <w:szCs w:val="24"/>
              </w:rPr>
              <w:t>8</w:t>
            </w:r>
          </w:p>
        </w:tc>
        <w:tc>
          <w:tcPr>
            <w:tcW w:w="1076" w:type="dxa"/>
            <w:vAlign w:val="center"/>
          </w:tcPr>
          <w:p w:rsidR="00B9002E" w:rsidRPr="00980CEE" w:rsidRDefault="00B9002E" w:rsidP="007376FB">
            <w:pPr>
              <w:pStyle w:val="4"/>
              <w:rPr>
                <w:sz w:val="22"/>
                <w:szCs w:val="24"/>
              </w:rPr>
            </w:pP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7</w:t>
            </w:r>
          </w:p>
        </w:tc>
        <w:tc>
          <w:tcPr>
            <w:tcW w:w="2156" w:type="dxa"/>
            <w:vAlign w:val="center"/>
          </w:tcPr>
          <w:p w:rsidR="00B9002E" w:rsidRPr="00980CEE" w:rsidRDefault="00B9002E" w:rsidP="007376FB">
            <w:pPr>
              <w:pStyle w:val="4"/>
              <w:rPr>
                <w:sz w:val="22"/>
                <w:szCs w:val="24"/>
              </w:rPr>
            </w:pPr>
            <w:r w:rsidRPr="00980CEE">
              <w:rPr>
                <w:rFonts w:hint="eastAsia"/>
                <w:sz w:val="22"/>
                <w:szCs w:val="24"/>
              </w:rPr>
              <w:t>空盒气压计</w:t>
            </w:r>
          </w:p>
        </w:tc>
        <w:tc>
          <w:tcPr>
            <w:tcW w:w="1543" w:type="dxa"/>
            <w:vAlign w:val="center"/>
          </w:tcPr>
          <w:p w:rsidR="00B9002E" w:rsidRPr="00980CEE" w:rsidRDefault="00B9002E" w:rsidP="007376FB">
            <w:pPr>
              <w:pStyle w:val="4"/>
              <w:rPr>
                <w:sz w:val="22"/>
                <w:szCs w:val="24"/>
              </w:rPr>
            </w:pPr>
            <w:r w:rsidRPr="00980CEE">
              <w:rPr>
                <w:sz w:val="22"/>
                <w:szCs w:val="24"/>
              </w:rPr>
              <w:t>DYM3</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noWrap/>
            <w:vAlign w:val="center"/>
          </w:tcPr>
          <w:p w:rsidR="00B9002E" w:rsidRPr="00980CEE" w:rsidRDefault="00B9002E" w:rsidP="007376FB">
            <w:pPr>
              <w:pStyle w:val="4"/>
              <w:rPr>
                <w:sz w:val="22"/>
                <w:szCs w:val="24"/>
              </w:rPr>
            </w:pPr>
            <w:r w:rsidRPr="00980CEE">
              <w:rPr>
                <w:sz w:val="22"/>
                <w:szCs w:val="24"/>
              </w:rPr>
              <w:t>3</w:t>
            </w:r>
          </w:p>
        </w:tc>
        <w:tc>
          <w:tcPr>
            <w:tcW w:w="1170" w:type="dxa"/>
            <w:vAlign w:val="center"/>
          </w:tcPr>
          <w:p w:rsidR="00B9002E" w:rsidRPr="00980CEE" w:rsidRDefault="00B9002E" w:rsidP="007376FB">
            <w:pPr>
              <w:pStyle w:val="4"/>
              <w:rPr>
                <w:color w:val="FF0000"/>
                <w:sz w:val="22"/>
                <w:szCs w:val="24"/>
              </w:rPr>
            </w:pPr>
            <w:r w:rsidRPr="00980CEE">
              <w:rPr>
                <w:sz w:val="22"/>
                <w:szCs w:val="24"/>
              </w:rPr>
              <w:t>3</w:t>
            </w:r>
          </w:p>
        </w:tc>
        <w:tc>
          <w:tcPr>
            <w:tcW w:w="791" w:type="dxa"/>
            <w:vAlign w:val="center"/>
          </w:tcPr>
          <w:p w:rsidR="00B9002E" w:rsidRPr="00980CEE" w:rsidRDefault="00B9002E" w:rsidP="007376FB">
            <w:pPr>
              <w:pStyle w:val="4"/>
              <w:rPr>
                <w:sz w:val="22"/>
                <w:szCs w:val="24"/>
              </w:rPr>
            </w:pPr>
            <w:r w:rsidRPr="00980CEE">
              <w:rPr>
                <w:sz w:val="22"/>
                <w:szCs w:val="24"/>
              </w:rPr>
              <w:t>5</w:t>
            </w:r>
          </w:p>
        </w:tc>
        <w:tc>
          <w:tcPr>
            <w:tcW w:w="795" w:type="dxa"/>
            <w:vAlign w:val="center"/>
          </w:tcPr>
          <w:p w:rsidR="00B9002E" w:rsidRPr="00980CEE" w:rsidRDefault="00B9002E" w:rsidP="007376FB">
            <w:pPr>
              <w:pStyle w:val="4"/>
              <w:rPr>
                <w:sz w:val="22"/>
                <w:szCs w:val="24"/>
              </w:rPr>
            </w:pPr>
            <w:r w:rsidRPr="00980CEE">
              <w:rPr>
                <w:sz w:val="22"/>
                <w:szCs w:val="24"/>
              </w:rPr>
              <w:t>5</w:t>
            </w:r>
          </w:p>
        </w:tc>
        <w:tc>
          <w:tcPr>
            <w:tcW w:w="791" w:type="dxa"/>
            <w:vAlign w:val="center"/>
          </w:tcPr>
          <w:p w:rsidR="00B9002E" w:rsidRPr="00980CEE" w:rsidRDefault="00B9002E" w:rsidP="007376FB">
            <w:pPr>
              <w:pStyle w:val="4"/>
              <w:rPr>
                <w:sz w:val="22"/>
                <w:szCs w:val="24"/>
              </w:rPr>
            </w:pPr>
            <w:r w:rsidRPr="00980CEE">
              <w:rPr>
                <w:sz w:val="22"/>
                <w:szCs w:val="24"/>
              </w:rPr>
              <w:t>6</w:t>
            </w:r>
          </w:p>
        </w:tc>
        <w:tc>
          <w:tcPr>
            <w:tcW w:w="798" w:type="dxa"/>
            <w:vAlign w:val="center"/>
          </w:tcPr>
          <w:p w:rsidR="00B9002E" w:rsidRPr="00980CEE" w:rsidRDefault="00B9002E" w:rsidP="007376FB">
            <w:pPr>
              <w:pStyle w:val="4"/>
              <w:rPr>
                <w:sz w:val="22"/>
                <w:szCs w:val="24"/>
              </w:rPr>
            </w:pPr>
            <w:r w:rsidRPr="00980CEE">
              <w:rPr>
                <w:sz w:val="22"/>
                <w:szCs w:val="24"/>
              </w:rPr>
              <w:t>7</w:t>
            </w:r>
          </w:p>
        </w:tc>
        <w:tc>
          <w:tcPr>
            <w:tcW w:w="791" w:type="dxa"/>
            <w:vAlign w:val="center"/>
          </w:tcPr>
          <w:p w:rsidR="00B9002E" w:rsidRPr="00980CEE" w:rsidRDefault="00B9002E" w:rsidP="007376FB">
            <w:pPr>
              <w:pStyle w:val="4"/>
              <w:rPr>
                <w:sz w:val="22"/>
                <w:szCs w:val="24"/>
              </w:rPr>
            </w:pPr>
            <w:r w:rsidRPr="00980CEE">
              <w:rPr>
                <w:sz w:val="22"/>
                <w:szCs w:val="24"/>
              </w:rPr>
              <w:t>7</w:t>
            </w:r>
          </w:p>
        </w:tc>
        <w:tc>
          <w:tcPr>
            <w:tcW w:w="804" w:type="dxa"/>
            <w:vAlign w:val="center"/>
          </w:tcPr>
          <w:p w:rsidR="00B9002E" w:rsidRPr="00980CEE" w:rsidRDefault="00B9002E" w:rsidP="007376FB">
            <w:pPr>
              <w:pStyle w:val="4"/>
              <w:rPr>
                <w:sz w:val="22"/>
                <w:szCs w:val="24"/>
              </w:rPr>
            </w:pPr>
            <w:r w:rsidRPr="00980CEE">
              <w:rPr>
                <w:sz w:val="22"/>
                <w:szCs w:val="24"/>
              </w:rPr>
              <w:t>8</w:t>
            </w:r>
          </w:p>
        </w:tc>
        <w:tc>
          <w:tcPr>
            <w:tcW w:w="1076" w:type="dxa"/>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8</w:t>
            </w:r>
          </w:p>
        </w:tc>
        <w:tc>
          <w:tcPr>
            <w:tcW w:w="2156" w:type="dxa"/>
            <w:vAlign w:val="center"/>
          </w:tcPr>
          <w:p w:rsidR="00B9002E" w:rsidRPr="00980CEE" w:rsidRDefault="00B9002E" w:rsidP="007376FB">
            <w:pPr>
              <w:pStyle w:val="4"/>
              <w:rPr>
                <w:sz w:val="22"/>
                <w:szCs w:val="24"/>
              </w:rPr>
            </w:pPr>
            <w:r w:rsidRPr="00980CEE">
              <w:rPr>
                <w:rFonts w:hint="eastAsia"/>
                <w:sz w:val="22"/>
                <w:szCs w:val="24"/>
              </w:rPr>
              <w:t>通风干湿表</w:t>
            </w:r>
          </w:p>
        </w:tc>
        <w:tc>
          <w:tcPr>
            <w:tcW w:w="1543" w:type="dxa"/>
            <w:vAlign w:val="center"/>
          </w:tcPr>
          <w:p w:rsidR="00B9002E" w:rsidRPr="00980CEE" w:rsidRDefault="00B9002E" w:rsidP="007376FB">
            <w:pPr>
              <w:pStyle w:val="4"/>
              <w:rPr>
                <w:sz w:val="22"/>
                <w:szCs w:val="24"/>
              </w:rPr>
            </w:pPr>
            <w:r w:rsidRPr="00980CEE">
              <w:rPr>
                <w:sz w:val="22"/>
                <w:szCs w:val="24"/>
              </w:rPr>
              <w:t>DHM2</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vAlign w:val="center"/>
          </w:tcPr>
          <w:p w:rsidR="00B9002E" w:rsidRPr="00980CEE" w:rsidRDefault="00B9002E" w:rsidP="007376FB">
            <w:pPr>
              <w:pStyle w:val="4"/>
              <w:rPr>
                <w:sz w:val="22"/>
                <w:szCs w:val="24"/>
              </w:rPr>
            </w:pPr>
            <w:r w:rsidRPr="00980CEE">
              <w:rPr>
                <w:sz w:val="22"/>
                <w:szCs w:val="24"/>
              </w:rPr>
              <w:t>1</w:t>
            </w:r>
          </w:p>
        </w:tc>
        <w:tc>
          <w:tcPr>
            <w:tcW w:w="1170" w:type="dxa"/>
            <w:vAlign w:val="center"/>
          </w:tcPr>
          <w:p w:rsidR="00B9002E" w:rsidRPr="00980CEE" w:rsidRDefault="00B9002E" w:rsidP="007376FB">
            <w:pPr>
              <w:pStyle w:val="4"/>
              <w:rPr>
                <w:color w:val="FF0000"/>
                <w:sz w:val="22"/>
                <w:szCs w:val="24"/>
              </w:rPr>
            </w:pPr>
            <w:r w:rsidRPr="00980CEE">
              <w:rPr>
                <w:sz w:val="22"/>
                <w:szCs w:val="24"/>
              </w:rPr>
              <w:t>1</w:t>
            </w:r>
          </w:p>
        </w:tc>
        <w:tc>
          <w:tcPr>
            <w:tcW w:w="791" w:type="dxa"/>
            <w:vAlign w:val="center"/>
          </w:tcPr>
          <w:p w:rsidR="00B9002E" w:rsidRPr="00980CEE" w:rsidRDefault="00B9002E" w:rsidP="007376FB">
            <w:pPr>
              <w:pStyle w:val="4"/>
              <w:rPr>
                <w:sz w:val="22"/>
                <w:szCs w:val="24"/>
              </w:rPr>
            </w:pPr>
            <w:r w:rsidRPr="00980CEE">
              <w:rPr>
                <w:sz w:val="22"/>
                <w:szCs w:val="24"/>
              </w:rPr>
              <w:t>2</w:t>
            </w:r>
          </w:p>
        </w:tc>
        <w:tc>
          <w:tcPr>
            <w:tcW w:w="795" w:type="dxa"/>
            <w:vAlign w:val="center"/>
          </w:tcPr>
          <w:p w:rsidR="00B9002E" w:rsidRPr="00980CEE" w:rsidRDefault="00B9002E" w:rsidP="007376FB">
            <w:pPr>
              <w:pStyle w:val="4"/>
              <w:rPr>
                <w:sz w:val="22"/>
                <w:szCs w:val="24"/>
              </w:rPr>
            </w:pPr>
            <w:r w:rsidRPr="00980CEE">
              <w:rPr>
                <w:sz w:val="22"/>
                <w:szCs w:val="24"/>
              </w:rPr>
              <w:t>2</w:t>
            </w:r>
          </w:p>
        </w:tc>
        <w:tc>
          <w:tcPr>
            <w:tcW w:w="791" w:type="dxa"/>
            <w:vAlign w:val="center"/>
          </w:tcPr>
          <w:p w:rsidR="00B9002E" w:rsidRPr="00980CEE" w:rsidRDefault="00B9002E" w:rsidP="007376FB">
            <w:pPr>
              <w:pStyle w:val="4"/>
              <w:rPr>
                <w:sz w:val="22"/>
                <w:szCs w:val="24"/>
              </w:rPr>
            </w:pPr>
            <w:r w:rsidRPr="00980CEE">
              <w:rPr>
                <w:sz w:val="22"/>
                <w:szCs w:val="24"/>
              </w:rPr>
              <w:t>2</w:t>
            </w:r>
          </w:p>
        </w:tc>
        <w:tc>
          <w:tcPr>
            <w:tcW w:w="798" w:type="dxa"/>
            <w:vAlign w:val="center"/>
          </w:tcPr>
          <w:p w:rsidR="00B9002E" w:rsidRPr="00980CEE" w:rsidRDefault="00B9002E" w:rsidP="007376FB">
            <w:pPr>
              <w:pStyle w:val="4"/>
              <w:rPr>
                <w:sz w:val="22"/>
                <w:szCs w:val="24"/>
              </w:rPr>
            </w:pPr>
            <w:r w:rsidRPr="00980CEE">
              <w:rPr>
                <w:sz w:val="22"/>
                <w:szCs w:val="24"/>
              </w:rPr>
              <w:t>3</w:t>
            </w:r>
          </w:p>
        </w:tc>
        <w:tc>
          <w:tcPr>
            <w:tcW w:w="791" w:type="dxa"/>
            <w:vAlign w:val="center"/>
          </w:tcPr>
          <w:p w:rsidR="00B9002E" w:rsidRPr="00980CEE" w:rsidRDefault="00B9002E" w:rsidP="007376FB">
            <w:pPr>
              <w:pStyle w:val="4"/>
              <w:rPr>
                <w:sz w:val="22"/>
                <w:szCs w:val="24"/>
              </w:rPr>
            </w:pPr>
            <w:r w:rsidRPr="00980CEE">
              <w:rPr>
                <w:sz w:val="22"/>
                <w:szCs w:val="24"/>
              </w:rPr>
              <w:t>3</w:t>
            </w:r>
          </w:p>
        </w:tc>
        <w:tc>
          <w:tcPr>
            <w:tcW w:w="804" w:type="dxa"/>
            <w:vAlign w:val="center"/>
          </w:tcPr>
          <w:p w:rsidR="00B9002E" w:rsidRPr="00980CEE" w:rsidRDefault="00B9002E" w:rsidP="007376FB">
            <w:pPr>
              <w:pStyle w:val="4"/>
              <w:rPr>
                <w:sz w:val="22"/>
                <w:szCs w:val="24"/>
              </w:rPr>
            </w:pPr>
            <w:r w:rsidRPr="00980CEE">
              <w:rPr>
                <w:sz w:val="22"/>
                <w:szCs w:val="24"/>
              </w:rPr>
              <w:t>3</w:t>
            </w:r>
          </w:p>
        </w:tc>
        <w:tc>
          <w:tcPr>
            <w:tcW w:w="1076" w:type="dxa"/>
            <w:vAlign w:val="center"/>
          </w:tcPr>
          <w:p w:rsidR="00B9002E" w:rsidRPr="00980CEE" w:rsidRDefault="00B9002E" w:rsidP="007376FB">
            <w:pPr>
              <w:pStyle w:val="4"/>
              <w:rPr>
                <w:sz w:val="22"/>
                <w:szCs w:val="24"/>
              </w:rPr>
            </w:pPr>
            <w:r w:rsidRPr="00980CEE">
              <w:rPr>
                <w:rFonts w:hint="eastAsia"/>
                <w:sz w:val="22"/>
                <w:szCs w:val="24"/>
              </w:rPr>
              <w:t>自动记录</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9</w:t>
            </w:r>
          </w:p>
        </w:tc>
        <w:tc>
          <w:tcPr>
            <w:tcW w:w="2156" w:type="dxa"/>
            <w:vAlign w:val="center"/>
          </w:tcPr>
          <w:p w:rsidR="00B9002E" w:rsidRPr="00980CEE" w:rsidRDefault="00B9002E" w:rsidP="007376FB">
            <w:pPr>
              <w:pStyle w:val="4"/>
              <w:rPr>
                <w:sz w:val="22"/>
                <w:szCs w:val="24"/>
              </w:rPr>
            </w:pPr>
            <w:r w:rsidRPr="00980CEE">
              <w:rPr>
                <w:rFonts w:hint="eastAsia"/>
                <w:sz w:val="22"/>
                <w:szCs w:val="24"/>
              </w:rPr>
              <w:t>双管水银气压表</w:t>
            </w:r>
          </w:p>
        </w:tc>
        <w:tc>
          <w:tcPr>
            <w:tcW w:w="1543" w:type="dxa"/>
            <w:vAlign w:val="center"/>
          </w:tcPr>
          <w:p w:rsidR="00B9002E" w:rsidRPr="00980CEE" w:rsidRDefault="00B9002E" w:rsidP="007376FB">
            <w:pPr>
              <w:pStyle w:val="4"/>
              <w:rPr>
                <w:sz w:val="22"/>
                <w:szCs w:val="24"/>
              </w:rPr>
            </w:pPr>
            <w:r w:rsidRPr="00980CEE">
              <w:rPr>
                <w:sz w:val="22"/>
                <w:szCs w:val="24"/>
              </w:rPr>
              <w:t>DYB3</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vAlign w:val="center"/>
          </w:tcPr>
          <w:p w:rsidR="00B9002E" w:rsidRPr="00980CEE" w:rsidRDefault="00B9002E" w:rsidP="007376FB">
            <w:pPr>
              <w:pStyle w:val="4"/>
              <w:rPr>
                <w:sz w:val="22"/>
                <w:szCs w:val="24"/>
              </w:rPr>
            </w:pPr>
            <w:r w:rsidRPr="00980CEE">
              <w:rPr>
                <w:sz w:val="22"/>
                <w:szCs w:val="24"/>
              </w:rPr>
              <w:t>1</w:t>
            </w:r>
          </w:p>
        </w:tc>
        <w:tc>
          <w:tcPr>
            <w:tcW w:w="1170" w:type="dxa"/>
            <w:vAlign w:val="center"/>
          </w:tcPr>
          <w:p w:rsidR="00B9002E" w:rsidRPr="00980CEE" w:rsidRDefault="00B9002E" w:rsidP="007376FB">
            <w:pPr>
              <w:pStyle w:val="4"/>
              <w:rPr>
                <w:color w:val="FF0000"/>
                <w:sz w:val="22"/>
                <w:szCs w:val="24"/>
              </w:rPr>
            </w:pPr>
            <w:r w:rsidRPr="00980CEE">
              <w:rPr>
                <w:sz w:val="22"/>
                <w:szCs w:val="24"/>
              </w:rPr>
              <w:t>1</w:t>
            </w:r>
          </w:p>
        </w:tc>
        <w:tc>
          <w:tcPr>
            <w:tcW w:w="791" w:type="dxa"/>
            <w:vAlign w:val="center"/>
          </w:tcPr>
          <w:p w:rsidR="00B9002E" w:rsidRPr="00980CEE" w:rsidRDefault="00B9002E" w:rsidP="007376FB">
            <w:pPr>
              <w:pStyle w:val="4"/>
              <w:rPr>
                <w:sz w:val="22"/>
                <w:szCs w:val="24"/>
              </w:rPr>
            </w:pPr>
            <w:r w:rsidRPr="00980CEE">
              <w:rPr>
                <w:sz w:val="22"/>
                <w:szCs w:val="24"/>
              </w:rPr>
              <w:t>1</w:t>
            </w:r>
          </w:p>
        </w:tc>
        <w:tc>
          <w:tcPr>
            <w:tcW w:w="795" w:type="dxa"/>
            <w:vAlign w:val="center"/>
          </w:tcPr>
          <w:p w:rsidR="00B9002E" w:rsidRPr="00980CEE" w:rsidRDefault="00B9002E" w:rsidP="007376FB">
            <w:pPr>
              <w:pStyle w:val="4"/>
              <w:rPr>
                <w:sz w:val="22"/>
                <w:szCs w:val="24"/>
              </w:rPr>
            </w:pPr>
            <w:r w:rsidRPr="00980CEE">
              <w:rPr>
                <w:sz w:val="22"/>
                <w:szCs w:val="24"/>
              </w:rPr>
              <w:t>1</w:t>
            </w:r>
          </w:p>
        </w:tc>
        <w:tc>
          <w:tcPr>
            <w:tcW w:w="791" w:type="dxa"/>
            <w:vAlign w:val="center"/>
          </w:tcPr>
          <w:p w:rsidR="00B9002E" w:rsidRPr="00980CEE" w:rsidRDefault="00B9002E" w:rsidP="007376FB">
            <w:pPr>
              <w:pStyle w:val="4"/>
              <w:rPr>
                <w:sz w:val="22"/>
                <w:szCs w:val="24"/>
              </w:rPr>
            </w:pPr>
            <w:r w:rsidRPr="00980CEE">
              <w:rPr>
                <w:sz w:val="22"/>
                <w:szCs w:val="24"/>
              </w:rPr>
              <w:t>2</w:t>
            </w:r>
          </w:p>
        </w:tc>
        <w:tc>
          <w:tcPr>
            <w:tcW w:w="798" w:type="dxa"/>
            <w:vAlign w:val="center"/>
          </w:tcPr>
          <w:p w:rsidR="00B9002E" w:rsidRPr="00980CEE" w:rsidRDefault="00B9002E" w:rsidP="007376FB">
            <w:pPr>
              <w:pStyle w:val="4"/>
              <w:rPr>
                <w:sz w:val="22"/>
                <w:szCs w:val="24"/>
              </w:rPr>
            </w:pPr>
            <w:r w:rsidRPr="00980CEE">
              <w:rPr>
                <w:sz w:val="22"/>
                <w:szCs w:val="24"/>
              </w:rPr>
              <w:t>2</w:t>
            </w:r>
          </w:p>
        </w:tc>
        <w:tc>
          <w:tcPr>
            <w:tcW w:w="791" w:type="dxa"/>
            <w:vAlign w:val="center"/>
          </w:tcPr>
          <w:p w:rsidR="00B9002E" w:rsidRPr="00980CEE" w:rsidRDefault="00B9002E" w:rsidP="007376FB">
            <w:pPr>
              <w:pStyle w:val="4"/>
              <w:rPr>
                <w:sz w:val="22"/>
                <w:szCs w:val="24"/>
              </w:rPr>
            </w:pPr>
            <w:r w:rsidRPr="00980CEE">
              <w:rPr>
                <w:sz w:val="22"/>
                <w:szCs w:val="24"/>
              </w:rPr>
              <w:t>2</w:t>
            </w:r>
          </w:p>
        </w:tc>
        <w:tc>
          <w:tcPr>
            <w:tcW w:w="804" w:type="dxa"/>
            <w:vAlign w:val="center"/>
          </w:tcPr>
          <w:p w:rsidR="00B9002E" w:rsidRPr="00980CEE" w:rsidRDefault="00B9002E" w:rsidP="007376FB">
            <w:pPr>
              <w:pStyle w:val="4"/>
              <w:rPr>
                <w:sz w:val="22"/>
                <w:szCs w:val="24"/>
              </w:rPr>
            </w:pPr>
            <w:r w:rsidRPr="00980CEE">
              <w:rPr>
                <w:sz w:val="22"/>
                <w:szCs w:val="24"/>
              </w:rPr>
              <w:t>3</w:t>
            </w:r>
          </w:p>
        </w:tc>
        <w:tc>
          <w:tcPr>
            <w:tcW w:w="1076" w:type="dxa"/>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10</w:t>
            </w:r>
          </w:p>
        </w:tc>
        <w:tc>
          <w:tcPr>
            <w:tcW w:w="2156" w:type="dxa"/>
            <w:vAlign w:val="center"/>
          </w:tcPr>
          <w:p w:rsidR="00B9002E" w:rsidRPr="00980CEE" w:rsidRDefault="00B9002E" w:rsidP="007376FB">
            <w:pPr>
              <w:pStyle w:val="4"/>
              <w:rPr>
                <w:sz w:val="22"/>
                <w:szCs w:val="24"/>
              </w:rPr>
            </w:pPr>
            <w:r w:rsidRPr="00980CEE">
              <w:rPr>
                <w:sz w:val="22"/>
                <w:szCs w:val="24"/>
              </w:rPr>
              <w:t>U</w:t>
            </w:r>
            <w:r w:rsidRPr="00980CEE">
              <w:rPr>
                <w:rFonts w:hint="eastAsia"/>
                <w:sz w:val="22"/>
                <w:szCs w:val="24"/>
              </w:rPr>
              <w:t>型压差计</w:t>
            </w:r>
          </w:p>
        </w:tc>
        <w:tc>
          <w:tcPr>
            <w:tcW w:w="1543" w:type="dxa"/>
            <w:vAlign w:val="center"/>
          </w:tcPr>
          <w:p w:rsidR="00B9002E" w:rsidRPr="00980CEE" w:rsidRDefault="00B9002E" w:rsidP="007376FB">
            <w:pPr>
              <w:pStyle w:val="4"/>
              <w:rPr>
                <w:sz w:val="22"/>
                <w:szCs w:val="24"/>
              </w:rPr>
            </w:pPr>
            <w:r w:rsidRPr="00980CEE">
              <w:rPr>
                <w:sz w:val="22"/>
                <w:szCs w:val="24"/>
              </w:rPr>
              <w:t>U</w:t>
            </w:r>
            <w:r w:rsidRPr="00980CEE">
              <w:rPr>
                <w:rFonts w:hint="eastAsia"/>
                <w:sz w:val="22"/>
                <w:szCs w:val="24"/>
              </w:rPr>
              <w:t>型</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vAlign w:val="center"/>
          </w:tcPr>
          <w:p w:rsidR="00B9002E" w:rsidRPr="00980CEE" w:rsidRDefault="00B9002E" w:rsidP="007376FB">
            <w:pPr>
              <w:pStyle w:val="4"/>
              <w:rPr>
                <w:sz w:val="22"/>
                <w:szCs w:val="24"/>
              </w:rPr>
            </w:pPr>
            <w:r w:rsidRPr="00980CEE">
              <w:rPr>
                <w:sz w:val="22"/>
                <w:szCs w:val="24"/>
              </w:rPr>
              <w:t>3</w:t>
            </w:r>
          </w:p>
        </w:tc>
        <w:tc>
          <w:tcPr>
            <w:tcW w:w="1170" w:type="dxa"/>
            <w:vAlign w:val="center"/>
          </w:tcPr>
          <w:p w:rsidR="00B9002E" w:rsidRPr="00980CEE" w:rsidRDefault="00B9002E" w:rsidP="007376FB">
            <w:pPr>
              <w:pStyle w:val="4"/>
              <w:rPr>
                <w:color w:val="FF0000"/>
                <w:sz w:val="22"/>
                <w:szCs w:val="24"/>
              </w:rPr>
            </w:pPr>
            <w:r w:rsidRPr="00980CEE">
              <w:rPr>
                <w:sz w:val="22"/>
                <w:szCs w:val="24"/>
              </w:rPr>
              <w:t>3</w:t>
            </w:r>
          </w:p>
        </w:tc>
        <w:tc>
          <w:tcPr>
            <w:tcW w:w="791" w:type="dxa"/>
            <w:vAlign w:val="center"/>
          </w:tcPr>
          <w:p w:rsidR="00B9002E" w:rsidRPr="00980CEE" w:rsidRDefault="00B9002E" w:rsidP="007376FB">
            <w:pPr>
              <w:pStyle w:val="4"/>
              <w:rPr>
                <w:sz w:val="22"/>
                <w:szCs w:val="24"/>
              </w:rPr>
            </w:pPr>
            <w:r w:rsidRPr="00980CEE">
              <w:rPr>
                <w:sz w:val="22"/>
                <w:szCs w:val="24"/>
              </w:rPr>
              <w:t>4</w:t>
            </w:r>
          </w:p>
        </w:tc>
        <w:tc>
          <w:tcPr>
            <w:tcW w:w="795" w:type="dxa"/>
            <w:vAlign w:val="center"/>
          </w:tcPr>
          <w:p w:rsidR="00B9002E" w:rsidRPr="00980CEE" w:rsidRDefault="00B9002E" w:rsidP="007376FB">
            <w:pPr>
              <w:pStyle w:val="4"/>
              <w:rPr>
                <w:sz w:val="22"/>
                <w:szCs w:val="24"/>
              </w:rPr>
            </w:pPr>
            <w:r w:rsidRPr="00980CEE">
              <w:rPr>
                <w:sz w:val="22"/>
                <w:szCs w:val="24"/>
              </w:rPr>
              <w:t>4</w:t>
            </w:r>
          </w:p>
        </w:tc>
        <w:tc>
          <w:tcPr>
            <w:tcW w:w="791" w:type="dxa"/>
            <w:vAlign w:val="center"/>
          </w:tcPr>
          <w:p w:rsidR="00B9002E" w:rsidRPr="00980CEE" w:rsidRDefault="00B9002E" w:rsidP="007376FB">
            <w:pPr>
              <w:pStyle w:val="4"/>
              <w:rPr>
                <w:sz w:val="22"/>
                <w:szCs w:val="24"/>
              </w:rPr>
            </w:pPr>
            <w:r w:rsidRPr="00980CEE">
              <w:rPr>
                <w:sz w:val="22"/>
                <w:szCs w:val="24"/>
              </w:rPr>
              <w:t>5</w:t>
            </w:r>
          </w:p>
        </w:tc>
        <w:tc>
          <w:tcPr>
            <w:tcW w:w="798" w:type="dxa"/>
            <w:vAlign w:val="center"/>
          </w:tcPr>
          <w:p w:rsidR="00B9002E" w:rsidRPr="00980CEE" w:rsidRDefault="00B9002E" w:rsidP="007376FB">
            <w:pPr>
              <w:pStyle w:val="4"/>
              <w:rPr>
                <w:sz w:val="22"/>
                <w:szCs w:val="24"/>
              </w:rPr>
            </w:pPr>
            <w:r w:rsidRPr="00980CEE">
              <w:rPr>
                <w:sz w:val="22"/>
                <w:szCs w:val="24"/>
              </w:rPr>
              <w:t>5</w:t>
            </w:r>
          </w:p>
        </w:tc>
        <w:tc>
          <w:tcPr>
            <w:tcW w:w="791" w:type="dxa"/>
            <w:vAlign w:val="center"/>
          </w:tcPr>
          <w:p w:rsidR="00B9002E" w:rsidRPr="00980CEE" w:rsidRDefault="00B9002E" w:rsidP="007376FB">
            <w:pPr>
              <w:pStyle w:val="4"/>
              <w:rPr>
                <w:sz w:val="22"/>
                <w:szCs w:val="24"/>
              </w:rPr>
            </w:pPr>
            <w:r w:rsidRPr="00980CEE">
              <w:rPr>
                <w:sz w:val="22"/>
                <w:szCs w:val="24"/>
              </w:rPr>
              <w:t>6</w:t>
            </w:r>
          </w:p>
        </w:tc>
        <w:tc>
          <w:tcPr>
            <w:tcW w:w="804" w:type="dxa"/>
            <w:vAlign w:val="center"/>
          </w:tcPr>
          <w:p w:rsidR="00B9002E" w:rsidRPr="00980CEE" w:rsidRDefault="00B9002E" w:rsidP="007376FB">
            <w:pPr>
              <w:pStyle w:val="4"/>
              <w:rPr>
                <w:sz w:val="22"/>
                <w:szCs w:val="24"/>
              </w:rPr>
            </w:pPr>
            <w:r w:rsidRPr="00980CEE">
              <w:rPr>
                <w:sz w:val="22"/>
                <w:szCs w:val="24"/>
              </w:rPr>
              <w:t>6</w:t>
            </w:r>
          </w:p>
        </w:tc>
        <w:tc>
          <w:tcPr>
            <w:tcW w:w="1076" w:type="dxa"/>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11</w:t>
            </w:r>
          </w:p>
        </w:tc>
        <w:tc>
          <w:tcPr>
            <w:tcW w:w="2156" w:type="dxa"/>
            <w:vAlign w:val="center"/>
          </w:tcPr>
          <w:p w:rsidR="00B9002E" w:rsidRPr="00980CEE" w:rsidRDefault="00B9002E" w:rsidP="007376FB">
            <w:pPr>
              <w:pStyle w:val="4"/>
              <w:rPr>
                <w:sz w:val="22"/>
                <w:szCs w:val="24"/>
              </w:rPr>
            </w:pPr>
            <w:r w:rsidRPr="00980CEE">
              <w:rPr>
                <w:rFonts w:hint="eastAsia"/>
                <w:sz w:val="22"/>
                <w:szCs w:val="24"/>
              </w:rPr>
              <w:t>补偿式微压计</w:t>
            </w:r>
          </w:p>
        </w:tc>
        <w:tc>
          <w:tcPr>
            <w:tcW w:w="1543" w:type="dxa"/>
            <w:vAlign w:val="center"/>
          </w:tcPr>
          <w:p w:rsidR="00B9002E" w:rsidRPr="00980CEE" w:rsidRDefault="00B9002E" w:rsidP="007376FB">
            <w:pPr>
              <w:pStyle w:val="4"/>
              <w:rPr>
                <w:sz w:val="22"/>
                <w:szCs w:val="24"/>
              </w:rPr>
            </w:pPr>
            <w:r w:rsidRPr="00980CEE">
              <w:rPr>
                <w:sz w:val="22"/>
                <w:szCs w:val="24"/>
              </w:rPr>
              <w:t>YJB-2500</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vAlign w:val="center"/>
          </w:tcPr>
          <w:p w:rsidR="00B9002E" w:rsidRPr="00980CEE" w:rsidRDefault="00B9002E" w:rsidP="007376FB">
            <w:pPr>
              <w:pStyle w:val="4"/>
              <w:rPr>
                <w:sz w:val="22"/>
                <w:szCs w:val="24"/>
              </w:rPr>
            </w:pPr>
            <w:r w:rsidRPr="00980CEE">
              <w:rPr>
                <w:sz w:val="22"/>
                <w:szCs w:val="24"/>
              </w:rPr>
              <w:t>1</w:t>
            </w:r>
          </w:p>
        </w:tc>
        <w:tc>
          <w:tcPr>
            <w:tcW w:w="1170" w:type="dxa"/>
            <w:vAlign w:val="center"/>
          </w:tcPr>
          <w:p w:rsidR="00B9002E" w:rsidRPr="00980CEE" w:rsidRDefault="00B9002E" w:rsidP="007376FB">
            <w:pPr>
              <w:pStyle w:val="4"/>
              <w:rPr>
                <w:sz w:val="22"/>
                <w:szCs w:val="24"/>
              </w:rPr>
            </w:pPr>
            <w:r w:rsidRPr="00980CEE">
              <w:rPr>
                <w:sz w:val="22"/>
                <w:szCs w:val="24"/>
              </w:rPr>
              <w:t>1</w:t>
            </w:r>
          </w:p>
        </w:tc>
        <w:tc>
          <w:tcPr>
            <w:tcW w:w="791" w:type="dxa"/>
            <w:vAlign w:val="center"/>
          </w:tcPr>
          <w:p w:rsidR="00B9002E" w:rsidRPr="00980CEE" w:rsidRDefault="00B9002E" w:rsidP="007376FB">
            <w:pPr>
              <w:pStyle w:val="4"/>
              <w:rPr>
                <w:sz w:val="22"/>
                <w:szCs w:val="24"/>
              </w:rPr>
            </w:pPr>
            <w:r w:rsidRPr="00980CEE">
              <w:rPr>
                <w:sz w:val="22"/>
                <w:szCs w:val="24"/>
              </w:rPr>
              <w:t>2</w:t>
            </w:r>
          </w:p>
        </w:tc>
        <w:tc>
          <w:tcPr>
            <w:tcW w:w="795" w:type="dxa"/>
            <w:vAlign w:val="center"/>
          </w:tcPr>
          <w:p w:rsidR="00B9002E" w:rsidRPr="00980CEE" w:rsidRDefault="00B9002E" w:rsidP="007376FB">
            <w:pPr>
              <w:pStyle w:val="4"/>
              <w:rPr>
                <w:sz w:val="22"/>
                <w:szCs w:val="24"/>
              </w:rPr>
            </w:pPr>
            <w:r w:rsidRPr="00980CEE">
              <w:rPr>
                <w:sz w:val="22"/>
                <w:szCs w:val="24"/>
              </w:rPr>
              <w:t>2</w:t>
            </w:r>
          </w:p>
        </w:tc>
        <w:tc>
          <w:tcPr>
            <w:tcW w:w="791" w:type="dxa"/>
            <w:vAlign w:val="center"/>
          </w:tcPr>
          <w:p w:rsidR="00B9002E" w:rsidRPr="00980CEE" w:rsidRDefault="00B9002E" w:rsidP="007376FB">
            <w:pPr>
              <w:pStyle w:val="4"/>
              <w:rPr>
                <w:sz w:val="22"/>
                <w:szCs w:val="24"/>
              </w:rPr>
            </w:pPr>
            <w:r w:rsidRPr="00980CEE">
              <w:rPr>
                <w:sz w:val="22"/>
                <w:szCs w:val="24"/>
              </w:rPr>
              <w:t>2</w:t>
            </w:r>
          </w:p>
        </w:tc>
        <w:tc>
          <w:tcPr>
            <w:tcW w:w="798" w:type="dxa"/>
            <w:vAlign w:val="center"/>
          </w:tcPr>
          <w:p w:rsidR="00B9002E" w:rsidRPr="00980CEE" w:rsidRDefault="00B9002E" w:rsidP="007376FB">
            <w:pPr>
              <w:pStyle w:val="4"/>
              <w:rPr>
                <w:sz w:val="22"/>
                <w:szCs w:val="24"/>
              </w:rPr>
            </w:pPr>
            <w:r w:rsidRPr="00980CEE">
              <w:rPr>
                <w:sz w:val="22"/>
                <w:szCs w:val="24"/>
              </w:rPr>
              <w:t>3</w:t>
            </w:r>
          </w:p>
        </w:tc>
        <w:tc>
          <w:tcPr>
            <w:tcW w:w="791" w:type="dxa"/>
            <w:vAlign w:val="center"/>
          </w:tcPr>
          <w:p w:rsidR="00B9002E" w:rsidRPr="00980CEE" w:rsidRDefault="00B9002E" w:rsidP="007376FB">
            <w:pPr>
              <w:pStyle w:val="4"/>
              <w:rPr>
                <w:sz w:val="22"/>
                <w:szCs w:val="24"/>
              </w:rPr>
            </w:pPr>
            <w:r w:rsidRPr="00980CEE">
              <w:rPr>
                <w:sz w:val="22"/>
                <w:szCs w:val="24"/>
              </w:rPr>
              <w:t>3</w:t>
            </w:r>
          </w:p>
        </w:tc>
        <w:tc>
          <w:tcPr>
            <w:tcW w:w="804" w:type="dxa"/>
            <w:vAlign w:val="center"/>
          </w:tcPr>
          <w:p w:rsidR="00B9002E" w:rsidRPr="00980CEE" w:rsidRDefault="00B9002E" w:rsidP="007376FB">
            <w:pPr>
              <w:pStyle w:val="4"/>
              <w:rPr>
                <w:sz w:val="22"/>
                <w:szCs w:val="24"/>
              </w:rPr>
            </w:pPr>
            <w:r w:rsidRPr="00980CEE">
              <w:rPr>
                <w:sz w:val="22"/>
                <w:szCs w:val="24"/>
              </w:rPr>
              <w:t>4</w:t>
            </w:r>
          </w:p>
        </w:tc>
        <w:tc>
          <w:tcPr>
            <w:tcW w:w="1076" w:type="dxa"/>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12</w:t>
            </w:r>
          </w:p>
        </w:tc>
        <w:tc>
          <w:tcPr>
            <w:tcW w:w="2156" w:type="dxa"/>
            <w:vAlign w:val="center"/>
          </w:tcPr>
          <w:p w:rsidR="00B9002E" w:rsidRPr="00980CEE" w:rsidRDefault="00B9002E" w:rsidP="007376FB">
            <w:pPr>
              <w:pStyle w:val="4"/>
              <w:rPr>
                <w:sz w:val="22"/>
                <w:szCs w:val="24"/>
              </w:rPr>
            </w:pPr>
            <w:r w:rsidRPr="00980CEE">
              <w:rPr>
                <w:rFonts w:hint="eastAsia"/>
                <w:sz w:val="22"/>
                <w:szCs w:val="24"/>
              </w:rPr>
              <w:t>皮托管</w:t>
            </w:r>
          </w:p>
        </w:tc>
        <w:tc>
          <w:tcPr>
            <w:tcW w:w="1543" w:type="dxa"/>
            <w:vAlign w:val="center"/>
          </w:tcPr>
          <w:p w:rsidR="00B9002E" w:rsidRPr="00980CEE" w:rsidRDefault="00B9002E" w:rsidP="007376FB">
            <w:pPr>
              <w:pStyle w:val="4"/>
              <w:rPr>
                <w:sz w:val="22"/>
                <w:szCs w:val="24"/>
              </w:rPr>
            </w:pPr>
            <w:r w:rsidRPr="00980CEE">
              <w:rPr>
                <w:sz w:val="22"/>
                <w:szCs w:val="24"/>
              </w:rPr>
              <w:t>AFP</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vAlign w:val="center"/>
          </w:tcPr>
          <w:p w:rsidR="00B9002E" w:rsidRPr="00980CEE" w:rsidRDefault="00B9002E" w:rsidP="007376FB">
            <w:pPr>
              <w:pStyle w:val="4"/>
              <w:rPr>
                <w:sz w:val="22"/>
                <w:szCs w:val="24"/>
              </w:rPr>
            </w:pPr>
            <w:r w:rsidRPr="00980CEE">
              <w:rPr>
                <w:sz w:val="22"/>
                <w:szCs w:val="24"/>
              </w:rPr>
              <w:t>5</w:t>
            </w:r>
          </w:p>
        </w:tc>
        <w:tc>
          <w:tcPr>
            <w:tcW w:w="1170" w:type="dxa"/>
            <w:vAlign w:val="center"/>
          </w:tcPr>
          <w:p w:rsidR="00B9002E" w:rsidRPr="00980CEE" w:rsidRDefault="00B9002E" w:rsidP="007376FB">
            <w:pPr>
              <w:pStyle w:val="4"/>
              <w:rPr>
                <w:sz w:val="22"/>
                <w:szCs w:val="24"/>
              </w:rPr>
            </w:pPr>
            <w:r w:rsidRPr="00980CEE">
              <w:rPr>
                <w:sz w:val="22"/>
                <w:szCs w:val="24"/>
              </w:rPr>
              <w:t>5</w:t>
            </w:r>
          </w:p>
        </w:tc>
        <w:tc>
          <w:tcPr>
            <w:tcW w:w="791" w:type="dxa"/>
            <w:vAlign w:val="center"/>
          </w:tcPr>
          <w:p w:rsidR="00B9002E" w:rsidRPr="00980CEE" w:rsidRDefault="00B9002E" w:rsidP="007376FB">
            <w:pPr>
              <w:pStyle w:val="4"/>
              <w:rPr>
                <w:sz w:val="22"/>
                <w:szCs w:val="24"/>
              </w:rPr>
            </w:pPr>
            <w:r w:rsidRPr="00980CEE">
              <w:rPr>
                <w:sz w:val="22"/>
                <w:szCs w:val="24"/>
              </w:rPr>
              <w:t>6</w:t>
            </w:r>
          </w:p>
        </w:tc>
        <w:tc>
          <w:tcPr>
            <w:tcW w:w="795" w:type="dxa"/>
            <w:vAlign w:val="center"/>
          </w:tcPr>
          <w:p w:rsidR="00B9002E" w:rsidRPr="00980CEE" w:rsidRDefault="00B9002E" w:rsidP="007376FB">
            <w:pPr>
              <w:pStyle w:val="4"/>
              <w:rPr>
                <w:sz w:val="22"/>
                <w:szCs w:val="24"/>
              </w:rPr>
            </w:pPr>
            <w:r w:rsidRPr="00980CEE">
              <w:rPr>
                <w:sz w:val="22"/>
                <w:szCs w:val="24"/>
              </w:rPr>
              <w:t>7</w:t>
            </w:r>
          </w:p>
        </w:tc>
        <w:tc>
          <w:tcPr>
            <w:tcW w:w="791" w:type="dxa"/>
            <w:vAlign w:val="center"/>
          </w:tcPr>
          <w:p w:rsidR="00B9002E" w:rsidRPr="00980CEE" w:rsidRDefault="00B9002E" w:rsidP="007376FB">
            <w:pPr>
              <w:pStyle w:val="4"/>
              <w:rPr>
                <w:sz w:val="22"/>
                <w:szCs w:val="24"/>
              </w:rPr>
            </w:pPr>
            <w:r w:rsidRPr="00980CEE">
              <w:rPr>
                <w:sz w:val="22"/>
                <w:szCs w:val="24"/>
              </w:rPr>
              <w:t>7</w:t>
            </w:r>
          </w:p>
        </w:tc>
        <w:tc>
          <w:tcPr>
            <w:tcW w:w="798" w:type="dxa"/>
            <w:vAlign w:val="center"/>
          </w:tcPr>
          <w:p w:rsidR="00B9002E" w:rsidRPr="00980CEE" w:rsidRDefault="00B9002E" w:rsidP="007376FB">
            <w:pPr>
              <w:pStyle w:val="4"/>
              <w:rPr>
                <w:sz w:val="22"/>
                <w:szCs w:val="24"/>
              </w:rPr>
            </w:pPr>
            <w:r w:rsidRPr="00980CEE">
              <w:rPr>
                <w:sz w:val="22"/>
                <w:szCs w:val="24"/>
              </w:rPr>
              <w:t>8</w:t>
            </w:r>
          </w:p>
        </w:tc>
        <w:tc>
          <w:tcPr>
            <w:tcW w:w="791" w:type="dxa"/>
            <w:vAlign w:val="center"/>
          </w:tcPr>
          <w:p w:rsidR="00B9002E" w:rsidRPr="00980CEE" w:rsidRDefault="00B9002E" w:rsidP="007376FB">
            <w:pPr>
              <w:pStyle w:val="4"/>
              <w:rPr>
                <w:sz w:val="22"/>
                <w:szCs w:val="24"/>
              </w:rPr>
            </w:pPr>
            <w:r w:rsidRPr="00980CEE">
              <w:rPr>
                <w:sz w:val="22"/>
                <w:szCs w:val="24"/>
              </w:rPr>
              <w:t>10</w:t>
            </w:r>
          </w:p>
        </w:tc>
        <w:tc>
          <w:tcPr>
            <w:tcW w:w="804" w:type="dxa"/>
            <w:vAlign w:val="center"/>
          </w:tcPr>
          <w:p w:rsidR="00B9002E" w:rsidRPr="00980CEE" w:rsidRDefault="00B9002E" w:rsidP="007376FB">
            <w:pPr>
              <w:pStyle w:val="4"/>
              <w:rPr>
                <w:sz w:val="22"/>
                <w:szCs w:val="24"/>
              </w:rPr>
            </w:pPr>
            <w:r w:rsidRPr="00980CEE">
              <w:rPr>
                <w:sz w:val="22"/>
                <w:szCs w:val="24"/>
              </w:rPr>
              <w:t>12</w:t>
            </w:r>
          </w:p>
        </w:tc>
        <w:tc>
          <w:tcPr>
            <w:tcW w:w="1076" w:type="dxa"/>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b/>
                <w:bCs/>
                <w:sz w:val="22"/>
                <w:szCs w:val="24"/>
              </w:rPr>
            </w:pPr>
            <w:r w:rsidRPr="00980CEE">
              <w:rPr>
                <w:rFonts w:hint="eastAsia"/>
                <w:b/>
                <w:bCs/>
                <w:sz w:val="22"/>
                <w:szCs w:val="24"/>
              </w:rPr>
              <w:t>二</w:t>
            </w:r>
          </w:p>
        </w:tc>
        <w:tc>
          <w:tcPr>
            <w:tcW w:w="13675" w:type="dxa"/>
            <w:gridSpan w:val="12"/>
            <w:vAlign w:val="center"/>
          </w:tcPr>
          <w:p w:rsidR="00B9002E" w:rsidRPr="00980CEE" w:rsidRDefault="00B9002E" w:rsidP="007376FB">
            <w:pPr>
              <w:pStyle w:val="4"/>
              <w:jc w:val="left"/>
              <w:rPr>
                <w:b/>
                <w:sz w:val="22"/>
                <w:szCs w:val="24"/>
              </w:rPr>
            </w:pPr>
            <w:r w:rsidRPr="00980CEE">
              <w:rPr>
                <w:rFonts w:hint="eastAsia"/>
                <w:b/>
                <w:sz w:val="22"/>
                <w:szCs w:val="24"/>
              </w:rPr>
              <w:t>矿井气体检测</w:t>
            </w:r>
          </w:p>
        </w:tc>
      </w:tr>
      <w:tr w:rsidR="00B9002E" w:rsidRPr="00EF100D" w:rsidTr="00BE1666">
        <w:trPr>
          <w:trHeight w:val="454"/>
        </w:trPr>
        <w:tc>
          <w:tcPr>
            <w:tcW w:w="530" w:type="dxa"/>
            <w:vMerge w:val="restart"/>
            <w:vAlign w:val="center"/>
          </w:tcPr>
          <w:p w:rsidR="00B9002E" w:rsidRPr="00980CEE" w:rsidRDefault="00B9002E" w:rsidP="007376FB">
            <w:pPr>
              <w:pStyle w:val="4"/>
              <w:rPr>
                <w:sz w:val="22"/>
                <w:szCs w:val="24"/>
              </w:rPr>
            </w:pPr>
            <w:r w:rsidRPr="00980CEE">
              <w:rPr>
                <w:sz w:val="22"/>
                <w:szCs w:val="24"/>
              </w:rPr>
              <w:t>1</w:t>
            </w:r>
          </w:p>
        </w:tc>
        <w:tc>
          <w:tcPr>
            <w:tcW w:w="2156" w:type="dxa"/>
            <w:vMerge w:val="restart"/>
            <w:vAlign w:val="center"/>
          </w:tcPr>
          <w:p w:rsidR="00B9002E" w:rsidRPr="00980CEE" w:rsidRDefault="00B9002E" w:rsidP="007376FB">
            <w:pPr>
              <w:pStyle w:val="4"/>
              <w:rPr>
                <w:sz w:val="22"/>
                <w:szCs w:val="24"/>
              </w:rPr>
            </w:pPr>
            <w:r w:rsidRPr="00980CEE">
              <w:rPr>
                <w:rFonts w:hint="eastAsia"/>
                <w:sz w:val="22"/>
                <w:szCs w:val="24"/>
              </w:rPr>
              <w:t>光学甲烷检测仪</w:t>
            </w:r>
          </w:p>
        </w:tc>
        <w:tc>
          <w:tcPr>
            <w:tcW w:w="1543" w:type="dxa"/>
            <w:vAlign w:val="center"/>
          </w:tcPr>
          <w:p w:rsidR="00B9002E" w:rsidRPr="00980CEE" w:rsidRDefault="00B9002E" w:rsidP="007376FB">
            <w:pPr>
              <w:pStyle w:val="4"/>
              <w:rPr>
                <w:sz w:val="22"/>
                <w:szCs w:val="24"/>
              </w:rPr>
            </w:pPr>
            <w:r w:rsidRPr="00980CEE">
              <w:rPr>
                <w:sz w:val="22"/>
                <w:szCs w:val="24"/>
              </w:rPr>
              <w:t>AQG-1</w:t>
            </w:r>
            <w:r w:rsidRPr="00980CEE">
              <w:rPr>
                <w:rFonts w:hint="eastAsia"/>
                <w:sz w:val="22"/>
                <w:szCs w:val="24"/>
              </w:rPr>
              <w:t>、</w:t>
            </w:r>
            <w:r w:rsidRPr="00980CEE">
              <w:rPr>
                <w:sz w:val="22"/>
                <w:szCs w:val="24"/>
              </w:rPr>
              <w:t>CJG10</w:t>
            </w:r>
          </w:p>
        </w:tc>
        <w:tc>
          <w:tcPr>
            <w:tcW w:w="1759" w:type="dxa"/>
            <w:vAlign w:val="center"/>
          </w:tcPr>
          <w:p w:rsidR="00B9002E" w:rsidRPr="00980CEE" w:rsidRDefault="00B9002E" w:rsidP="007376FB">
            <w:pPr>
              <w:pStyle w:val="4"/>
              <w:rPr>
                <w:sz w:val="22"/>
                <w:szCs w:val="24"/>
              </w:rPr>
            </w:pPr>
            <w:r w:rsidRPr="00980CEE">
              <w:rPr>
                <w:rFonts w:hint="eastAsia"/>
                <w:sz w:val="22"/>
                <w:szCs w:val="24"/>
              </w:rPr>
              <w:t>台</w:t>
            </w:r>
          </w:p>
        </w:tc>
        <w:tc>
          <w:tcPr>
            <w:tcW w:w="1201" w:type="dxa"/>
            <w:vAlign w:val="center"/>
          </w:tcPr>
          <w:p w:rsidR="00B9002E" w:rsidRPr="00980CEE" w:rsidRDefault="00B9002E" w:rsidP="007376FB">
            <w:pPr>
              <w:pStyle w:val="4"/>
              <w:rPr>
                <w:sz w:val="22"/>
                <w:szCs w:val="24"/>
              </w:rPr>
            </w:pPr>
            <w:r w:rsidRPr="00980CEE">
              <w:rPr>
                <w:sz w:val="22"/>
                <w:szCs w:val="24"/>
              </w:rPr>
              <w:t>4</w:t>
            </w:r>
          </w:p>
        </w:tc>
        <w:tc>
          <w:tcPr>
            <w:tcW w:w="1170" w:type="dxa"/>
            <w:vAlign w:val="center"/>
          </w:tcPr>
          <w:p w:rsidR="00B9002E" w:rsidRPr="00980CEE" w:rsidRDefault="00B9002E" w:rsidP="007376FB">
            <w:pPr>
              <w:pStyle w:val="4"/>
              <w:rPr>
                <w:sz w:val="22"/>
                <w:szCs w:val="24"/>
              </w:rPr>
            </w:pPr>
            <w:r w:rsidRPr="00980CEE">
              <w:rPr>
                <w:sz w:val="22"/>
                <w:szCs w:val="24"/>
              </w:rPr>
              <w:t>6</w:t>
            </w:r>
          </w:p>
        </w:tc>
        <w:tc>
          <w:tcPr>
            <w:tcW w:w="791" w:type="dxa"/>
            <w:vAlign w:val="center"/>
          </w:tcPr>
          <w:p w:rsidR="00B9002E" w:rsidRPr="00980CEE" w:rsidRDefault="00B9002E" w:rsidP="007376FB">
            <w:pPr>
              <w:pStyle w:val="4"/>
              <w:rPr>
                <w:sz w:val="22"/>
                <w:szCs w:val="24"/>
              </w:rPr>
            </w:pPr>
            <w:r w:rsidRPr="00980CEE">
              <w:rPr>
                <w:sz w:val="22"/>
                <w:szCs w:val="24"/>
              </w:rPr>
              <w:t>6</w:t>
            </w:r>
          </w:p>
        </w:tc>
        <w:tc>
          <w:tcPr>
            <w:tcW w:w="795" w:type="dxa"/>
            <w:vAlign w:val="center"/>
          </w:tcPr>
          <w:p w:rsidR="00B9002E" w:rsidRPr="00980CEE" w:rsidRDefault="00B9002E" w:rsidP="007376FB">
            <w:pPr>
              <w:pStyle w:val="4"/>
              <w:rPr>
                <w:sz w:val="22"/>
                <w:szCs w:val="24"/>
              </w:rPr>
            </w:pPr>
            <w:r w:rsidRPr="00980CEE">
              <w:rPr>
                <w:sz w:val="22"/>
                <w:szCs w:val="24"/>
              </w:rPr>
              <w:t>8</w:t>
            </w:r>
          </w:p>
        </w:tc>
        <w:tc>
          <w:tcPr>
            <w:tcW w:w="791" w:type="dxa"/>
            <w:vAlign w:val="center"/>
          </w:tcPr>
          <w:p w:rsidR="00B9002E" w:rsidRPr="00980CEE" w:rsidRDefault="00B9002E" w:rsidP="007376FB">
            <w:pPr>
              <w:pStyle w:val="4"/>
              <w:rPr>
                <w:sz w:val="22"/>
                <w:szCs w:val="24"/>
              </w:rPr>
            </w:pPr>
            <w:r w:rsidRPr="00980CEE">
              <w:rPr>
                <w:sz w:val="22"/>
                <w:szCs w:val="24"/>
              </w:rPr>
              <w:t>10</w:t>
            </w:r>
          </w:p>
        </w:tc>
        <w:tc>
          <w:tcPr>
            <w:tcW w:w="798" w:type="dxa"/>
            <w:vAlign w:val="center"/>
          </w:tcPr>
          <w:p w:rsidR="00B9002E" w:rsidRPr="00980CEE" w:rsidRDefault="00B9002E" w:rsidP="007376FB">
            <w:pPr>
              <w:pStyle w:val="4"/>
              <w:rPr>
                <w:sz w:val="22"/>
                <w:szCs w:val="24"/>
              </w:rPr>
            </w:pPr>
            <w:r w:rsidRPr="00980CEE">
              <w:rPr>
                <w:sz w:val="22"/>
                <w:szCs w:val="24"/>
              </w:rPr>
              <w:t>12</w:t>
            </w:r>
          </w:p>
        </w:tc>
        <w:tc>
          <w:tcPr>
            <w:tcW w:w="791" w:type="dxa"/>
            <w:vAlign w:val="center"/>
          </w:tcPr>
          <w:p w:rsidR="00B9002E" w:rsidRPr="00980CEE" w:rsidRDefault="00B9002E" w:rsidP="007376FB">
            <w:pPr>
              <w:pStyle w:val="4"/>
              <w:rPr>
                <w:sz w:val="22"/>
                <w:szCs w:val="24"/>
              </w:rPr>
            </w:pPr>
            <w:r w:rsidRPr="00980CEE">
              <w:rPr>
                <w:sz w:val="22"/>
                <w:szCs w:val="24"/>
              </w:rPr>
              <w:t>16</w:t>
            </w:r>
          </w:p>
        </w:tc>
        <w:tc>
          <w:tcPr>
            <w:tcW w:w="804" w:type="dxa"/>
            <w:vAlign w:val="center"/>
          </w:tcPr>
          <w:p w:rsidR="00B9002E" w:rsidRPr="00980CEE" w:rsidRDefault="00B9002E" w:rsidP="007376FB">
            <w:pPr>
              <w:pStyle w:val="4"/>
              <w:rPr>
                <w:sz w:val="22"/>
                <w:szCs w:val="24"/>
              </w:rPr>
            </w:pPr>
            <w:r w:rsidRPr="00980CEE">
              <w:rPr>
                <w:sz w:val="22"/>
                <w:szCs w:val="24"/>
              </w:rPr>
              <w:t>20</w:t>
            </w:r>
          </w:p>
        </w:tc>
        <w:tc>
          <w:tcPr>
            <w:tcW w:w="1076" w:type="dxa"/>
            <w:vAlign w:val="center"/>
          </w:tcPr>
          <w:p w:rsidR="00B9002E" w:rsidRPr="00980CEE" w:rsidRDefault="00B9002E" w:rsidP="007376FB">
            <w:pPr>
              <w:pStyle w:val="4"/>
              <w:spacing w:line="280" w:lineRule="exact"/>
              <w:jc w:val="left"/>
              <w:rPr>
                <w:sz w:val="22"/>
                <w:szCs w:val="24"/>
                <w:vertAlign w:val="subscript"/>
              </w:rPr>
            </w:pPr>
            <w:r w:rsidRPr="00980CEE">
              <w:rPr>
                <w:rFonts w:hint="eastAsia"/>
                <w:sz w:val="22"/>
                <w:szCs w:val="24"/>
              </w:rPr>
              <w:t>测定范围：</w:t>
            </w:r>
            <w:r w:rsidRPr="00980CEE">
              <w:rPr>
                <w:sz w:val="22"/>
                <w:szCs w:val="24"/>
              </w:rPr>
              <w:t>0%</w:t>
            </w:r>
            <w:r w:rsidRPr="00980CEE">
              <w:rPr>
                <w:rFonts w:hint="eastAsia"/>
                <w:sz w:val="22"/>
                <w:szCs w:val="24"/>
              </w:rPr>
              <w:t>～</w:t>
            </w:r>
            <w:r w:rsidRPr="00980CEE">
              <w:rPr>
                <w:sz w:val="22"/>
                <w:szCs w:val="24"/>
              </w:rPr>
              <w:t>10%CH</w:t>
            </w:r>
            <w:r w:rsidRPr="00980CEE">
              <w:rPr>
                <w:sz w:val="22"/>
                <w:szCs w:val="24"/>
                <w:vertAlign w:val="subscript"/>
              </w:rPr>
              <w:t>4</w:t>
            </w:r>
          </w:p>
        </w:tc>
      </w:tr>
      <w:tr w:rsidR="00B9002E" w:rsidRPr="00EF100D" w:rsidTr="00BE1666">
        <w:trPr>
          <w:trHeight w:val="454"/>
        </w:trPr>
        <w:tc>
          <w:tcPr>
            <w:tcW w:w="530" w:type="dxa"/>
            <w:vMerge/>
            <w:vAlign w:val="center"/>
          </w:tcPr>
          <w:p w:rsidR="00B9002E" w:rsidRPr="00980CEE" w:rsidRDefault="00B9002E" w:rsidP="007376FB">
            <w:pPr>
              <w:pStyle w:val="4"/>
              <w:rPr>
                <w:bCs/>
                <w:sz w:val="22"/>
                <w:szCs w:val="24"/>
              </w:rPr>
            </w:pPr>
          </w:p>
        </w:tc>
        <w:tc>
          <w:tcPr>
            <w:tcW w:w="2156" w:type="dxa"/>
            <w:vMerge/>
            <w:vAlign w:val="center"/>
          </w:tcPr>
          <w:p w:rsidR="00B9002E" w:rsidRPr="00980CEE" w:rsidRDefault="00B9002E" w:rsidP="007376FB">
            <w:pPr>
              <w:pStyle w:val="4"/>
              <w:rPr>
                <w:sz w:val="22"/>
                <w:szCs w:val="24"/>
              </w:rPr>
            </w:pPr>
          </w:p>
        </w:tc>
        <w:tc>
          <w:tcPr>
            <w:tcW w:w="1543" w:type="dxa"/>
            <w:vAlign w:val="center"/>
          </w:tcPr>
          <w:p w:rsidR="00B9002E" w:rsidRPr="00980CEE" w:rsidRDefault="00B9002E" w:rsidP="007376FB">
            <w:pPr>
              <w:pStyle w:val="4"/>
              <w:rPr>
                <w:sz w:val="22"/>
                <w:szCs w:val="24"/>
              </w:rPr>
            </w:pPr>
            <w:r w:rsidRPr="00980CEE">
              <w:rPr>
                <w:sz w:val="22"/>
                <w:szCs w:val="24"/>
              </w:rPr>
              <w:t>CJG100</w:t>
            </w:r>
          </w:p>
        </w:tc>
        <w:tc>
          <w:tcPr>
            <w:tcW w:w="1759" w:type="dxa"/>
            <w:vAlign w:val="center"/>
          </w:tcPr>
          <w:p w:rsidR="00B9002E" w:rsidRPr="00980CEE" w:rsidRDefault="00B9002E" w:rsidP="007376FB">
            <w:pPr>
              <w:pStyle w:val="4"/>
              <w:rPr>
                <w:sz w:val="22"/>
                <w:szCs w:val="24"/>
              </w:rPr>
            </w:pPr>
            <w:r w:rsidRPr="00980CEE">
              <w:rPr>
                <w:rFonts w:hint="eastAsia"/>
                <w:sz w:val="22"/>
                <w:szCs w:val="24"/>
              </w:rPr>
              <w:t>台</w:t>
            </w:r>
          </w:p>
        </w:tc>
        <w:tc>
          <w:tcPr>
            <w:tcW w:w="2371" w:type="dxa"/>
            <w:gridSpan w:val="2"/>
            <w:vAlign w:val="center"/>
          </w:tcPr>
          <w:p w:rsidR="00B9002E" w:rsidRPr="00980CEE" w:rsidRDefault="00B9002E" w:rsidP="007376FB">
            <w:pPr>
              <w:pStyle w:val="4"/>
              <w:rPr>
                <w:sz w:val="22"/>
                <w:szCs w:val="24"/>
              </w:rPr>
            </w:pPr>
            <w:r w:rsidRPr="00980CEE">
              <w:rPr>
                <w:sz w:val="22"/>
                <w:szCs w:val="24"/>
              </w:rPr>
              <w:t>2</w:t>
            </w:r>
          </w:p>
        </w:tc>
        <w:tc>
          <w:tcPr>
            <w:tcW w:w="2377" w:type="dxa"/>
            <w:gridSpan w:val="3"/>
            <w:vAlign w:val="center"/>
          </w:tcPr>
          <w:p w:rsidR="00B9002E" w:rsidRPr="00980CEE" w:rsidRDefault="00B9002E" w:rsidP="007376FB">
            <w:pPr>
              <w:pStyle w:val="4"/>
              <w:rPr>
                <w:sz w:val="22"/>
                <w:szCs w:val="24"/>
              </w:rPr>
            </w:pPr>
            <w:r w:rsidRPr="00980CEE">
              <w:rPr>
                <w:sz w:val="22"/>
                <w:szCs w:val="24"/>
              </w:rPr>
              <w:t>3</w:t>
            </w:r>
            <w:r w:rsidRPr="00980CEE">
              <w:rPr>
                <w:rFonts w:hint="eastAsia"/>
                <w:sz w:val="22"/>
                <w:szCs w:val="24"/>
              </w:rPr>
              <w:t>～</w:t>
            </w:r>
            <w:r w:rsidRPr="00980CEE">
              <w:rPr>
                <w:sz w:val="22"/>
                <w:szCs w:val="24"/>
              </w:rPr>
              <w:t>4</w:t>
            </w:r>
          </w:p>
        </w:tc>
        <w:tc>
          <w:tcPr>
            <w:tcW w:w="2393" w:type="dxa"/>
            <w:gridSpan w:val="3"/>
            <w:vAlign w:val="center"/>
          </w:tcPr>
          <w:p w:rsidR="00B9002E" w:rsidRPr="00980CEE" w:rsidRDefault="00B9002E" w:rsidP="007376FB">
            <w:pPr>
              <w:pStyle w:val="4"/>
              <w:rPr>
                <w:sz w:val="22"/>
                <w:szCs w:val="24"/>
              </w:rPr>
            </w:pPr>
            <w:r w:rsidRPr="00980CEE">
              <w:rPr>
                <w:rFonts w:hint="eastAsia"/>
                <w:sz w:val="22"/>
                <w:szCs w:val="24"/>
              </w:rPr>
              <w:t>≥</w:t>
            </w:r>
            <w:r w:rsidRPr="00980CEE">
              <w:rPr>
                <w:sz w:val="22"/>
                <w:szCs w:val="24"/>
              </w:rPr>
              <w:t>6</w:t>
            </w:r>
          </w:p>
        </w:tc>
        <w:tc>
          <w:tcPr>
            <w:tcW w:w="1076" w:type="dxa"/>
            <w:vAlign w:val="center"/>
          </w:tcPr>
          <w:p w:rsidR="00B9002E" w:rsidRPr="00980CEE" w:rsidRDefault="00B9002E" w:rsidP="007376FB">
            <w:pPr>
              <w:pStyle w:val="4"/>
              <w:spacing w:line="280" w:lineRule="exact"/>
              <w:jc w:val="left"/>
              <w:rPr>
                <w:sz w:val="22"/>
                <w:szCs w:val="24"/>
              </w:rPr>
            </w:pPr>
            <w:r w:rsidRPr="00980CEE">
              <w:rPr>
                <w:rFonts w:hint="eastAsia"/>
                <w:sz w:val="22"/>
                <w:szCs w:val="24"/>
              </w:rPr>
              <w:t>测定范围：</w:t>
            </w:r>
            <w:r w:rsidRPr="00980CEE">
              <w:rPr>
                <w:sz w:val="22"/>
                <w:szCs w:val="24"/>
              </w:rPr>
              <w:t>0%</w:t>
            </w:r>
            <w:r w:rsidRPr="00980CEE">
              <w:rPr>
                <w:rFonts w:hint="eastAsia"/>
                <w:sz w:val="22"/>
                <w:szCs w:val="24"/>
              </w:rPr>
              <w:t>～</w:t>
            </w:r>
            <w:r w:rsidRPr="00980CEE">
              <w:rPr>
                <w:sz w:val="22"/>
                <w:szCs w:val="24"/>
              </w:rPr>
              <w:t>100% CH</w:t>
            </w:r>
            <w:r w:rsidRPr="00980CEE">
              <w:rPr>
                <w:sz w:val="22"/>
                <w:szCs w:val="24"/>
                <w:vertAlign w:val="subscript"/>
              </w:rPr>
              <w:t>4</w:t>
            </w:r>
          </w:p>
        </w:tc>
      </w:tr>
      <w:tr w:rsidR="00B9002E" w:rsidRPr="00EF100D" w:rsidTr="00BE1666">
        <w:trPr>
          <w:trHeight w:val="454"/>
        </w:trPr>
        <w:tc>
          <w:tcPr>
            <w:tcW w:w="530" w:type="dxa"/>
            <w:vAlign w:val="center"/>
          </w:tcPr>
          <w:p w:rsidR="00B9002E" w:rsidRPr="00980CEE" w:rsidRDefault="00B9002E" w:rsidP="007376FB">
            <w:pPr>
              <w:pStyle w:val="4"/>
              <w:rPr>
                <w:bCs/>
                <w:sz w:val="22"/>
                <w:szCs w:val="24"/>
              </w:rPr>
            </w:pPr>
            <w:r w:rsidRPr="00980CEE">
              <w:rPr>
                <w:sz w:val="22"/>
                <w:szCs w:val="24"/>
              </w:rPr>
              <w:t>2</w:t>
            </w:r>
          </w:p>
        </w:tc>
        <w:tc>
          <w:tcPr>
            <w:tcW w:w="2156" w:type="dxa"/>
            <w:vAlign w:val="center"/>
          </w:tcPr>
          <w:p w:rsidR="00B9002E" w:rsidRPr="00980CEE" w:rsidRDefault="00B9002E" w:rsidP="007376FB">
            <w:pPr>
              <w:pStyle w:val="4"/>
              <w:rPr>
                <w:sz w:val="21"/>
                <w:szCs w:val="21"/>
              </w:rPr>
            </w:pPr>
            <w:r w:rsidRPr="00980CEE">
              <w:rPr>
                <w:rFonts w:hint="eastAsia"/>
                <w:sz w:val="21"/>
                <w:szCs w:val="21"/>
              </w:rPr>
              <w:t>便携式甲烷检测报警仪</w:t>
            </w:r>
          </w:p>
        </w:tc>
        <w:tc>
          <w:tcPr>
            <w:tcW w:w="1543" w:type="dxa"/>
            <w:vAlign w:val="center"/>
          </w:tcPr>
          <w:p w:rsidR="00B9002E" w:rsidRPr="00980CEE" w:rsidRDefault="00B9002E" w:rsidP="007376FB">
            <w:pPr>
              <w:pStyle w:val="4"/>
              <w:rPr>
                <w:sz w:val="22"/>
                <w:szCs w:val="24"/>
              </w:rPr>
            </w:pPr>
            <w:r w:rsidRPr="00980CEE">
              <w:rPr>
                <w:sz w:val="22"/>
                <w:szCs w:val="24"/>
              </w:rPr>
              <w:t>JCB-C55</w:t>
            </w:r>
            <w:r w:rsidRPr="00980CEE">
              <w:rPr>
                <w:rFonts w:hint="eastAsia"/>
                <w:sz w:val="22"/>
                <w:szCs w:val="24"/>
              </w:rPr>
              <w:t>、</w:t>
            </w:r>
            <w:r w:rsidRPr="00980CEE">
              <w:rPr>
                <w:sz w:val="22"/>
                <w:szCs w:val="24"/>
              </w:rPr>
              <w:t>AZJ-2000</w:t>
            </w:r>
            <w:r w:rsidRPr="00980CEE">
              <w:rPr>
                <w:rFonts w:hint="eastAsia"/>
                <w:sz w:val="22"/>
                <w:szCs w:val="24"/>
              </w:rPr>
              <w:t>、</w:t>
            </w:r>
            <w:r w:rsidRPr="00980CEE">
              <w:rPr>
                <w:sz w:val="22"/>
                <w:szCs w:val="24"/>
              </w:rPr>
              <w:t>CJB100</w:t>
            </w:r>
            <w:r w:rsidRPr="00980CEE">
              <w:rPr>
                <w:rFonts w:hint="eastAsia"/>
                <w:sz w:val="22"/>
                <w:szCs w:val="24"/>
              </w:rPr>
              <w:t>（</w:t>
            </w:r>
            <w:r w:rsidRPr="00980CEE">
              <w:rPr>
                <w:sz w:val="22"/>
                <w:szCs w:val="24"/>
              </w:rPr>
              <w:t>A</w:t>
            </w:r>
            <w:r w:rsidRPr="00980CEE">
              <w:rPr>
                <w:rFonts w:hint="eastAsia"/>
                <w:sz w:val="22"/>
                <w:szCs w:val="24"/>
              </w:rPr>
              <w:t>）</w:t>
            </w:r>
          </w:p>
        </w:tc>
        <w:tc>
          <w:tcPr>
            <w:tcW w:w="1759" w:type="dxa"/>
            <w:vAlign w:val="center"/>
          </w:tcPr>
          <w:p w:rsidR="00B9002E" w:rsidRPr="00980CEE" w:rsidRDefault="00B9002E" w:rsidP="007376FB">
            <w:pPr>
              <w:pStyle w:val="4"/>
              <w:rPr>
                <w:sz w:val="22"/>
                <w:szCs w:val="24"/>
              </w:rPr>
            </w:pPr>
            <w:r w:rsidRPr="00980CEE">
              <w:rPr>
                <w:rFonts w:hint="eastAsia"/>
                <w:sz w:val="22"/>
                <w:szCs w:val="24"/>
              </w:rPr>
              <w:t>台</w:t>
            </w:r>
          </w:p>
        </w:tc>
        <w:tc>
          <w:tcPr>
            <w:tcW w:w="2371" w:type="dxa"/>
            <w:gridSpan w:val="2"/>
            <w:vAlign w:val="center"/>
          </w:tcPr>
          <w:p w:rsidR="00B9002E" w:rsidRPr="00980CEE" w:rsidRDefault="00B9002E" w:rsidP="007376FB">
            <w:pPr>
              <w:pStyle w:val="4"/>
              <w:rPr>
                <w:sz w:val="22"/>
                <w:szCs w:val="24"/>
              </w:rPr>
            </w:pPr>
            <w:r w:rsidRPr="00980CEE">
              <w:rPr>
                <w:sz w:val="22"/>
                <w:szCs w:val="24"/>
              </w:rPr>
              <w:t>10</w:t>
            </w:r>
            <w:r w:rsidRPr="00980CEE">
              <w:rPr>
                <w:rFonts w:hint="eastAsia"/>
                <w:sz w:val="22"/>
                <w:szCs w:val="24"/>
              </w:rPr>
              <w:t>～</w:t>
            </w:r>
            <w:r w:rsidRPr="00980CEE">
              <w:rPr>
                <w:sz w:val="22"/>
                <w:szCs w:val="24"/>
              </w:rPr>
              <w:t>30</w:t>
            </w:r>
          </w:p>
        </w:tc>
        <w:tc>
          <w:tcPr>
            <w:tcW w:w="2377" w:type="dxa"/>
            <w:gridSpan w:val="3"/>
            <w:vAlign w:val="center"/>
          </w:tcPr>
          <w:p w:rsidR="00B9002E" w:rsidRPr="00980CEE" w:rsidRDefault="00B9002E" w:rsidP="007376FB">
            <w:pPr>
              <w:pStyle w:val="4"/>
              <w:rPr>
                <w:sz w:val="22"/>
                <w:szCs w:val="24"/>
              </w:rPr>
            </w:pPr>
            <w:r w:rsidRPr="00980CEE">
              <w:rPr>
                <w:sz w:val="22"/>
                <w:szCs w:val="24"/>
              </w:rPr>
              <w:t>20</w:t>
            </w:r>
            <w:r w:rsidRPr="00980CEE">
              <w:rPr>
                <w:rFonts w:hint="eastAsia"/>
                <w:sz w:val="22"/>
                <w:szCs w:val="24"/>
              </w:rPr>
              <w:t>～</w:t>
            </w:r>
            <w:r w:rsidRPr="00980CEE">
              <w:rPr>
                <w:sz w:val="22"/>
                <w:szCs w:val="24"/>
              </w:rPr>
              <w:t>40</w:t>
            </w:r>
          </w:p>
        </w:tc>
        <w:tc>
          <w:tcPr>
            <w:tcW w:w="2393" w:type="dxa"/>
            <w:gridSpan w:val="3"/>
            <w:vAlign w:val="center"/>
          </w:tcPr>
          <w:p w:rsidR="00B9002E" w:rsidRPr="00980CEE" w:rsidRDefault="00B9002E" w:rsidP="007376FB">
            <w:pPr>
              <w:pStyle w:val="4"/>
              <w:rPr>
                <w:sz w:val="22"/>
                <w:szCs w:val="24"/>
              </w:rPr>
            </w:pPr>
            <w:r w:rsidRPr="00980CEE">
              <w:rPr>
                <w:sz w:val="22"/>
                <w:szCs w:val="24"/>
              </w:rPr>
              <w:t>30</w:t>
            </w:r>
            <w:r w:rsidRPr="00980CEE">
              <w:rPr>
                <w:rFonts w:hint="eastAsia"/>
                <w:sz w:val="22"/>
                <w:szCs w:val="24"/>
              </w:rPr>
              <w:t>～</w:t>
            </w:r>
            <w:r w:rsidRPr="00980CEE">
              <w:rPr>
                <w:sz w:val="22"/>
                <w:szCs w:val="24"/>
              </w:rPr>
              <w:t>60</w:t>
            </w:r>
          </w:p>
        </w:tc>
        <w:tc>
          <w:tcPr>
            <w:tcW w:w="1076" w:type="dxa"/>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3</w:t>
            </w:r>
          </w:p>
        </w:tc>
        <w:tc>
          <w:tcPr>
            <w:tcW w:w="2156" w:type="dxa"/>
            <w:vAlign w:val="center"/>
          </w:tcPr>
          <w:p w:rsidR="00B9002E" w:rsidRPr="00980CEE" w:rsidRDefault="00B9002E" w:rsidP="007376FB">
            <w:pPr>
              <w:pStyle w:val="4"/>
              <w:rPr>
                <w:sz w:val="22"/>
                <w:szCs w:val="24"/>
              </w:rPr>
            </w:pPr>
            <w:r w:rsidRPr="00980CEE">
              <w:rPr>
                <w:rFonts w:hint="eastAsia"/>
                <w:sz w:val="22"/>
                <w:szCs w:val="24"/>
              </w:rPr>
              <w:t>氧气检测仪或</w:t>
            </w:r>
          </w:p>
          <w:p w:rsidR="00B9002E" w:rsidRPr="00980CEE" w:rsidRDefault="00B9002E" w:rsidP="007376FB">
            <w:pPr>
              <w:pStyle w:val="4"/>
              <w:rPr>
                <w:sz w:val="21"/>
                <w:szCs w:val="21"/>
              </w:rPr>
            </w:pPr>
            <w:r w:rsidRPr="00980CEE">
              <w:rPr>
                <w:rFonts w:hint="eastAsia"/>
                <w:sz w:val="21"/>
                <w:szCs w:val="21"/>
              </w:rPr>
              <w:t>甲烷氧气两参数测定器</w:t>
            </w:r>
          </w:p>
        </w:tc>
        <w:tc>
          <w:tcPr>
            <w:tcW w:w="1543" w:type="dxa"/>
            <w:vAlign w:val="center"/>
          </w:tcPr>
          <w:p w:rsidR="00B9002E" w:rsidRPr="00980CEE" w:rsidRDefault="00B9002E" w:rsidP="007376FB">
            <w:pPr>
              <w:pStyle w:val="4"/>
              <w:rPr>
                <w:sz w:val="22"/>
                <w:szCs w:val="24"/>
              </w:rPr>
            </w:pPr>
            <w:r w:rsidRPr="00980CEE">
              <w:rPr>
                <w:sz w:val="22"/>
                <w:szCs w:val="24"/>
              </w:rPr>
              <w:t>CZ4/25(A)</w:t>
            </w:r>
            <w:r w:rsidRPr="00980CEE">
              <w:rPr>
                <w:rFonts w:hint="eastAsia"/>
                <w:sz w:val="22"/>
                <w:szCs w:val="24"/>
              </w:rPr>
              <w:t>、</w:t>
            </w:r>
          </w:p>
          <w:p w:rsidR="00B9002E" w:rsidRPr="00980CEE" w:rsidRDefault="00B9002E" w:rsidP="007376FB">
            <w:pPr>
              <w:pStyle w:val="4"/>
              <w:rPr>
                <w:sz w:val="22"/>
                <w:szCs w:val="24"/>
              </w:rPr>
            </w:pPr>
            <w:r w:rsidRPr="00980CEE">
              <w:rPr>
                <w:sz w:val="22"/>
                <w:szCs w:val="24"/>
              </w:rPr>
              <w:t>CZ4/25(B)</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1201" w:type="dxa"/>
            <w:vAlign w:val="center"/>
          </w:tcPr>
          <w:p w:rsidR="00B9002E" w:rsidRPr="00980CEE" w:rsidRDefault="00B9002E" w:rsidP="007376FB">
            <w:pPr>
              <w:pStyle w:val="4"/>
              <w:rPr>
                <w:sz w:val="22"/>
                <w:szCs w:val="24"/>
              </w:rPr>
            </w:pPr>
            <w:r w:rsidRPr="00980CEE">
              <w:rPr>
                <w:sz w:val="22"/>
                <w:szCs w:val="24"/>
              </w:rPr>
              <w:t>2</w:t>
            </w:r>
          </w:p>
        </w:tc>
        <w:tc>
          <w:tcPr>
            <w:tcW w:w="1170" w:type="dxa"/>
            <w:vAlign w:val="center"/>
          </w:tcPr>
          <w:p w:rsidR="00B9002E" w:rsidRPr="00980CEE" w:rsidRDefault="00B9002E" w:rsidP="007376FB">
            <w:pPr>
              <w:pStyle w:val="4"/>
              <w:rPr>
                <w:sz w:val="22"/>
                <w:szCs w:val="24"/>
              </w:rPr>
            </w:pPr>
            <w:r w:rsidRPr="00980CEE">
              <w:rPr>
                <w:sz w:val="22"/>
                <w:szCs w:val="24"/>
              </w:rPr>
              <w:t>3</w:t>
            </w:r>
          </w:p>
        </w:tc>
        <w:tc>
          <w:tcPr>
            <w:tcW w:w="791" w:type="dxa"/>
            <w:vAlign w:val="center"/>
          </w:tcPr>
          <w:p w:rsidR="00B9002E" w:rsidRPr="00980CEE" w:rsidRDefault="00B9002E" w:rsidP="007376FB">
            <w:pPr>
              <w:pStyle w:val="4"/>
              <w:rPr>
                <w:sz w:val="22"/>
                <w:szCs w:val="24"/>
              </w:rPr>
            </w:pPr>
            <w:r w:rsidRPr="00980CEE">
              <w:rPr>
                <w:sz w:val="22"/>
                <w:szCs w:val="24"/>
              </w:rPr>
              <w:t>10</w:t>
            </w:r>
          </w:p>
        </w:tc>
        <w:tc>
          <w:tcPr>
            <w:tcW w:w="795" w:type="dxa"/>
            <w:vAlign w:val="center"/>
          </w:tcPr>
          <w:p w:rsidR="00B9002E" w:rsidRPr="00980CEE" w:rsidRDefault="00B9002E" w:rsidP="007376FB">
            <w:pPr>
              <w:pStyle w:val="4"/>
              <w:rPr>
                <w:sz w:val="22"/>
                <w:szCs w:val="24"/>
              </w:rPr>
            </w:pPr>
            <w:r w:rsidRPr="00980CEE">
              <w:rPr>
                <w:sz w:val="22"/>
                <w:szCs w:val="24"/>
              </w:rPr>
              <w:t>12</w:t>
            </w:r>
          </w:p>
        </w:tc>
        <w:tc>
          <w:tcPr>
            <w:tcW w:w="791" w:type="dxa"/>
            <w:vAlign w:val="center"/>
          </w:tcPr>
          <w:p w:rsidR="00B9002E" w:rsidRPr="00980CEE" w:rsidRDefault="00B9002E" w:rsidP="007376FB">
            <w:pPr>
              <w:pStyle w:val="4"/>
              <w:rPr>
                <w:sz w:val="22"/>
                <w:szCs w:val="24"/>
              </w:rPr>
            </w:pPr>
            <w:r w:rsidRPr="00980CEE">
              <w:rPr>
                <w:sz w:val="22"/>
                <w:szCs w:val="24"/>
              </w:rPr>
              <w:t>13</w:t>
            </w:r>
          </w:p>
        </w:tc>
        <w:tc>
          <w:tcPr>
            <w:tcW w:w="798" w:type="dxa"/>
            <w:vAlign w:val="center"/>
          </w:tcPr>
          <w:p w:rsidR="00B9002E" w:rsidRPr="00980CEE" w:rsidRDefault="00B9002E" w:rsidP="007376FB">
            <w:pPr>
              <w:pStyle w:val="4"/>
              <w:rPr>
                <w:sz w:val="22"/>
                <w:szCs w:val="24"/>
              </w:rPr>
            </w:pPr>
            <w:r w:rsidRPr="00980CEE">
              <w:rPr>
                <w:sz w:val="22"/>
                <w:szCs w:val="24"/>
              </w:rPr>
              <w:t>20</w:t>
            </w:r>
          </w:p>
        </w:tc>
        <w:tc>
          <w:tcPr>
            <w:tcW w:w="791" w:type="dxa"/>
            <w:vAlign w:val="center"/>
          </w:tcPr>
          <w:p w:rsidR="00B9002E" w:rsidRPr="00980CEE" w:rsidRDefault="00B9002E" w:rsidP="007376FB">
            <w:pPr>
              <w:pStyle w:val="4"/>
              <w:rPr>
                <w:sz w:val="22"/>
                <w:szCs w:val="24"/>
              </w:rPr>
            </w:pPr>
            <w:r w:rsidRPr="00980CEE">
              <w:rPr>
                <w:sz w:val="22"/>
                <w:szCs w:val="24"/>
              </w:rPr>
              <w:t>25</w:t>
            </w:r>
          </w:p>
        </w:tc>
        <w:tc>
          <w:tcPr>
            <w:tcW w:w="804" w:type="dxa"/>
            <w:vAlign w:val="center"/>
          </w:tcPr>
          <w:p w:rsidR="00B9002E" w:rsidRPr="00980CEE" w:rsidRDefault="00B9002E" w:rsidP="007376FB">
            <w:pPr>
              <w:pStyle w:val="4"/>
              <w:rPr>
                <w:sz w:val="22"/>
                <w:szCs w:val="24"/>
              </w:rPr>
            </w:pPr>
            <w:r w:rsidRPr="00980CEE">
              <w:rPr>
                <w:sz w:val="22"/>
                <w:szCs w:val="24"/>
              </w:rPr>
              <w:t>30</w:t>
            </w:r>
          </w:p>
        </w:tc>
        <w:tc>
          <w:tcPr>
            <w:tcW w:w="1076" w:type="dxa"/>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4</w:t>
            </w:r>
          </w:p>
        </w:tc>
        <w:tc>
          <w:tcPr>
            <w:tcW w:w="2156" w:type="dxa"/>
            <w:vAlign w:val="center"/>
          </w:tcPr>
          <w:p w:rsidR="00B9002E" w:rsidRPr="00980CEE" w:rsidRDefault="00B9002E" w:rsidP="007376FB">
            <w:pPr>
              <w:pStyle w:val="4"/>
              <w:rPr>
                <w:sz w:val="22"/>
                <w:szCs w:val="24"/>
              </w:rPr>
            </w:pPr>
            <w:r w:rsidRPr="00980CEE">
              <w:rPr>
                <w:rFonts w:hint="eastAsia"/>
                <w:sz w:val="22"/>
                <w:szCs w:val="24"/>
              </w:rPr>
              <w:t>一氧化碳测定器</w:t>
            </w:r>
          </w:p>
        </w:tc>
        <w:tc>
          <w:tcPr>
            <w:tcW w:w="1543" w:type="dxa"/>
            <w:vAlign w:val="center"/>
          </w:tcPr>
          <w:p w:rsidR="00B9002E" w:rsidRPr="00980CEE" w:rsidRDefault="00B9002E" w:rsidP="007376FB">
            <w:pPr>
              <w:pStyle w:val="4"/>
              <w:rPr>
                <w:sz w:val="22"/>
                <w:szCs w:val="24"/>
              </w:rPr>
            </w:pPr>
            <w:r w:rsidRPr="00980CEE">
              <w:rPr>
                <w:sz w:val="22"/>
                <w:szCs w:val="24"/>
              </w:rPr>
              <w:t>CTH1000</w:t>
            </w:r>
            <w:r w:rsidRPr="00980CEE">
              <w:rPr>
                <w:rFonts w:hint="eastAsia"/>
                <w:sz w:val="22"/>
                <w:szCs w:val="24"/>
              </w:rPr>
              <w:t>、</w:t>
            </w:r>
            <w:r w:rsidRPr="00980CEE">
              <w:rPr>
                <w:sz w:val="22"/>
                <w:szCs w:val="24"/>
              </w:rPr>
              <w:t>MYJ-1</w:t>
            </w:r>
            <w:r w:rsidRPr="00980CEE">
              <w:rPr>
                <w:rFonts w:hint="eastAsia"/>
                <w:sz w:val="22"/>
                <w:szCs w:val="24"/>
              </w:rPr>
              <w:t>、</w:t>
            </w:r>
            <w:r w:rsidRPr="00980CEE">
              <w:rPr>
                <w:sz w:val="22"/>
                <w:szCs w:val="24"/>
              </w:rPr>
              <w:t>CTH600</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2371" w:type="dxa"/>
            <w:gridSpan w:val="2"/>
            <w:vAlign w:val="center"/>
          </w:tcPr>
          <w:p w:rsidR="00B9002E" w:rsidRPr="00980CEE" w:rsidRDefault="00B9002E" w:rsidP="007376FB">
            <w:pPr>
              <w:pStyle w:val="4"/>
              <w:rPr>
                <w:sz w:val="22"/>
                <w:szCs w:val="24"/>
              </w:rPr>
            </w:pPr>
            <w:r w:rsidRPr="00980CEE">
              <w:rPr>
                <w:sz w:val="22"/>
                <w:szCs w:val="24"/>
              </w:rPr>
              <w:t>1</w:t>
            </w:r>
          </w:p>
        </w:tc>
        <w:tc>
          <w:tcPr>
            <w:tcW w:w="2377" w:type="dxa"/>
            <w:gridSpan w:val="3"/>
            <w:vAlign w:val="center"/>
          </w:tcPr>
          <w:p w:rsidR="00B9002E" w:rsidRPr="00980CEE" w:rsidRDefault="00B9002E" w:rsidP="007376FB">
            <w:pPr>
              <w:pStyle w:val="4"/>
              <w:rPr>
                <w:sz w:val="22"/>
                <w:szCs w:val="24"/>
              </w:rPr>
            </w:pPr>
            <w:r w:rsidRPr="00980CEE">
              <w:rPr>
                <w:sz w:val="22"/>
                <w:szCs w:val="24"/>
              </w:rPr>
              <w:t>2</w:t>
            </w:r>
          </w:p>
        </w:tc>
        <w:tc>
          <w:tcPr>
            <w:tcW w:w="2393" w:type="dxa"/>
            <w:gridSpan w:val="3"/>
            <w:vAlign w:val="center"/>
          </w:tcPr>
          <w:p w:rsidR="00B9002E" w:rsidRPr="00980CEE" w:rsidRDefault="00B9002E" w:rsidP="007376FB">
            <w:pPr>
              <w:pStyle w:val="4"/>
              <w:rPr>
                <w:sz w:val="22"/>
                <w:szCs w:val="24"/>
              </w:rPr>
            </w:pPr>
            <w:r w:rsidRPr="00980CEE">
              <w:rPr>
                <w:sz w:val="22"/>
                <w:szCs w:val="24"/>
              </w:rPr>
              <w:t>3</w:t>
            </w:r>
          </w:p>
        </w:tc>
        <w:tc>
          <w:tcPr>
            <w:tcW w:w="1076" w:type="dxa"/>
            <w:vAlign w:val="center"/>
          </w:tcPr>
          <w:p w:rsidR="00B9002E" w:rsidRPr="00980CEE" w:rsidRDefault="00B9002E" w:rsidP="007376FB">
            <w:pPr>
              <w:pStyle w:val="4"/>
              <w:spacing w:line="280" w:lineRule="exact"/>
              <w:rPr>
                <w:color w:val="FF0000"/>
                <w:sz w:val="22"/>
                <w:szCs w:val="24"/>
              </w:rPr>
            </w:pP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5</w:t>
            </w:r>
          </w:p>
        </w:tc>
        <w:tc>
          <w:tcPr>
            <w:tcW w:w="2156" w:type="dxa"/>
            <w:vAlign w:val="center"/>
          </w:tcPr>
          <w:p w:rsidR="00B9002E" w:rsidRPr="00980CEE" w:rsidRDefault="00B9002E" w:rsidP="007376FB">
            <w:pPr>
              <w:pStyle w:val="4"/>
              <w:rPr>
                <w:sz w:val="22"/>
                <w:szCs w:val="24"/>
              </w:rPr>
            </w:pPr>
            <w:r w:rsidRPr="00980CEE">
              <w:rPr>
                <w:rFonts w:hint="eastAsia"/>
                <w:sz w:val="22"/>
                <w:szCs w:val="24"/>
              </w:rPr>
              <w:t>二氧化碳检测仪</w:t>
            </w:r>
          </w:p>
        </w:tc>
        <w:tc>
          <w:tcPr>
            <w:tcW w:w="1543" w:type="dxa"/>
            <w:vAlign w:val="center"/>
          </w:tcPr>
          <w:p w:rsidR="00B9002E" w:rsidRPr="00980CEE" w:rsidRDefault="00B9002E" w:rsidP="007376FB">
            <w:pPr>
              <w:pStyle w:val="4"/>
              <w:rPr>
                <w:sz w:val="22"/>
                <w:szCs w:val="24"/>
              </w:rPr>
            </w:pPr>
            <w:r w:rsidRPr="00980CEE">
              <w:rPr>
                <w:sz w:val="22"/>
                <w:szCs w:val="24"/>
              </w:rPr>
              <w:t>GT-903-CO2</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2371" w:type="dxa"/>
            <w:gridSpan w:val="2"/>
            <w:vAlign w:val="center"/>
          </w:tcPr>
          <w:p w:rsidR="00B9002E" w:rsidRPr="00980CEE" w:rsidRDefault="00B9002E" w:rsidP="007376FB">
            <w:pPr>
              <w:pStyle w:val="4"/>
              <w:rPr>
                <w:sz w:val="22"/>
                <w:szCs w:val="24"/>
              </w:rPr>
            </w:pPr>
            <w:r w:rsidRPr="00980CEE">
              <w:rPr>
                <w:sz w:val="22"/>
                <w:szCs w:val="24"/>
              </w:rPr>
              <w:t>3</w:t>
            </w:r>
            <w:r w:rsidRPr="00980CEE">
              <w:rPr>
                <w:rFonts w:hint="eastAsia"/>
                <w:sz w:val="22"/>
                <w:szCs w:val="24"/>
              </w:rPr>
              <w:t>～</w:t>
            </w:r>
            <w:r w:rsidRPr="00980CEE">
              <w:rPr>
                <w:sz w:val="22"/>
                <w:szCs w:val="24"/>
              </w:rPr>
              <w:t>4</w:t>
            </w:r>
          </w:p>
        </w:tc>
        <w:tc>
          <w:tcPr>
            <w:tcW w:w="2377" w:type="dxa"/>
            <w:gridSpan w:val="3"/>
            <w:vAlign w:val="center"/>
          </w:tcPr>
          <w:p w:rsidR="00B9002E" w:rsidRPr="00980CEE" w:rsidRDefault="00B9002E" w:rsidP="007376FB">
            <w:pPr>
              <w:pStyle w:val="4"/>
              <w:rPr>
                <w:sz w:val="22"/>
                <w:szCs w:val="24"/>
              </w:rPr>
            </w:pPr>
            <w:r w:rsidRPr="00980CEE">
              <w:rPr>
                <w:sz w:val="22"/>
                <w:szCs w:val="24"/>
              </w:rPr>
              <w:t>5</w:t>
            </w:r>
            <w:r w:rsidRPr="00980CEE">
              <w:rPr>
                <w:rFonts w:hint="eastAsia"/>
                <w:sz w:val="22"/>
                <w:szCs w:val="24"/>
              </w:rPr>
              <w:t>～</w:t>
            </w:r>
            <w:r w:rsidRPr="00980CEE">
              <w:rPr>
                <w:sz w:val="22"/>
                <w:szCs w:val="24"/>
              </w:rPr>
              <w:t>8</w:t>
            </w:r>
          </w:p>
        </w:tc>
        <w:tc>
          <w:tcPr>
            <w:tcW w:w="2393" w:type="dxa"/>
            <w:gridSpan w:val="3"/>
            <w:vAlign w:val="center"/>
          </w:tcPr>
          <w:p w:rsidR="00B9002E" w:rsidRPr="00980CEE" w:rsidRDefault="00B9002E" w:rsidP="007376FB">
            <w:pPr>
              <w:pStyle w:val="4"/>
              <w:rPr>
                <w:sz w:val="22"/>
                <w:szCs w:val="24"/>
              </w:rPr>
            </w:pPr>
            <w:r w:rsidRPr="00980CEE">
              <w:rPr>
                <w:sz w:val="22"/>
                <w:szCs w:val="24"/>
              </w:rPr>
              <w:t>9</w:t>
            </w:r>
            <w:r w:rsidRPr="00980CEE">
              <w:rPr>
                <w:rFonts w:hint="eastAsia"/>
                <w:sz w:val="22"/>
                <w:szCs w:val="24"/>
              </w:rPr>
              <w:t>～</w:t>
            </w:r>
            <w:r w:rsidRPr="00980CEE">
              <w:rPr>
                <w:sz w:val="22"/>
                <w:szCs w:val="24"/>
              </w:rPr>
              <w:t>12</w:t>
            </w:r>
          </w:p>
        </w:tc>
        <w:tc>
          <w:tcPr>
            <w:tcW w:w="1076" w:type="dxa"/>
            <w:vAlign w:val="center"/>
          </w:tcPr>
          <w:p w:rsidR="00B9002E" w:rsidRPr="00980CEE" w:rsidRDefault="00B9002E" w:rsidP="007376FB">
            <w:pPr>
              <w:pStyle w:val="4"/>
              <w:spacing w:line="280" w:lineRule="exact"/>
              <w:jc w:val="left"/>
              <w:rPr>
                <w:sz w:val="22"/>
                <w:szCs w:val="24"/>
              </w:rPr>
            </w:pPr>
            <w:r w:rsidRPr="00980CEE">
              <w:rPr>
                <w:rFonts w:hint="eastAsia"/>
                <w:sz w:val="22"/>
                <w:szCs w:val="24"/>
              </w:rPr>
              <w:t>可单独配备二氧化碳检测仪或利用甲烷检测仪检测</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6</w:t>
            </w:r>
          </w:p>
        </w:tc>
        <w:tc>
          <w:tcPr>
            <w:tcW w:w="2156" w:type="dxa"/>
            <w:vAlign w:val="center"/>
          </w:tcPr>
          <w:p w:rsidR="00B9002E" w:rsidRPr="00980CEE" w:rsidRDefault="00B9002E" w:rsidP="007376FB">
            <w:pPr>
              <w:pStyle w:val="4"/>
              <w:rPr>
                <w:sz w:val="22"/>
                <w:szCs w:val="24"/>
              </w:rPr>
            </w:pPr>
            <w:r w:rsidRPr="00980CEE">
              <w:rPr>
                <w:rFonts w:hint="eastAsia"/>
                <w:sz w:val="22"/>
                <w:szCs w:val="24"/>
              </w:rPr>
              <w:t>硫化氢测定器</w:t>
            </w:r>
          </w:p>
        </w:tc>
        <w:tc>
          <w:tcPr>
            <w:tcW w:w="1543" w:type="dxa"/>
            <w:vAlign w:val="center"/>
          </w:tcPr>
          <w:p w:rsidR="00B9002E" w:rsidRPr="00980CEE" w:rsidRDefault="00B9002E" w:rsidP="007376FB">
            <w:pPr>
              <w:pStyle w:val="4"/>
              <w:rPr>
                <w:sz w:val="22"/>
                <w:szCs w:val="24"/>
              </w:rPr>
            </w:pPr>
            <w:r w:rsidRPr="00980CEE">
              <w:rPr>
                <w:sz w:val="22"/>
                <w:szCs w:val="24"/>
              </w:rPr>
              <w:t>CLH100</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2371" w:type="dxa"/>
            <w:gridSpan w:val="2"/>
            <w:vAlign w:val="center"/>
          </w:tcPr>
          <w:p w:rsidR="00B9002E" w:rsidRPr="00980CEE" w:rsidRDefault="00B9002E" w:rsidP="007376FB">
            <w:pPr>
              <w:pStyle w:val="4"/>
              <w:rPr>
                <w:sz w:val="22"/>
                <w:szCs w:val="24"/>
              </w:rPr>
            </w:pPr>
            <w:r w:rsidRPr="00980CEE">
              <w:rPr>
                <w:sz w:val="22"/>
                <w:szCs w:val="24"/>
              </w:rPr>
              <w:t>1</w:t>
            </w:r>
          </w:p>
        </w:tc>
        <w:tc>
          <w:tcPr>
            <w:tcW w:w="2377" w:type="dxa"/>
            <w:gridSpan w:val="3"/>
            <w:vAlign w:val="center"/>
          </w:tcPr>
          <w:p w:rsidR="00B9002E" w:rsidRPr="00980CEE" w:rsidRDefault="00B9002E" w:rsidP="007376FB">
            <w:pPr>
              <w:pStyle w:val="4"/>
              <w:rPr>
                <w:sz w:val="22"/>
                <w:szCs w:val="24"/>
              </w:rPr>
            </w:pPr>
            <w:r w:rsidRPr="00980CEE">
              <w:rPr>
                <w:sz w:val="22"/>
                <w:szCs w:val="24"/>
              </w:rPr>
              <w:t>2</w:t>
            </w:r>
          </w:p>
        </w:tc>
        <w:tc>
          <w:tcPr>
            <w:tcW w:w="2393" w:type="dxa"/>
            <w:gridSpan w:val="3"/>
            <w:vAlign w:val="center"/>
          </w:tcPr>
          <w:p w:rsidR="00B9002E" w:rsidRPr="00980CEE" w:rsidRDefault="00B9002E" w:rsidP="007376FB">
            <w:pPr>
              <w:pStyle w:val="4"/>
              <w:rPr>
                <w:sz w:val="22"/>
                <w:szCs w:val="24"/>
              </w:rPr>
            </w:pPr>
            <w:r w:rsidRPr="00980CEE">
              <w:rPr>
                <w:sz w:val="22"/>
                <w:szCs w:val="24"/>
              </w:rPr>
              <w:t>3</w:t>
            </w:r>
          </w:p>
        </w:tc>
        <w:tc>
          <w:tcPr>
            <w:tcW w:w="1076" w:type="dxa"/>
            <w:vAlign w:val="center"/>
          </w:tcPr>
          <w:p w:rsidR="00B9002E" w:rsidRPr="00980CEE" w:rsidRDefault="00B9002E" w:rsidP="007376FB">
            <w:pPr>
              <w:pStyle w:val="4"/>
              <w:rPr>
                <w:sz w:val="22"/>
                <w:szCs w:val="24"/>
              </w:rPr>
            </w:pP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7</w:t>
            </w:r>
          </w:p>
        </w:tc>
        <w:tc>
          <w:tcPr>
            <w:tcW w:w="2156" w:type="dxa"/>
            <w:vAlign w:val="center"/>
          </w:tcPr>
          <w:p w:rsidR="00B9002E" w:rsidRPr="00980CEE" w:rsidRDefault="00B9002E" w:rsidP="007376FB">
            <w:pPr>
              <w:pStyle w:val="4"/>
              <w:rPr>
                <w:sz w:val="22"/>
                <w:szCs w:val="24"/>
              </w:rPr>
            </w:pPr>
            <w:r w:rsidRPr="00980CEE">
              <w:rPr>
                <w:rFonts w:hint="eastAsia"/>
                <w:sz w:val="22"/>
                <w:szCs w:val="24"/>
              </w:rPr>
              <w:t>二氧化硫检测仪</w:t>
            </w:r>
          </w:p>
        </w:tc>
        <w:tc>
          <w:tcPr>
            <w:tcW w:w="1543" w:type="dxa"/>
            <w:vAlign w:val="center"/>
          </w:tcPr>
          <w:p w:rsidR="00B9002E" w:rsidRPr="00980CEE" w:rsidRDefault="00B9002E" w:rsidP="007376FB">
            <w:pPr>
              <w:pStyle w:val="4"/>
              <w:rPr>
                <w:sz w:val="22"/>
                <w:szCs w:val="24"/>
              </w:rPr>
            </w:pPr>
            <w:r w:rsidRPr="00980CEE">
              <w:rPr>
                <w:sz w:val="22"/>
                <w:szCs w:val="24"/>
              </w:rPr>
              <w:t>CELH20</w:t>
            </w:r>
          </w:p>
          <w:p w:rsidR="00B9002E" w:rsidRPr="00980CEE" w:rsidRDefault="00B9002E" w:rsidP="007376FB">
            <w:pPr>
              <w:pStyle w:val="4"/>
              <w:rPr>
                <w:sz w:val="22"/>
                <w:szCs w:val="24"/>
              </w:rPr>
            </w:pPr>
            <w:r w:rsidRPr="00980CEE">
              <w:rPr>
                <w:sz w:val="22"/>
                <w:szCs w:val="24"/>
              </w:rPr>
              <w:t>CELH50</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2371" w:type="dxa"/>
            <w:gridSpan w:val="2"/>
            <w:vAlign w:val="center"/>
          </w:tcPr>
          <w:p w:rsidR="00B9002E" w:rsidRPr="00980CEE" w:rsidRDefault="00B9002E" w:rsidP="007376FB">
            <w:pPr>
              <w:pStyle w:val="4"/>
              <w:rPr>
                <w:sz w:val="22"/>
                <w:szCs w:val="24"/>
              </w:rPr>
            </w:pPr>
            <w:r w:rsidRPr="00980CEE">
              <w:rPr>
                <w:sz w:val="22"/>
                <w:szCs w:val="24"/>
              </w:rPr>
              <w:t>1</w:t>
            </w:r>
          </w:p>
        </w:tc>
        <w:tc>
          <w:tcPr>
            <w:tcW w:w="2377" w:type="dxa"/>
            <w:gridSpan w:val="3"/>
            <w:vAlign w:val="center"/>
          </w:tcPr>
          <w:p w:rsidR="00B9002E" w:rsidRPr="00980CEE" w:rsidRDefault="00B9002E" w:rsidP="007376FB">
            <w:pPr>
              <w:pStyle w:val="4"/>
              <w:rPr>
                <w:sz w:val="22"/>
                <w:szCs w:val="24"/>
              </w:rPr>
            </w:pPr>
            <w:r w:rsidRPr="00980CEE">
              <w:rPr>
                <w:sz w:val="22"/>
                <w:szCs w:val="24"/>
              </w:rPr>
              <w:t>2</w:t>
            </w:r>
          </w:p>
        </w:tc>
        <w:tc>
          <w:tcPr>
            <w:tcW w:w="2393" w:type="dxa"/>
            <w:gridSpan w:val="3"/>
            <w:vAlign w:val="center"/>
          </w:tcPr>
          <w:p w:rsidR="00B9002E" w:rsidRPr="00980CEE" w:rsidRDefault="00B9002E" w:rsidP="007376FB">
            <w:pPr>
              <w:pStyle w:val="4"/>
              <w:rPr>
                <w:sz w:val="22"/>
                <w:szCs w:val="24"/>
              </w:rPr>
            </w:pPr>
            <w:r w:rsidRPr="00980CEE">
              <w:rPr>
                <w:sz w:val="22"/>
                <w:szCs w:val="24"/>
              </w:rPr>
              <w:t>3</w:t>
            </w:r>
          </w:p>
        </w:tc>
        <w:tc>
          <w:tcPr>
            <w:tcW w:w="1076" w:type="dxa"/>
            <w:vAlign w:val="center"/>
          </w:tcPr>
          <w:p w:rsidR="00B9002E" w:rsidRPr="00980CEE" w:rsidRDefault="00B9002E" w:rsidP="007376FB">
            <w:pPr>
              <w:pStyle w:val="4"/>
              <w:rPr>
                <w:sz w:val="22"/>
                <w:szCs w:val="24"/>
              </w:rPr>
            </w:pP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8</w:t>
            </w:r>
          </w:p>
        </w:tc>
        <w:tc>
          <w:tcPr>
            <w:tcW w:w="2156" w:type="dxa"/>
            <w:vAlign w:val="center"/>
          </w:tcPr>
          <w:p w:rsidR="00B9002E" w:rsidRPr="00980CEE" w:rsidRDefault="00B9002E" w:rsidP="007376FB">
            <w:pPr>
              <w:pStyle w:val="4"/>
              <w:rPr>
                <w:sz w:val="22"/>
                <w:szCs w:val="24"/>
              </w:rPr>
            </w:pPr>
            <w:r w:rsidRPr="00980CEE">
              <w:rPr>
                <w:rFonts w:hint="eastAsia"/>
                <w:sz w:val="22"/>
                <w:szCs w:val="24"/>
              </w:rPr>
              <w:t>氧化氮检测仪</w:t>
            </w:r>
          </w:p>
        </w:tc>
        <w:tc>
          <w:tcPr>
            <w:tcW w:w="1543" w:type="dxa"/>
            <w:vAlign w:val="center"/>
          </w:tcPr>
          <w:p w:rsidR="00B9002E" w:rsidRPr="00980CEE" w:rsidRDefault="00B9002E" w:rsidP="007376FB">
            <w:pPr>
              <w:pStyle w:val="4"/>
              <w:rPr>
                <w:sz w:val="22"/>
                <w:szCs w:val="24"/>
              </w:rPr>
            </w:pPr>
            <w:r w:rsidRPr="00980CEE">
              <w:rPr>
                <w:sz w:val="22"/>
                <w:szCs w:val="24"/>
              </w:rPr>
              <w:t>CNH50/500</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2371" w:type="dxa"/>
            <w:gridSpan w:val="2"/>
            <w:vAlign w:val="center"/>
          </w:tcPr>
          <w:p w:rsidR="00B9002E" w:rsidRPr="00980CEE" w:rsidRDefault="00B9002E" w:rsidP="007376FB">
            <w:pPr>
              <w:pStyle w:val="4"/>
              <w:rPr>
                <w:sz w:val="22"/>
                <w:szCs w:val="24"/>
              </w:rPr>
            </w:pPr>
            <w:r w:rsidRPr="00980CEE">
              <w:rPr>
                <w:sz w:val="22"/>
                <w:szCs w:val="24"/>
              </w:rPr>
              <w:t>1</w:t>
            </w:r>
          </w:p>
        </w:tc>
        <w:tc>
          <w:tcPr>
            <w:tcW w:w="2377" w:type="dxa"/>
            <w:gridSpan w:val="3"/>
            <w:vAlign w:val="center"/>
          </w:tcPr>
          <w:p w:rsidR="00B9002E" w:rsidRPr="00980CEE" w:rsidRDefault="00B9002E" w:rsidP="007376FB">
            <w:pPr>
              <w:pStyle w:val="4"/>
              <w:rPr>
                <w:sz w:val="22"/>
                <w:szCs w:val="24"/>
              </w:rPr>
            </w:pPr>
            <w:r w:rsidRPr="00980CEE">
              <w:rPr>
                <w:sz w:val="22"/>
                <w:szCs w:val="24"/>
              </w:rPr>
              <w:t>2</w:t>
            </w:r>
          </w:p>
        </w:tc>
        <w:tc>
          <w:tcPr>
            <w:tcW w:w="2393" w:type="dxa"/>
            <w:gridSpan w:val="3"/>
            <w:vAlign w:val="center"/>
          </w:tcPr>
          <w:p w:rsidR="00B9002E" w:rsidRPr="00980CEE" w:rsidRDefault="00B9002E" w:rsidP="007376FB">
            <w:pPr>
              <w:pStyle w:val="4"/>
              <w:rPr>
                <w:sz w:val="22"/>
                <w:szCs w:val="24"/>
              </w:rPr>
            </w:pPr>
            <w:r w:rsidRPr="00980CEE">
              <w:rPr>
                <w:sz w:val="22"/>
                <w:szCs w:val="24"/>
              </w:rPr>
              <w:t>3</w:t>
            </w:r>
          </w:p>
        </w:tc>
        <w:tc>
          <w:tcPr>
            <w:tcW w:w="1076" w:type="dxa"/>
            <w:vAlign w:val="center"/>
          </w:tcPr>
          <w:p w:rsidR="00B9002E" w:rsidRPr="00980CEE" w:rsidRDefault="00B9002E" w:rsidP="007376FB">
            <w:pPr>
              <w:pStyle w:val="4"/>
              <w:rPr>
                <w:sz w:val="22"/>
                <w:szCs w:val="24"/>
              </w:rPr>
            </w:pP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9</w:t>
            </w:r>
          </w:p>
        </w:tc>
        <w:tc>
          <w:tcPr>
            <w:tcW w:w="2156" w:type="dxa"/>
            <w:vAlign w:val="center"/>
          </w:tcPr>
          <w:p w:rsidR="00B9002E" w:rsidRPr="00980CEE" w:rsidRDefault="00B9002E" w:rsidP="007376FB">
            <w:pPr>
              <w:pStyle w:val="4"/>
              <w:rPr>
                <w:sz w:val="22"/>
                <w:szCs w:val="24"/>
              </w:rPr>
            </w:pPr>
            <w:r w:rsidRPr="00980CEE">
              <w:rPr>
                <w:rFonts w:hint="eastAsia"/>
                <w:sz w:val="22"/>
                <w:szCs w:val="24"/>
              </w:rPr>
              <w:t>氨气检测仪</w:t>
            </w:r>
          </w:p>
        </w:tc>
        <w:tc>
          <w:tcPr>
            <w:tcW w:w="1543" w:type="dxa"/>
            <w:vAlign w:val="center"/>
          </w:tcPr>
          <w:p w:rsidR="00B9002E" w:rsidRPr="00980CEE" w:rsidRDefault="00B9002E" w:rsidP="007376FB">
            <w:pPr>
              <w:pStyle w:val="4"/>
              <w:rPr>
                <w:sz w:val="22"/>
                <w:szCs w:val="24"/>
              </w:rPr>
            </w:pPr>
            <w:r w:rsidRPr="00980CEE">
              <w:rPr>
                <w:sz w:val="22"/>
                <w:szCs w:val="24"/>
              </w:rPr>
              <w:t>DR-650-NH3</w:t>
            </w:r>
          </w:p>
        </w:tc>
        <w:tc>
          <w:tcPr>
            <w:tcW w:w="1759" w:type="dxa"/>
            <w:vAlign w:val="center"/>
          </w:tcPr>
          <w:p w:rsidR="00B9002E" w:rsidRPr="00980CEE" w:rsidRDefault="00B9002E" w:rsidP="007376FB">
            <w:pPr>
              <w:pStyle w:val="4"/>
              <w:rPr>
                <w:sz w:val="22"/>
                <w:szCs w:val="24"/>
              </w:rPr>
            </w:pPr>
            <w:r w:rsidRPr="00980CEE">
              <w:rPr>
                <w:rFonts w:hint="eastAsia"/>
                <w:sz w:val="22"/>
                <w:szCs w:val="24"/>
              </w:rPr>
              <w:t>只</w:t>
            </w:r>
          </w:p>
        </w:tc>
        <w:tc>
          <w:tcPr>
            <w:tcW w:w="2371" w:type="dxa"/>
            <w:gridSpan w:val="2"/>
            <w:vAlign w:val="center"/>
          </w:tcPr>
          <w:p w:rsidR="00B9002E" w:rsidRPr="00980CEE" w:rsidRDefault="00B9002E" w:rsidP="007376FB">
            <w:pPr>
              <w:pStyle w:val="4"/>
              <w:rPr>
                <w:sz w:val="22"/>
                <w:szCs w:val="24"/>
              </w:rPr>
            </w:pPr>
            <w:r w:rsidRPr="00980CEE">
              <w:rPr>
                <w:sz w:val="22"/>
                <w:szCs w:val="24"/>
              </w:rPr>
              <w:t>1</w:t>
            </w:r>
          </w:p>
        </w:tc>
        <w:tc>
          <w:tcPr>
            <w:tcW w:w="2377" w:type="dxa"/>
            <w:gridSpan w:val="3"/>
            <w:vAlign w:val="center"/>
          </w:tcPr>
          <w:p w:rsidR="00B9002E" w:rsidRPr="00980CEE" w:rsidRDefault="00B9002E" w:rsidP="007376FB">
            <w:pPr>
              <w:pStyle w:val="4"/>
              <w:rPr>
                <w:sz w:val="22"/>
                <w:szCs w:val="24"/>
              </w:rPr>
            </w:pPr>
            <w:r w:rsidRPr="00980CEE">
              <w:rPr>
                <w:sz w:val="22"/>
                <w:szCs w:val="24"/>
              </w:rPr>
              <w:t>2</w:t>
            </w:r>
          </w:p>
        </w:tc>
        <w:tc>
          <w:tcPr>
            <w:tcW w:w="2393" w:type="dxa"/>
            <w:gridSpan w:val="3"/>
            <w:vAlign w:val="center"/>
          </w:tcPr>
          <w:p w:rsidR="00B9002E" w:rsidRPr="00980CEE" w:rsidRDefault="00B9002E" w:rsidP="007376FB">
            <w:pPr>
              <w:pStyle w:val="4"/>
              <w:rPr>
                <w:sz w:val="22"/>
                <w:szCs w:val="24"/>
              </w:rPr>
            </w:pPr>
            <w:r w:rsidRPr="00980CEE">
              <w:rPr>
                <w:sz w:val="22"/>
                <w:szCs w:val="24"/>
              </w:rPr>
              <w:t>3</w:t>
            </w:r>
          </w:p>
        </w:tc>
        <w:tc>
          <w:tcPr>
            <w:tcW w:w="1076" w:type="dxa"/>
            <w:vAlign w:val="center"/>
          </w:tcPr>
          <w:p w:rsidR="00B9002E" w:rsidRPr="00980CEE" w:rsidRDefault="00B9002E" w:rsidP="007376FB">
            <w:pPr>
              <w:pStyle w:val="4"/>
              <w:rPr>
                <w:sz w:val="22"/>
                <w:szCs w:val="24"/>
              </w:rPr>
            </w:pP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10</w:t>
            </w:r>
          </w:p>
        </w:tc>
        <w:tc>
          <w:tcPr>
            <w:tcW w:w="2156" w:type="dxa"/>
            <w:vAlign w:val="center"/>
          </w:tcPr>
          <w:p w:rsidR="00B9002E" w:rsidRPr="00980CEE" w:rsidRDefault="00B9002E" w:rsidP="007376FB">
            <w:pPr>
              <w:pStyle w:val="4"/>
              <w:rPr>
                <w:sz w:val="22"/>
                <w:szCs w:val="24"/>
              </w:rPr>
            </w:pPr>
            <w:r w:rsidRPr="00980CEE">
              <w:rPr>
                <w:rFonts w:hint="eastAsia"/>
                <w:sz w:val="22"/>
                <w:szCs w:val="24"/>
              </w:rPr>
              <w:t>甲烷检测仪校正仪</w:t>
            </w:r>
          </w:p>
        </w:tc>
        <w:tc>
          <w:tcPr>
            <w:tcW w:w="1543" w:type="dxa"/>
            <w:vAlign w:val="center"/>
          </w:tcPr>
          <w:p w:rsidR="00B9002E" w:rsidRPr="00980CEE" w:rsidRDefault="00B9002E" w:rsidP="007376FB">
            <w:pPr>
              <w:pStyle w:val="4"/>
              <w:rPr>
                <w:sz w:val="22"/>
                <w:szCs w:val="24"/>
              </w:rPr>
            </w:pPr>
            <w:r w:rsidRPr="00980CEE">
              <w:rPr>
                <w:sz w:val="22"/>
                <w:szCs w:val="24"/>
              </w:rPr>
              <w:t>AWJ-2A</w:t>
            </w:r>
            <w:r w:rsidRPr="00980CEE">
              <w:rPr>
                <w:rFonts w:hint="eastAsia"/>
                <w:sz w:val="22"/>
                <w:szCs w:val="24"/>
              </w:rPr>
              <w:t>、</w:t>
            </w:r>
            <w:r w:rsidRPr="00980CEE">
              <w:rPr>
                <w:sz w:val="22"/>
                <w:szCs w:val="24"/>
              </w:rPr>
              <w:t>GJX-2</w:t>
            </w:r>
            <w:r w:rsidRPr="00980CEE">
              <w:rPr>
                <w:rFonts w:hint="eastAsia"/>
                <w:sz w:val="22"/>
                <w:szCs w:val="24"/>
              </w:rPr>
              <w:t>、</w:t>
            </w:r>
            <w:r w:rsidRPr="00980CEE">
              <w:rPr>
                <w:sz w:val="22"/>
                <w:szCs w:val="24"/>
              </w:rPr>
              <w:t>JZG-1</w:t>
            </w:r>
            <w:r w:rsidRPr="00980CEE">
              <w:rPr>
                <w:rFonts w:hint="eastAsia"/>
                <w:sz w:val="22"/>
                <w:szCs w:val="24"/>
              </w:rPr>
              <w:t>、</w:t>
            </w:r>
            <w:r w:rsidRPr="00980CEE">
              <w:rPr>
                <w:sz w:val="22"/>
                <w:szCs w:val="24"/>
              </w:rPr>
              <w:t>JZG-II</w:t>
            </w:r>
          </w:p>
        </w:tc>
        <w:tc>
          <w:tcPr>
            <w:tcW w:w="1759" w:type="dxa"/>
            <w:vAlign w:val="center"/>
          </w:tcPr>
          <w:p w:rsidR="00B9002E" w:rsidRPr="00980CEE" w:rsidRDefault="00B9002E" w:rsidP="007376FB">
            <w:pPr>
              <w:pStyle w:val="4"/>
              <w:rPr>
                <w:sz w:val="22"/>
                <w:szCs w:val="24"/>
              </w:rPr>
            </w:pPr>
            <w:r w:rsidRPr="00980CEE">
              <w:rPr>
                <w:rFonts w:hint="eastAsia"/>
                <w:sz w:val="22"/>
                <w:szCs w:val="24"/>
              </w:rPr>
              <w:t>台</w:t>
            </w:r>
          </w:p>
        </w:tc>
        <w:tc>
          <w:tcPr>
            <w:tcW w:w="2371" w:type="dxa"/>
            <w:gridSpan w:val="2"/>
            <w:vAlign w:val="center"/>
          </w:tcPr>
          <w:p w:rsidR="00B9002E" w:rsidRPr="00980CEE" w:rsidRDefault="00B9002E" w:rsidP="007376FB">
            <w:pPr>
              <w:pStyle w:val="4"/>
              <w:rPr>
                <w:sz w:val="22"/>
                <w:szCs w:val="24"/>
              </w:rPr>
            </w:pPr>
            <w:r w:rsidRPr="00980CEE">
              <w:rPr>
                <w:sz w:val="22"/>
                <w:szCs w:val="24"/>
              </w:rPr>
              <w:t>1</w:t>
            </w:r>
            <w:r w:rsidRPr="00980CEE">
              <w:rPr>
                <w:rFonts w:hint="eastAsia"/>
                <w:sz w:val="22"/>
                <w:szCs w:val="24"/>
              </w:rPr>
              <w:t>～</w:t>
            </w:r>
            <w:r w:rsidRPr="00980CEE">
              <w:rPr>
                <w:sz w:val="22"/>
                <w:szCs w:val="24"/>
              </w:rPr>
              <w:t>2</w:t>
            </w:r>
          </w:p>
        </w:tc>
        <w:tc>
          <w:tcPr>
            <w:tcW w:w="2377" w:type="dxa"/>
            <w:gridSpan w:val="3"/>
            <w:vAlign w:val="center"/>
          </w:tcPr>
          <w:p w:rsidR="00B9002E" w:rsidRPr="00980CEE" w:rsidRDefault="00B9002E" w:rsidP="007376FB">
            <w:pPr>
              <w:pStyle w:val="4"/>
              <w:rPr>
                <w:sz w:val="22"/>
                <w:szCs w:val="24"/>
              </w:rPr>
            </w:pPr>
            <w:r w:rsidRPr="00980CEE">
              <w:rPr>
                <w:sz w:val="22"/>
                <w:szCs w:val="24"/>
              </w:rPr>
              <w:t>2</w:t>
            </w:r>
          </w:p>
        </w:tc>
        <w:tc>
          <w:tcPr>
            <w:tcW w:w="2393" w:type="dxa"/>
            <w:gridSpan w:val="3"/>
            <w:vAlign w:val="center"/>
          </w:tcPr>
          <w:p w:rsidR="00B9002E" w:rsidRPr="00980CEE" w:rsidRDefault="00B9002E" w:rsidP="007376FB">
            <w:pPr>
              <w:pStyle w:val="4"/>
              <w:rPr>
                <w:sz w:val="22"/>
                <w:szCs w:val="24"/>
              </w:rPr>
            </w:pPr>
            <w:r w:rsidRPr="00980CEE">
              <w:rPr>
                <w:sz w:val="22"/>
                <w:szCs w:val="24"/>
              </w:rPr>
              <w:t>2</w:t>
            </w:r>
            <w:r w:rsidRPr="00980CEE">
              <w:rPr>
                <w:rFonts w:hint="eastAsia"/>
                <w:sz w:val="22"/>
                <w:szCs w:val="24"/>
              </w:rPr>
              <w:t>～</w:t>
            </w:r>
            <w:r w:rsidRPr="00980CEE">
              <w:rPr>
                <w:sz w:val="22"/>
                <w:szCs w:val="24"/>
              </w:rPr>
              <w:t>3</w:t>
            </w:r>
          </w:p>
        </w:tc>
        <w:tc>
          <w:tcPr>
            <w:tcW w:w="1076" w:type="dxa"/>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11</w:t>
            </w:r>
          </w:p>
        </w:tc>
        <w:tc>
          <w:tcPr>
            <w:tcW w:w="2156" w:type="dxa"/>
            <w:vAlign w:val="center"/>
          </w:tcPr>
          <w:p w:rsidR="00B9002E" w:rsidRPr="00980CEE" w:rsidRDefault="00B9002E" w:rsidP="007376FB">
            <w:pPr>
              <w:pStyle w:val="4"/>
              <w:rPr>
                <w:sz w:val="22"/>
                <w:szCs w:val="24"/>
              </w:rPr>
            </w:pPr>
            <w:r w:rsidRPr="00980CEE">
              <w:rPr>
                <w:rFonts w:hint="eastAsia"/>
                <w:sz w:val="22"/>
                <w:szCs w:val="24"/>
              </w:rPr>
              <w:t>气体检测仪器</w:t>
            </w:r>
          </w:p>
          <w:p w:rsidR="00B9002E" w:rsidRPr="00980CEE" w:rsidRDefault="00B9002E" w:rsidP="007376FB">
            <w:pPr>
              <w:pStyle w:val="4"/>
              <w:rPr>
                <w:sz w:val="22"/>
                <w:szCs w:val="24"/>
              </w:rPr>
            </w:pPr>
            <w:r w:rsidRPr="00980CEE">
              <w:rPr>
                <w:rFonts w:hint="eastAsia"/>
                <w:sz w:val="22"/>
                <w:szCs w:val="24"/>
              </w:rPr>
              <w:t>仪表校正装置</w:t>
            </w:r>
          </w:p>
        </w:tc>
        <w:tc>
          <w:tcPr>
            <w:tcW w:w="1543" w:type="dxa"/>
            <w:vAlign w:val="center"/>
          </w:tcPr>
          <w:p w:rsidR="00B9002E" w:rsidRPr="00980CEE" w:rsidRDefault="00B9002E" w:rsidP="007376FB">
            <w:pPr>
              <w:pStyle w:val="4"/>
              <w:rPr>
                <w:sz w:val="22"/>
                <w:szCs w:val="24"/>
              </w:rPr>
            </w:pPr>
            <w:r w:rsidRPr="00980CEE">
              <w:rPr>
                <w:sz w:val="22"/>
                <w:szCs w:val="24"/>
              </w:rPr>
              <w:t>QJYJ-</w:t>
            </w:r>
            <w:r w:rsidRPr="00980CEE">
              <w:rPr>
                <w:rFonts w:hint="eastAsia"/>
                <w:sz w:val="22"/>
                <w:szCs w:val="24"/>
              </w:rPr>
              <w:t>Ⅱ</w:t>
            </w:r>
          </w:p>
          <w:p w:rsidR="00B9002E" w:rsidRPr="00980CEE" w:rsidRDefault="00B9002E" w:rsidP="007376FB">
            <w:pPr>
              <w:pStyle w:val="4"/>
              <w:rPr>
                <w:sz w:val="22"/>
                <w:szCs w:val="24"/>
              </w:rPr>
            </w:pPr>
            <w:r w:rsidRPr="00980CEE">
              <w:rPr>
                <w:sz w:val="22"/>
                <w:szCs w:val="24"/>
              </w:rPr>
              <w:t>BGQ-1</w:t>
            </w:r>
          </w:p>
        </w:tc>
        <w:tc>
          <w:tcPr>
            <w:tcW w:w="1759" w:type="dxa"/>
            <w:vAlign w:val="center"/>
          </w:tcPr>
          <w:p w:rsidR="00B9002E" w:rsidRPr="00980CEE" w:rsidRDefault="00B9002E" w:rsidP="007376FB">
            <w:pPr>
              <w:pStyle w:val="4"/>
              <w:rPr>
                <w:sz w:val="22"/>
                <w:szCs w:val="24"/>
              </w:rPr>
            </w:pPr>
            <w:r w:rsidRPr="00980CEE">
              <w:rPr>
                <w:rFonts w:hint="eastAsia"/>
                <w:sz w:val="22"/>
                <w:szCs w:val="24"/>
              </w:rPr>
              <w:t>套</w:t>
            </w:r>
          </w:p>
        </w:tc>
        <w:tc>
          <w:tcPr>
            <w:tcW w:w="2371" w:type="dxa"/>
            <w:gridSpan w:val="2"/>
            <w:vAlign w:val="center"/>
          </w:tcPr>
          <w:p w:rsidR="00B9002E" w:rsidRPr="00980CEE" w:rsidRDefault="00B9002E" w:rsidP="007376FB">
            <w:pPr>
              <w:pStyle w:val="4"/>
              <w:rPr>
                <w:sz w:val="22"/>
                <w:szCs w:val="24"/>
              </w:rPr>
            </w:pPr>
            <w:r w:rsidRPr="00980CEE">
              <w:rPr>
                <w:sz w:val="22"/>
                <w:szCs w:val="24"/>
              </w:rPr>
              <w:t>1</w:t>
            </w:r>
          </w:p>
        </w:tc>
        <w:tc>
          <w:tcPr>
            <w:tcW w:w="2377" w:type="dxa"/>
            <w:gridSpan w:val="3"/>
            <w:vAlign w:val="center"/>
          </w:tcPr>
          <w:p w:rsidR="00B9002E" w:rsidRPr="00980CEE" w:rsidRDefault="00B9002E" w:rsidP="007376FB">
            <w:pPr>
              <w:pStyle w:val="4"/>
              <w:rPr>
                <w:sz w:val="22"/>
                <w:szCs w:val="24"/>
              </w:rPr>
            </w:pPr>
            <w:r w:rsidRPr="00980CEE">
              <w:rPr>
                <w:sz w:val="22"/>
                <w:szCs w:val="24"/>
              </w:rPr>
              <w:t>1</w:t>
            </w:r>
          </w:p>
        </w:tc>
        <w:tc>
          <w:tcPr>
            <w:tcW w:w="2393" w:type="dxa"/>
            <w:gridSpan w:val="3"/>
            <w:vAlign w:val="center"/>
          </w:tcPr>
          <w:p w:rsidR="00B9002E" w:rsidRPr="00980CEE" w:rsidRDefault="00B9002E" w:rsidP="007376FB">
            <w:pPr>
              <w:pStyle w:val="4"/>
              <w:rPr>
                <w:sz w:val="22"/>
                <w:szCs w:val="24"/>
              </w:rPr>
            </w:pPr>
            <w:r w:rsidRPr="00980CEE">
              <w:rPr>
                <w:sz w:val="22"/>
                <w:szCs w:val="24"/>
              </w:rPr>
              <w:t>1</w:t>
            </w:r>
            <w:r w:rsidRPr="00980CEE">
              <w:rPr>
                <w:rFonts w:hint="eastAsia"/>
                <w:sz w:val="22"/>
                <w:szCs w:val="24"/>
              </w:rPr>
              <w:t>～</w:t>
            </w:r>
            <w:r w:rsidRPr="00980CEE">
              <w:rPr>
                <w:sz w:val="22"/>
                <w:szCs w:val="24"/>
              </w:rPr>
              <w:t>2</w:t>
            </w:r>
          </w:p>
        </w:tc>
        <w:tc>
          <w:tcPr>
            <w:tcW w:w="1076" w:type="dxa"/>
            <w:vAlign w:val="center"/>
          </w:tcPr>
          <w:p w:rsidR="00B9002E" w:rsidRPr="00980CEE" w:rsidRDefault="00B9002E" w:rsidP="007376FB">
            <w:pPr>
              <w:pStyle w:val="4"/>
              <w:spacing w:line="280" w:lineRule="exact"/>
              <w:rPr>
                <w:sz w:val="22"/>
                <w:szCs w:val="24"/>
              </w:rPr>
            </w:pPr>
            <w:r w:rsidRPr="00980CEE">
              <w:rPr>
                <w:rFonts w:hint="eastAsia"/>
                <w:sz w:val="22"/>
                <w:szCs w:val="24"/>
              </w:rPr>
              <w:t>含甲烷、氧气、一氧化碳检测仪和传感器校验</w:t>
            </w:r>
          </w:p>
        </w:tc>
      </w:tr>
      <w:tr w:rsidR="00B9002E" w:rsidRPr="00EF100D" w:rsidTr="00BE1666">
        <w:trPr>
          <w:trHeight w:val="454"/>
        </w:trPr>
        <w:tc>
          <w:tcPr>
            <w:tcW w:w="530" w:type="dxa"/>
            <w:vAlign w:val="center"/>
          </w:tcPr>
          <w:p w:rsidR="00B9002E" w:rsidRPr="00980CEE" w:rsidRDefault="00B9002E" w:rsidP="007376FB">
            <w:pPr>
              <w:pStyle w:val="4"/>
              <w:rPr>
                <w:b/>
                <w:bCs/>
                <w:sz w:val="22"/>
                <w:szCs w:val="24"/>
              </w:rPr>
            </w:pPr>
            <w:r w:rsidRPr="00980CEE">
              <w:rPr>
                <w:rFonts w:hint="eastAsia"/>
                <w:b/>
                <w:bCs/>
                <w:sz w:val="22"/>
                <w:szCs w:val="24"/>
              </w:rPr>
              <w:t>三</w:t>
            </w:r>
          </w:p>
        </w:tc>
        <w:tc>
          <w:tcPr>
            <w:tcW w:w="13675" w:type="dxa"/>
            <w:gridSpan w:val="12"/>
            <w:vAlign w:val="center"/>
          </w:tcPr>
          <w:p w:rsidR="00B9002E" w:rsidRPr="00980CEE" w:rsidRDefault="00B9002E" w:rsidP="007376FB">
            <w:pPr>
              <w:pStyle w:val="4"/>
              <w:jc w:val="left"/>
              <w:rPr>
                <w:b/>
                <w:sz w:val="22"/>
                <w:szCs w:val="24"/>
              </w:rPr>
            </w:pPr>
            <w:r w:rsidRPr="00980CEE">
              <w:rPr>
                <w:rFonts w:hint="eastAsia"/>
                <w:b/>
                <w:sz w:val="22"/>
                <w:szCs w:val="24"/>
              </w:rPr>
              <w:t>安全防护设备</w:t>
            </w: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1</w:t>
            </w:r>
          </w:p>
        </w:tc>
        <w:tc>
          <w:tcPr>
            <w:tcW w:w="2156" w:type="dxa"/>
            <w:noWrap/>
            <w:vAlign w:val="center"/>
          </w:tcPr>
          <w:p w:rsidR="00B9002E" w:rsidRPr="00980CEE" w:rsidRDefault="00B9002E" w:rsidP="007376FB">
            <w:pPr>
              <w:pStyle w:val="4"/>
              <w:rPr>
                <w:sz w:val="22"/>
                <w:szCs w:val="24"/>
              </w:rPr>
            </w:pPr>
            <w:r w:rsidRPr="00980CEE">
              <w:rPr>
                <w:rFonts w:hint="eastAsia"/>
                <w:sz w:val="22"/>
                <w:szCs w:val="24"/>
              </w:rPr>
              <w:t>隔绝式自救器</w:t>
            </w:r>
          </w:p>
        </w:tc>
        <w:tc>
          <w:tcPr>
            <w:tcW w:w="1543" w:type="dxa"/>
            <w:vAlign w:val="center"/>
          </w:tcPr>
          <w:p w:rsidR="00B9002E" w:rsidRPr="00980CEE" w:rsidRDefault="00B9002E" w:rsidP="007376FB">
            <w:pPr>
              <w:pStyle w:val="4"/>
              <w:rPr>
                <w:sz w:val="22"/>
                <w:szCs w:val="24"/>
              </w:rPr>
            </w:pPr>
            <w:r w:rsidRPr="00980CEE">
              <w:rPr>
                <w:sz w:val="22"/>
                <w:szCs w:val="24"/>
              </w:rPr>
              <w:t>ZH30</w:t>
            </w:r>
            <w:r w:rsidRPr="00980CEE">
              <w:rPr>
                <w:rFonts w:hint="eastAsia"/>
                <w:sz w:val="22"/>
                <w:szCs w:val="24"/>
              </w:rPr>
              <w:t>、</w:t>
            </w:r>
            <w:r w:rsidRPr="00980CEE">
              <w:rPr>
                <w:sz w:val="22"/>
                <w:szCs w:val="24"/>
              </w:rPr>
              <w:t>ZH45</w:t>
            </w:r>
          </w:p>
          <w:p w:rsidR="00B9002E" w:rsidRPr="00980CEE" w:rsidRDefault="00B9002E" w:rsidP="007376FB">
            <w:pPr>
              <w:pStyle w:val="4"/>
              <w:rPr>
                <w:sz w:val="22"/>
                <w:szCs w:val="24"/>
              </w:rPr>
            </w:pPr>
            <w:r w:rsidRPr="00980CEE">
              <w:rPr>
                <w:sz w:val="22"/>
                <w:szCs w:val="24"/>
              </w:rPr>
              <w:t>ZY30</w:t>
            </w:r>
            <w:r w:rsidRPr="00980CEE">
              <w:rPr>
                <w:rFonts w:hint="eastAsia"/>
                <w:sz w:val="22"/>
                <w:szCs w:val="24"/>
              </w:rPr>
              <w:t>、</w:t>
            </w:r>
            <w:r w:rsidRPr="00980CEE">
              <w:rPr>
                <w:sz w:val="22"/>
                <w:szCs w:val="24"/>
              </w:rPr>
              <w:t>ZY45</w:t>
            </w:r>
          </w:p>
        </w:tc>
        <w:tc>
          <w:tcPr>
            <w:tcW w:w="1759" w:type="dxa"/>
            <w:vAlign w:val="center"/>
          </w:tcPr>
          <w:p w:rsidR="00B9002E" w:rsidRPr="00980CEE" w:rsidRDefault="00B9002E" w:rsidP="007376FB">
            <w:pPr>
              <w:pStyle w:val="4"/>
              <w:rPr>
                <w:sz w:val="22"/>
                <w:szCs w:val="24"/>
              </w:rPr>
            </w:pPr>
            <w:r w:rsidRPr="00980CEE">
              <w:rPr>
                <w:rFonts w:hint="eastAsia"/>
                <w:sz w:val="22"/>
                <w:szCs w:val="24"/>
              </w:rPr>
              <w:t>台</w:t>
            </w:r>
          </w:p>
        </w:tc>
        <w:tc>
          <w:tcPr>
            <w:tcW w:w="7141" w:type="dxa"/>
            <w:gridSpan w:val="8"/>
            <w:noWrap/>
            <w:vAlign w:val="center"/>
          </w:tcPr>
          <w:p w:rsidR="00B9002E" w:rsidRPr="00980CEE" w:rsidRDefault="00B9002E" w:rsidP="007376FB">
            <w:pPr>
              <w:pStyle w:val="4"/>
              <w:rPr>
                <w:sz w:val="22"/>
                <w:szCs w:val="24"/>
              </w:rPr>
            </w:pPr>
            <w:r w:rsidRPr="00980CEE">
              <w:rPr>
                <w:rFonts w:hint="eastAsia"/>
                <w:sz w:val="22"/>
                <w:szCs w:val="24"/>
              </w:rPr>
              <w:t>除下井人员每人</w:t>
            </w:r>
            <w:r w:rsidRPr="00980CEE">
              <w:rPr>
                <w:sz w:val="22"/>
                <w:szCs w:val="24"/>
              </w:rPr>
              <w:t>1</w:t>
            </w:r>
            <w:r w:rsidRPr="00980CEE">
              <w:rPr>
                <w:rFonts w:hint="eastAsia"/>
                <w:sz w:val="22"/>
                <w:szCs w:val="24"/>
              </w:rPr>
              <w:t>台外，并考虑井下避难场所和避灾路线上自救器补给站等处自救器配备数量，备用量按总量的</w:t>
            </w:r>
            <w:r w:rsidRPr="00980CEE">
              <w:rPr>
                <w:sz w:val="22"/>
                <w:szCs w:val="24"/>
              </w:rPr>
              <w:t>10%</w:t>
            </w:r>
            <w:r w:rsidRPr="00980CEE">
              <w:rPr>
                <w:rFonts w:hint="eastAsia"/>
                <w:sz w:val="22"/>
                <w:szCs w:val="24"/>
              </w:rPr>
              <w:t>～</w:t>
            </w:r>
            <w:r w:rsidRPr="00980CEE">
              <w:rPr>
                <w:sz w:val="22"/>
                <w:szCs w:val="24"/>
              </w:rPr>
              <w:t>20%</w:t>
            </w:r>
            <w:r w:rsidRPr="00980CEE">
              <w:rPr>
                <w:rFonts w:hint="eastAsia"/>
                <w:sz w:val="22"/>
                <w:szCs w:val="24"/>
              </w:rPr>
              <w:t>计。</w:t>
            </w:r>
          </w:p>
        </w:tc>
        <w:tc>
          <w:tcPr>
            <w:tcW w:w="1076" w:type="dxa"/>
            <w:vAlign w:val="center"/>
          </w:tcPr>
          <w:p w:rsidR="00B9002E" w:rsidRPr="00980CEE" w:rsidRDefault="00B9002E" w:rsidP="007376FB">
            <w:pPr>
              <w:pStyle w:val="4"/>
              <w:rPr>
                <w:sz w:val="22"/>
                <w:szCs w:val="24"/>
              </w:rPr>
            </w:pPr>
          </w:p>
        </w:tc>
      </w:tr>
      <w:tr w:rsidR="00B9002E" w:rsidRPr="00EF100D" w:rsidTr="00BE1666">
        <w:trPr>
          <w:trHeight w:val="454"/>
        </w:trPr>
        <w:tc>
          <w:tcPr>
            <w:tcW w:w="530" w:type="dxa"/>
            <w:vAlign w:val="center"/>
          </w:tcPr>
          <w:p w:rsidR="00B9002E" w:rsidRPr="00980CEE" w:rsidRDefault="00B9002E" w:rsidP="007376FB">
            <w:pPr>
              <w:pStyle w:val="4"/>
              <w:rPr>
                <w:sz w:val="22"/>
                <w:szCs w:val="24"/>
              </w:rPr>
            </w:pPr>
            <w:r w:rsidRPr="00980CEE">
              <w:rPr>
                <w:sz w:val="22"/>
                <w:szCs w:val="24"/>
              </w:rPr>
              <w:t>2</w:t>
            </w:r>
          </w:p>
        </w:tc>
        <w:tc>
          <w:tcPr>
            <w:tcW w:w="2156" w:type="dxa"/>
            <w:vAlign w:val="center"/>
          </w:tcPr>
          <w:p w:rsidR="00B9002E" w:rsidRPr="00980CEE" w:rsidRDefault="00B9002E" w:rsidP="007376FB">
            <w:pPr>
              <w:pStyle w:val="4"/>
              <w:rPr>
                <w:sz w:val="22"/>
                <w:szCs w:val="24"/>
              </w:rPr>
            </w:pPr>
            <w:r w:rsidRPr="00980CEE">
              <w:rPr>
                <w:rFonts w:hint="eastAsia"/>
                <w:sz w:val="22"/>
                <w:szCs w:val="24"/>
              </w:rPr>
              <w:t>自救器气密检查仪</w:t>
            </w:r>
          </w:p>
        </w:tc>
        <w:tc>
          <w:tcPr>
            <w:tcW w:w="1543" w:type="dxa"/>
            <w:vAlign w:val="center"/>
          </w:tcPr>
          <w:p w:rsidR="00B9002E" w:rsidRPr="00980CEE" w:rsidRDefault="00B9002E" w:rsidP="007376FB">
            <w:pPr>
              <w:pStyle w:val="4"/>
              <w:rPr>
                <w:sz w:val="22"/>
                <w:szCs w:val="24"/>
              </w:rPr>
            </w:pPr>
            <w:r w:rsidRPr="00980CEE">
              <w:rPr>
                <w:sz w:val="22"/>
                <w:szCs w:val="24"/>
              </w:rPr>
              <w:t>ZJ-2</w:t>
            </w:r>
            <w:r w:rsidRPr="00980CEE">
              <w:rPr>
                <w:rFonts w:hint="eastAsia"/>
                <w:sz w:val="22"/>
                <w:szCs w:val="24"/>
              </w:rPr>
              <w:t>、</w:t>
            </w:r>
            <w:r w:rsidRPr="00980CEE">
              <w:rPr>
                <w:sz w:val="22"/>
                <w:szCs w:val="24"/>
              </w:rPr>
              <w:t>LTQM-1</w:t>
            </w:r>
          </w:p>
          <w:p w:rsidR="00B9002E" w:rsidRPr="00980CEE" w:rsidRDefault="00B9002E" w:rsidP="007376FB">
            <w:pPr>
              <w:pStyle w:val="4"/>
              <w:rPr>
                <w:sz w:val="22"/>
                <w:szCs w:val="24"/>
              </w:rPr>
            </w:pPr>
            <w:r w:rsidRPr="00980CEE">
              <w:rPr>
                <w:sz w:val="22"/>
                <w:szCs w:val="24"/>
              </w:rPr>
              <w:t>ZJQM-2</w:t>
            </w:r>
          </w:p>
        </w:tc>
        <w:tc>
          <w:tcPr>
            <w:tcW w:w="1759" w:type="dxa"/>
            <w:vAlign w:val="center"/>
          </w:tcPr>
          <w:p w:rsidR="00B9002E" w:rsidRPr="00980CEE" w:rsidRDefault="00B9002E" w:rsidP="007376FB">
            <w:pPr>
              <w:pStyle w:val="4"/>
              <w:rPr>
                <w:sz w:val="22"/>
                <w:szCs w:val="24"/>
              </w:rPr>
            </w:pPr>
            <w:r w:rsidRPr="00980CEE">
              <w:rPr>
                <w:rFonts w:hint="eastAsia"/>
                <w:sz w:val="22"/>
                <w:szCs w:val="24"/>
              </w:rPr>
              <w:t>台</w:t>
            </w:r>
          </w:p>
        </w:tc>
        <w:tc>
          <w:tcPr>
            <w:tcW w:w="7141" w:type="dxa"/>
            <w:gridSpan w:val="8"/>
            <w:noWrap/>
            <w:vAlign w:val="center"/>
          </w:tcPr>
          <w:p w:rsidR="00B9002E" w:rsidRPr="00980CEE" w:rsidRDefault="00B9002E" w:rsidP="007376FB">
            <w:pPr>
              <w:pStyle w:val="4"/>
              <w:rPr>
                <w:sz w:val="22"/>
                <w:szCs w:val="24"/>
              </w:rPr>
            </w:pPr>
            <w:r w:rsidRPr="00980CEE">
              <w:rPr>
                <w:rFonts w:hint="eastAsia"/>
                <w:sz w:val="22"/>
                <w:szCs w:val="24"/>
              </w:rPr>
              <w:t>每</w:t>
            </w:r>
            <w:r w:rsidRPr="00980CEE">
              <w:rPr>
                <w:sz w:val="22"/>
                <w:szCs w:val="24"/>
              </w:rPr>
              <w:t>200</w:t>
            </w:r>
            <w:r w:rsidRPr="00980CEE">
              <w:rPr>
                <w:rFonts w:hint="eastAsia"/>
                <w:sz w:val="22"/>
                <w:szCs w:val="24"/>
              </w:rPr>
              <w:t>个化学氧自救器配</w:t>
            </w:r>
            <w:r w:rsidRPr="00980CEE">
              <w:rPr>
                <w:sz w:val="22"/>
                <w:szCs w:val="24"/>
              </w:rPr>
              <w:t>1</w:t>
            </w:r>
            <w:r w:rsidRPr="00980CEE">
              <w:rPr>
                <w:rFonts w:hint="eastAsia"/>
                <w:sz w:val="22"/>
                <w:szCs w:val="24"/>
              </w:rPr>
              <w:t>台。</w:t>
            </w:r>
          </w:p>
        </w:tc>
        <w:tc>
          <w:tcPr>
            <w:tcW w:w="1076" w:type="dxa"/>
            <w:vAlign w:val="center"/>
          </w:tcPr>
          <w:p w:rsidR="00B9002E" w:rsidRPr="00980CEE" w:rsidRDefault="00B9002E" w:rsidP="007376FB">
            <w:pPr>
              <w:pStyle w:val="4"/>
              <w:rPr>
                <w:sz w:val="22"/>
                <w:szCs w:val="24"/>
              </w:rPr>
            </w:pPr>
          </w:p>
        </w:tc>
      </w:tr>
      <w:tr w:rsidR="00B9002E" w:rsidRPr="00EF100D" w:rsidTr="00BE1666">
        <w:trPr>
          <w:trHeight w:val="454"/>
        </w:trPr>
        <w:tc>
          <w:tcPr>
            <w:tcW w:w="530" w:type="dxa"/>
            <w:tcBorders>
              <w:bottom w:val="single" w:sz="12" w:space="0" w:color="auto"/>
            </w:tcBorders>
            <w:vAlign w:val="center"/>
          </w:tcPr>
          <w:p w:rsidR="00B9002E" w:rsidRPr="00980CEE" w:rsidRDefault="00B9002E" w:rsidP="007376FB">
            <w:pPr>
              <w:pStyle w:val="4"/>
              <w:rPr>
                <w:sz w:val="22"/>
                <w:szCs w:val="24"/>
              </w:rPr>
            </w:pPr>
            <w:r w:rsidRPr="00980CEE">
              <w:rPr>
                <w:sz w:val="22"/>
                <w:szCs w:val="24"/>
              </w:rPr>
              <w:t>3</w:t>
            </w:r>
          </w:p>
        </w:tc>
        <w:tc>
          <w:tcPr>
            <w:tcW w:w="2156" w:type="dxa"/>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自救器检验仪</w:t>
            </w:r>
          </w:p>
        </w:tc>
        <w:tc>
          <w:tcPr>
            <w:tcW w:w="1543" w:type="dxa"/>
            <w:tcBorders>
              <w:bottom w:val="single" w:sz="12" w:space="0" w:color="auto"/>
            </w:tcBorders>
            <w:vAlign w:val="center"/>
          </w:tcPr>
          <w:p w:rsidR="00B9002E" w:rsidRPr="00980CEE" w:rsidRDefault="00B9002E" w:rsidP="007376FB">
            <w:pPr>
              <w:pStyle w:val="4"/>
              <w:rPr>
                <w:sz w:val="22"/>
                <w:szCs w:val="24"/>
              </w:rPr>
            </w:pPr>
            <w:r w:rsidRPr="00980CEE">
              <w:rPr>
                <w:sz w:val="22"/>
                <w:szCs w:val="24"/>
              </w:rPr>
              <w:t>ZJ10B</w:t>
            </w:r>
          </w:p>
        </w:tc>
        <w:tc>
          <w:tcPr>
            <w:tcW w:w="1759" w:type="dxa"/>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台</w:t>
            </w:r>
          </w:p>
        </w:tc>
        <w:tc>
          <w:tcPr>
            <w:tcW w:w="7141" w:type="dxa"/>
            <w:gridSpan w:val="8"/>
            <w:tcBorders>
              <w:bottom w:val="single" w:sz="12" w:space="0" w:color="auto"/>
            </w:tcBorders>
            <w:noWrap/>
            <w:vAlign w:val="center"/>
          </w:tcPr>
          <w:p w:rsidR="00B9002E" w:rsidRPr="00980CEE" w:rsidRDefault="00B9002E" w:rsidP="007376FB">
            <w:pPr>
              <w:pStyle w:val="4"/>
              <w:rPr>
                <w:sz w:val="22"/>
                <w:szCs w:val="24"/>
              </w:rPr>
            </w:pPr>
            <w:r w:rsidRPr="00980CEE">
              <w:rPr>
                <w:rFonts w:hint="eastAsia"/>
                <w:sz w:val="22"/>
                <w:szCs w:val="24"/>
              </w:rPr>
              <w:t>每</w:t>
            </w:r>
            <w:r w:rsidRPr="00980CEE">
              <w:rPr>
                <w:sz w:val="22"/>
                <w:szCs w:val="24"/>
              </w:rPr>
              <w:t>200</w:t>
            </w:r>
            <w:r w:rsidRPr="00980CEE">
              <w:rPr>
                <w:rFonts w:hint="eastAsia"/>
                <w:sz w:val="22"/>
                <w:szCs w:val="24"/>
              </w:rPr>
              <w:t>个压缩氧自救器配</w:t>
            </w:r>
            <w:r w:rsidRPr="00980CEE">
              <w:rPr>
                <w:sz w:val="22"/>
                <w:szCs w:val="24"/>
              </w:rPr>
              <w:t>1</w:t>
            </w:r>
            <w:r w:rsidRPr="00980CEE">
              <w:rPr>
                <w:rFonts w:hint="eastAsia"/>
                <w:sz w:val="22"/>
                <w:szCs w:val="24"/>
              </w:rPr>
              <w:t>台。</w:t>
            </w:r>
          </w:p>
        </w:tc>
        <w:tc>
          <w:tcPr>
            <w:tcW w:w="1076" w:type="dxa"/>
            <w:tcBorders>
              <w:bottom w:val="single" w:sz="12" w:space="0" w:color="auto"/>
            </w:tcBorders>
            <w:vAlign w:val="center"/>
          </w:tcPr>
          <w:p w:rsidR="00B9002E" w:rsidRPr="00980CEE" w:rsidRDefault="00B9002E" w:rsidP="007376FB">
            <w:pPr>
              <w:pStyle w:val="4"/>
              <w:rPr>
                <w:sz w:val="22"/>
                <w:szCs w:val="24"/>
              </w:rPr>
            </w:pPr>
          </w:p>
        </w:tc>
      </w:tr>
    </w:tbl>
    <w:p w:rsidR="00B9002E" w:rsidRDefault="00B9002E" w:rsidP="007376FB">
      <w:pPr>
        <w:pStyle w:val="a2"/>
        <w:textAlignment w:val="auto"/>
      </w:pPr>
      <w:r>
        <w:br w:type="page"/>
      </w:r>
    </w:p>
    <w:p w:rsidR="00B9002E" w:rsidRPr="007F5107" w:rsidRDefault="00B9002E" w:rsidP="007376FB">
      <w:pPr>
        <w:pStyle w:val="a3"/>
        <w:spacing w:before="480" w:after="480"/>
      </w:pPr>
      <w:bookmarkStart w:id="101" w:name="_Toc480361132"/>
      <w:bookmarkStart w:id="102" w:name="_Toc480361222"/>
      <w:bookmarkStart w:id="103" w:name="_Toc480361259"/>
      <w:bookmarkStart w:id="104" w:name="_Toc482886248"/>
      <w:bookmarkStart w:id="105" w:name="_Toc491875025"/>
      <w:r w:rsidRPr="007F5107">
        <w:rPr>
          <w:rFonts w:hint="eastAsia"/>
        </w:rPr>
        <w:t>附录</w:t>
      </w:r>
      <w:r>
        <w:t>B</w:t>
      </w:r>
      <w:r w:rsidRPr="007F5107">
        <w:t xml:space="preserve">  </w:t>
      </w:r>
      <w:r>
        <w:rPr>
          <w:rFonts w:hint="eastAsia"/>
        </w:rPr>
        <w:t>瓦斯</w:t>
      </w:r>
      <w:r>
        <w:rPr>
          <w:rFonts w:hint="eastAsia"/>
          <w:snapToGrid w:val="0"/>
        </w:rPr>
        <w:t>基本</w:t>
      </w:r>
      <w:r>
        <w:rPr>
          <w:rFonts w:hint="eastAsia"/>
        </w:rPr>
        <w:t>参数测定</w:t>
      </w:r>
      <w:r w:rsidRPr="005D4C3F">
        <w:rPr>
          <w:rFonts w:hint="eastAsia"/>
        </w:rPr>
        <w:t>装备</w:t>
      </w:r>
      <w:bookmarkEnd w:id="101"/>
      <w:bookmarkEnd w:id="102"/>
      <w:bookmarkEnd w:id="103"/>
      <w:bookmarkEnd w:id="104"/>
      <w:bookmarkEnd w:id="105"/>
    </w:p>
    <w:p w:rsidR="00B9002E" w:rsidRPr="008D7437" w:rsidRDefault="00B9002E" w:rsidP="007376FB">
      <w:pPr>
        <w:pStyle w:val="a"/>
      </w:pPr>
      <w:r>
        <w:rPr>
          <w:rFonts w:hint="eastAsia"/>
        </w:rPr>
        <w:t>表</w:t>
      </w:r>
      <w:r>
        <w:t>B</w:t>
      </w:r>
      <w:r w:rsidRPr="008D7437">
        <w:t xml:space="preserve">  </w:t>
      </w:r>
      <w:r>
        <w:rPr>
          <w:rFonts w:hint="eastAsia"/>
        </w:rPr>
        <w:t>瓦斯</w:t>
      </w:r>
      <w:r>
        <w:rPr>
          <w:rFonts w:hint="eastAsia"/>
          <w:snapToGrid w:val="0"/>
        </w:rPr>
        <w:t>基本</w:t>
      </w:r>
      <w:r>
        <w:rPr>
          <w:rFonts w:hint="eastAsia"/>
        </w:rPr>
        <w:t>参数测定</w:t>
      </w:r>
      <w:r w:rsidRPr="005D4C3F">
        <w:rPr>
          <w:rFonts w:hint="eastAsia"/>
        </w:rPr>
        <w:t>装备</w:t>
      </w:r>
    </w:p>
    <w:tbl>
      <w:tblPr>
        <w:tblW w:w="13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8"/>
        <w:gridCol w:w="3217"/>
        <w:gridCol w:w="1720"/>
        <w:gridCol w:w="1798"/>
        <w:gridCol w:w="4485"/>
        <w:gridCol w:w="1540"/>
      </w:tblGrid>
      <w:tr w:rsidR="00B9002E" w:rsidRPr="00EF100D" w:rsidTr="00071C7A">
        <w:trPr>
          <w:trHeight w:hRule="exact" w:val="737"/>
          <w:jc w:val="center"/>
        </w:trPr>
        <w:tc>
          <w:tcPr>
            <w:tcW w:w="778"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序号</w:t>
            </w:r>
          </w:p>
        </w:tc>
        <w:tc>
          <w:tcPr>
            <w:tcW w:w="3217"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名称</w:t>
            </w:r>
          </w:p>
        </w:tc>
        <w:tc>
          <w:tcPr>
            <w:tcW w:w="1720"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型号举例</w:t>
            </w:r>
          </w:p>
        </w:tc>
        <w:tc>
          <w:tcPr>
            <w:tcW w:w="1798"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单位</w:t>
            </w:r>
          </w:p>
        </w:tc>
        <w:tc>
          <w:tcPr>
            <w:tcW w:w="4485" w:type="dxa"/>
            <w:tcBorders>
              <w:top w:val="single" w:sz="12" w:space="0" w:color="auto"/>
              <w:righ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装备数量及要求</w:t>
            </w:r>
          </w:p>
        </w:tc>
        <w:tc>
          <w:tcPr>
            <w:tcW w:w="1540" w:type="dxa"/>
            <w:tcBorders>
              <w:top w:val="single" w:sz="12" w:space="0" w:color="auto"/>
              <w:lef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备</w:t>
            </w:r>
            <w:r w:rsidRPr="00980CEE">
              <w:rPr>
                <w:sz w:val="22"/>
                <w:szCs w:val="24"/>
              </w:rPr>
              <w:t xml:space="preserve">  </w:t>
            </w:r>
            <w:r w:rsidRPr="00980CEE">
              <w:rPr>
                <w:rFonts w:hint="eastAsia"/>
                <w:sz w:val="22"/>
                <w:szCs w:val="24"/>
              </w:rPr>
              <w:t>注</w:t>
            </w:r>
          </w:p>
        </w:tc>
      </w:tr>
      <w:tr w:rsidR="00B9002E" w:rsidRPr="00EF100D" w:rsidTr="00071C7A">
        <w:trPr>
          <w:trHeight w:hRule="exact" w:val="794"/>
          <w:jc w:val="center"/>
        </w:trPr>
        <w:tc>
          <w:tcPr>
            <w:tcW w:w="778" w:type="dxa"/>
            <w:vAlign w:val="center"/>
          </w:tcPr>
          <w:p w:rsidR="00B9002E" w:rsidRPr="00980CEE" w:rsidRDefault="00B9002E" w:rsidP="007376FB">
            <w:pPr>
              <w:pStyle w:val="4"/>
              <w:rPr>
                <w:sz w:val="22"/>
                <w:szCs w:val="24"/>
              </w:rPr>
            </w:pPr>
            <w:r w:rsidRPr="00980CEE">
              <w:rPr>
                <w:sz w:val="22"/>
                <w:szCs w:val="24"/>
              </w:rPr>
              <w:t>1</w:t>
            </w:r>
          </w:p>
        </w:tc>
        <w:tc>
          <w:tcPr>
            <w:tcW w:w="3217" w:type="dxa"/>
            <w:vAlign w:val="center"/>
          </w:tcPr>
          <w:p w:rsidR="00B9002E" w:rsidRPr="00980CEE" w:rsidRDefault="00B9002E" w:rsidP="007376FB">
            <w:pPr>
              <w:pStyle w:val="4"/>
              <w:rPr>
                <w:sz w:val="22"/>
                <w:szCs w:val="24"/>
              </w:rPr>
            </w:pPr>
            <w:r w:rsidRPr="00980CEE">
              <w:rPr>
                <w:rFonts w:hint="eastAsia"/>
                <w:sz w:val="22"/>
                <w:szCs w:val="24"/>
              </w:rPr>
              <w:t>风动钻机</w:t>
            </w:r>
          </w:p>
        </w:tc>
        <w:tc>
          <w:tcPr>
            <w:tcW w:w="1720" w:type="dxa"/>
            <w:vAlign w:val="center"/>
          </w:tcPr>
          <w:p w:rsidR="00B9002E" w:rsidRPr="00980CEE" w:rsidRDefault="00B9002E" w:rsidP="007376FB">
            <w:pPr>
              <w:pStyle w:val="4"/>
              <w:rPr>
                <w:sz w:val="22"/>
                <w:szCs w:val="24"/>
              </w:rPr>
            </w:pPr>
            <w:r w:rsidRPr="00980CEE">
              <w:rPr>
                <w:sz w:val="22"/>
                <w:szCs w:val="24"/>
              </w:rPr>
              <w:t>QHFZ-25</w:t>
            </w:r>
          </w:p>
        </w:tc>
        <w:tc>
          <w:tcPr>
            <w:tcW w:w="1798" w:type="dxa"/>
            <w:vAlign w:val="center"/>
          </w:tcPr>
          <w:p w:rsidR="00B9002E" w:rsidRPr="00980CEE" w:rsidRDefault="00B9002E" w:rsidP="007376FB">
            <w:pPr>
              <w:pStyle w:val="4"/>
              <w:rPr>
                <w:sz w:val="22"/>
                <w:szCs w:val="24"/>
              </w:rPr>
            </w:pPr>
            <w:r w:rsidRPr="00980CEE">
              <w:rPr>
                <w:rFonts w:hint="eastAsia"/>
                <w:sz w:val="22"/>
                <w:szCs w:val="24"/>
              </w:rPr>
              <w:t>台</w:t>
            </w:r>
          </w:p>
        </w:tc>
        <w:tc>
          <w:tcPr>
            <w:tcW w:w="4485" w:type="dxa"/>
            <w:tcBorders>
              <w:righ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每个采区配备</w:t>
            </w:r>
            <w:r w:rsidRPr="00980CEE">
              <w:rPr>
                <w:sz w:val="22"/>
                <w:szCs w:val="24"/>
              </w:rPr>
              <w:t>1</w:t>
            </w:r>
            <w:r w:rsidRPr="00980CEE">
              <w:rPr>
                <w:rFonts w:hint="eastAsia"/>
                <w:sz w:val="22"/>
                <w:szCs w:val="24"/>
              </w:rPr>
              <w:t>台～</w:t>
            </w:r>
            <w:r w:rsidRPr="00980CEE">
              <w:rPr>
                <w:sz w:val="22"/>
                <w:szCs w:val="24"/>
              </w:rPr>
              <w:t>2</w:t>
            </w:r>
            <w:r w:rsidRPr="00980CEE">
              <w:rPr>
                <w:rFonts w:hint="eastAsia"/>
                <w:sz w:val="22"/>
                <w:szCs w:val="24"/>
              </w:rPr>
              <w:t>台</w:t>
            </w:r>
          </w:p>
        </w:tc>
        <w:tc>
          <w:tcPr>
            <w:tcW w:w="1540"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778" w:type="dxa"/>
            <w:vAlign w:val="center"/>
          </w:tcPr>
          <w:p w:rsidR="00B9002E" w:rsidRPr="00980CEE" w:rsidRDefault="00B9002E" w:rsidP="007376FB">
            <w:pPr>
              <w:pStyle w:val="4"/>
              <w:rPr>
                <w:sz w:val="22"/>
                <w:szCs w:val="24"/>
              </w:rPr>
            </w:pPr>
            <w:r w:rsidRPr="00980CEE">
              <w:rPr>
                <w:sz w:val="22"/>
                <w:szCs w:val="24"/>
              </w:rPr>
              <w:t>2</w:t>
            </w:r>
          </w:p>
        </w:tc>
        <w:tc>
          <w:tcPr>
            <w:tcW w:w="3217" w:type="dxa"/>
            <w:vAlign w:val="center"/>
          </w:tcPr>
          <w:p w:rsidR="00B9002E" w:rsidRPr="00980CEE" w:rsidRDefault="00B9002E" w:rsidP="007376FB">
            <w:pPr>
              <w:pStyle w:val="4"/>
              <w:rPr>
                <w:sz w:val="22"/>
                <w:szCs w:val="24"/>
              </w:rPr>
            </w:pPr>
            <w:r w:rsidRPr="00980CEE">
              <w:rPr>
                <w:rFonts w:hint="eastAsia"/>
                <w:sz w:val="22"/>
                <w:szCs w:val="24"/>
              </w:rPr>
              <w:t>煤层瓦斯压力测定仪</w:t>
            </w:r>
          </w:p>
        </w:tc>
        <w:tc>
          <w:tcPr>
            <w:tcW w:w="1720" w:type="dxa"/>
            <w:vAlign w:val="center"/>
          </w:tcPr>
          <w:p w:rsidR="00B9002E" w:rsidRPr="00980CEE" w:rsidRDefault="00B9002E" w:rsidP="007376FB">
            <w:pPr>
              <w:pStyle w:val="4"/>
              <w:rPr>
                <w:sz w:val="22"/>
                <w:szCs w:val="24"/>
              </w:rPr>
            </w:pPr>
            <w:r w:rsidRPr="00980CEE">
              <w:rPr>
                <w:sz w:val="22"/>
                <w:szCs w:val="24"/>
              </w:rPr>
              <w:t>MWYZ-HV</w:t>
            </w:r>
            <w:r w:rsidRPr="00980CEE">
              <w:rPr>
                <w:rFonts w:hint="eastAsia"/>
                <w:sz w:val="22"/>
                <w:szCs w:val="24"/>
              </w:rPr>
              <w:t>、</w:t>
            </w:r>
            <w:r w:rsidRPr="00980CEE">
              <w:rPr>
                <w:sz w:val="22"/>
                <w:szCs w:val="24"/>
              </w:rPr>
              <w:t>FWY-1</w:t>
            </w:r>
          </w:p>
        </w:tc>
        <w:tc>
          <w:tcPr>
            <w:tcW w:w="1798" w:type="dxa"/>
            <w:vAlign w:val="center"/>
          </w:tcPr>
          <w:p w:rsidR="00B9002E" w:rsidRPr="00980CEE" w:rsidRDefault="00B9002E" w:rsidP="007376FB">
            <w:pPr>
              <w:pStyle w:val="4"/>
              <w:rPr>
                <w:sz w:val="22"/>
                <w:szCs w:val="24"/>
              </w:rPr>
            </w:pPr>
            <w:r w:rsidRPr="00980CEE">
              <w:rPr>
                <w:rFonts w:hint="eastAsia"/>
                <w:sz w:val="22"/>
                <w:szCs w:val="24"/>
              </w:rPr>
              <w:t>台</w:t>
            </w:r>
          </w:p>
        </w:tc>
        <w:tc>
          <w:tcPr>
            <w:tcW w:w="4485" w:type="dxa"/>
            <w:tcBorders>
              <w:righ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每个采区配备</w:t>
            </w:r>
            <w:r w:rsidRPr="00980CEE">
              <w:rPr>
                <w:sz w:val="22"/>
                <w:szCs w:val="24"/>
              </w:rPr>
              <w:t>1</w:t>
            </w:r>
            <w:r w:rsidRPr="00980CEE">
              <w:rPr>
                <w:rFonts w:hint="eastAsia"/>
                <w:sz w:val="22"/>
                <w:szCs w:val="24"/>
              </w:rPr>
              <w:t>台～</w:t>
            </w:r>
            <w:r w:rsidRPr="00980CEE">
              <w:rPr>
                <w:sz w:val="22"/>
                <w:szCs w:val="24"/>
              </w:rPr>
              <w:t>2</w:t>
            </w:r>
            <w:r w:rsidRPr="00980CEE">
              <w:rPr>
                <w:rFonts w:hint="eastAsia"/>
                <w:sz w:val="22"/>
                <w:szCs w:val="24"/>
              </w:rPr>
              <w:t>台</w:t>
            </w:r>
          </w:p>
        </w:tc>
        <w:tc>
          <w:tcPr>
            <w:tcW w:w="1540"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778" w:type="dxa"/>
            <w:vAlign w:val="center"/>
          </w:tcPr>
          <w:p w:rsidR="00B9002E" w:rsidRPr="00980CEE" w:rsidRDefault="00B9002E" w:rsidP="007376FB">
            <w:pPr>
              <w:pStyle w:val="4"/>
              <w:rPr>
                <w:sz w:val="22"/>
                <w:szCs w:val="24"/>
              </w:rPr>
            </w:pPr>
            <w:r w:rsidRPr="00980CEE">
              <w:rPr>
                <w:sz w:val="22"/>
                <w:szCs w:val="24"/>
              </w:rPr>
              <w:t>3</w:t>
            </w:r>
          </w:p>
        </w:tc>
        <w:tc>
          <w:tcPr>
            <w:tcW w:w="3217" w:type="dxa"/>
            <w:vAlign w:val="center"/>
          </w:tcPr>
          <w:p w:rsidR="00B9002E" w:rsidRPr="00980CEE" w:rsidRDefault="00B9002E" w:rsidP="007376FB">
            <w:pPr>
              <w:pStyle w:val="4"/>
              <w:rPr>
                <w:sz w:val="22"/>
                <w:szCs w:val="24"/>
              </w:rPr>
            </w:pPr>
            <w:r w:rsidRPr="00980CEE">
              <w:rPr>
                <w:rFonts w:hint="eastAsia"/>
                <w:sz w:val="22"/>
                <w:szCs w:val="24"/>
              </w:rPr>
              <w:t>便携式煤层瓦斯含量测定仪</w:t>
            </w:r>
          </w:p>
        </w:tc>
        <w:tc>
          <w:tcPr>
            <w:tcW w:w="1720" w:type="dxa"/>
            <w:vAlign w:val="center"/>
          </w:tcPr>
          <w:p w:rsidR="00B9002E" w:rsidRPr="00980CEE" w:rsidRDefault="00B9002E" w:rsidP="007376FB">
            <w:pPr>
              <w:pStyle w:val="4"/>
              <w:rPr>
                <w:sz w:val="22"/>
                <w:szCs w:val="24"/>
              </w:rPr>
            </w:pPr>
            <w:r w:rsidRPr="00980CEE">
              <w:rPr>
                <w:sz w:val="22"/>
                <w:szCs w:val="24"/>
              </w:rPr>
              <w:t>WP-1</w:t>
            </w:r>
            <w:r w:rsidRPr="00980CEE">
              <w:rPr>
                <w:rFonts w:hint="eastAsia"/>
                <w:sz w:val="22"/>
                <w:szCs w:val="24"/>
              </w:rPr>
              <w:t>、</w:t>
            </w:r>
            <w:r w:rsidRPr="00980CEE">
              <w:rPr>
                <w:sz w:val="22"/>
                <w:szCs w:val="24"/>
              </w:rPr>
              <w:t>CHP50M</w:t>
            </w:r>
          </w:p>
        </w:tc>
        <w:tc>
          <w:tcPr>
            <w:tcW w:w="1798" w:type="dxa"/>
            <w:vAlign w:val="center"/>
          </w:tcPr>
          <w:p w:rsidR="00B9002E" w:rsidRPr="00980CEE" w:rsidRDefault="00B9002E" w:rsidP="007376FB">
            <w:pPr>
              <w:pStyle w:val="4"/>
              <w:rPr>
                <w:sz w:val="22"/>
                <w:szCs w:val="24"/>
              </w:rPr>
            </w:pPr>
            <w:r w:rsidRPr="00980CEE">
              <w:rPr>
                <w:rFonts w:hint="eastAsia"/>
                <w:sz w:val="22"/>
                <w:szCs w:val="24"/>
              </w:rPr>
              <w:t>套</w:t>
            </w:r>
          </w:p>
        </w:tc>
        <w:tc>
          <w:tcPr>
            <w:tcW w:w="4485" w:type="dxa"/>
            <w:tcBorders>
              <w:righ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每个矿井配备</w:t>
            </w:r>
            <w:r w:rsidRPr="00980CEE">
              <w:rPr>
                <w:sz w:val="22"/>
                <w:szCs w:val="24"/>
              </w:rPr>
              <w:t>1</w:t>
            </w:r>
            <w:r w:rsidRPr="00980CEE">
              <w:rPr>
                <w:rFonts w:hint="eastAsia"/>
                <w:sz w:val="22"/>
                <w:szCs w:val="24"/>
              </w:rPr>
              <w:t>套</w:t>
            </w:r>
          </w:p>
        </w:tc>
        <w:tc>
          <w:tcPr>
            <w:tcW w:w="1540"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778" w:type="dxa"/>
            <w:vAlign w:val="center"/>
          </w:tcPr>
          <w:p w:rsidR="00B9002E" w:rsidRPr="00980CEE" w:rsidRDefault="00B9002E" w:rsidP="007376FB">
            <w:pPr>
              <w:pStyle w:val="4"/>
              <w:rPr>
                <w:sz w:val="22"/>
                <w:szCs w:val="24"/>
              </w:rPr>
            </w:pPr>
            <w:r w:rsidRPr="00980CEE">
              <w:rPr>
                <w:sz w:val="22"/>
                <w:szCs w:val="24"/>
              </w:rPr>
              <w:t>4</w:t>
            </w:r>
          </w:p>
        </w:tc>
        <w:tc>
          <w:tcPr>
            <w:tcW w:w="3217" w:type="dxa"/>
            <w:vAlign w:val="center"/>
          </w:tcPr>
          <w:p w:rsidR="00B9002E" w:rsidRPr="00980CEE" w:rsidRDefault="00B9002E" w:rsidP="007376FB">
            <w:pPr>
              <w:pStyle w:val="4"/>
              <w:rPr>
                <w:sz w:val="22"/>
                <w:szCs w:val="24"/>
              </w:rPr>
            </w:pPr>
            <w:r w:rsidRPr="00980CEE">
              <w:rPr>
                <w:rFonts w:hint="eastAsia"/>
                <w:sz w:val="22"/>
                <w:szCs w:val="24"/>
              </w:rPr>
              <w:t>煤层瓦斯含量测定装置</w:t>
            </w:r>
          </w:p>
        </w:tc>
        <w:tc>
          <w:tcPr>
            <w:tcW w:w="1720" w:type="dxa"/>
            <w:vAlign w:val="center"/>
          </w:tcPr>
          <w:p w:rsidR="00B9002E" w:rsidRPr="00980CEE" w:rsidRDefault="00B9002E" w:rsidP="007376FB">
            <w:pPr>
              <w:pStyle w:val="4"/>
              <w:rPr>
                <w:sz w:val="22"/>
                <w:szCs w:val="24"/>
              </w:rPr>
            </w:pPr>
            <w:r w:rsidRPr="00980CEE">
              <w:rPr>
                <w:sz w:val="22"/>
                <w:szCs w:val="24"/>
              </w:rPr>
              <w:t>DGC</w:t>
            </w:r>
          </w:p>
        </w:tc>
        <w:tc>
          <w:tcPr>
            <w:tcW w:w="1798" w:type="dxa"/>
            <w:vAlign w:val="center"/>
          </w:tcPr>
          <w:p w:rsidR="00B9002E" w:rsidRPr="00980CEE" w:rsidRDefault="00B9002E" w:rsidP="007376FB">
            <w:pPr>
              <w:pStyle w:val="4"/>
              <w:rPr>
                <w:sz w:val="22"/>
                <w:szCs w:val="24"/>
              </w:rPr>
            </w:pPr>
            <w:r w:rsidRPr="00980CEE">
              <w:rPr>
                <w:rFonts w:hint="eastAsia"/>
                <w:sz w:val="22"/>
                <w:szCs w:val="24"/>
              </w:rPr>
              <w:t>套</w:t>
            </w:r>
          </w:p>
        </w:tc>
        <w:tc>
          <w:tcPr>
            <w:tcW w:w="4485" w:type="dxa"/>
            <w:tcBorders>
              <w:righ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大中型矿井配备</w:t>
            </w:r>
            <w:r w:rsidRPr="00980CEE">
              <w:rPr>
                <w:sz w:val="22"/>
                <w:szCs w:val="24"/>
              </w:rPr>
              <w:t>1</w:t>
            </w:r>
            <w:r w:rsidRPr="00980CEE">
              <w:rPr>
                <w:rFonts w:hint="eastAsia"/>
                <w:sz w:val="22"/>
                <w:szCs w:val="24"/>
              </w:rPr>
              <w:t>套</w:t>
            </w:r>
          </w:p>
        </w:tc>
        <w:tc>
          <w:tcPr>
            <w:tcW w:w="1540"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778" w:type="dxa"/>
            <w:vAlign w:val="center"/>
          </w:tcPr>
          <w:p w:rsidR="00B9002E" w:rsidRPr="00980CEE" w:rsidRDefault="00B9002E" w:rsidP="007376FB">
            <w:pPr>
              <w:pStyle w:val="4"/>
              <w:rPr>
                <w:sz w:val="22"/>
                <w:szCs w:val="24"/>
              </w:rPr>
            </w:pPr>
            <w:r w:rsidRPr="00980CEE">
              <w:rPr>
                <w:sz w:val="22"/>
                <w:szCs w:val="24"/>
              </w:rPr>
              <w:t>5</w:t>
            </w:r>
          </w:p>
        </w:tc>
        <w:tc>
          <w:tcPr>
            <w:tcW w:w="3217" w:type="dxa"/>
            <w:vAlign w:val="center"/>
          </w:tcPr>
          <w:p w:rsidR="00B9002E" w:rsidRPr="00980CEE" w:rsidRDefault="00B9002E" w:rsidP="007376FB">
            <w:pPr>
              <w:pStyle w:val="4"/>
              <w:rPr>
                <w:sz w:val="22"/>
                <w:szCs w:val="24"/>
              </w:rPr>
            </w:pPr>
            <w:r w:rsidRPr="00980CEE">
              <w:rPr>
                <w:rFonts w:hint="eastAsia"/>
                <w:sz w:val="22"/>
                <w:szCs w:val="24"/>
              </w:rPr>
              <w:t>钻孔瓦斯流量仪</w:t>
            </w:r>
          </w:p>
        </w:tc>
        <w:tc>
          <w:tcPr>
            <w:tcW w:w="1720" w:type="dxa"/>
            <w:vAlign w:val="center"/>
          </w:tcPr>
          <w:p w:rsidR="00B9002E" w:rsidRPr="00980CEE" w:rsidRDefault="00B9002E" w:rsidP="007376FB">
            <w:pPr>
              <w:pStyle w:val="4"/>
              <w:rPr>
                <w:sz w:val="22"/>
                <w:szCs w:val="24"/>
              </w:rPr>
            </w:pPr>
            <w:r w:rsidRPr="00980CEE">
              <w:rPr>
                <w:sz w:val="22"/>
                <w:szCs w:val="24"/>
              </w:rPr>
              <w:t>DMF</w:t>
            </w:r>
            <w:r w:rsidRPr="00980CEE">
              <w:rPr>
                <w:rFonts w:hint="eastAsia"/>
                <w:sz w:val="22"/>
                <w:szCs w:val="24"/>
              </w:rPr>
              <w:t>、</w:t>
            </w:r>
            <w:r w:rsidRPr="00980CEE">
              <w:rPr>
                <w:sz w:val="22"/>
                <w:szCs w:val="24"/>
              </w:rPr>
              <w:t>ZKLB-200</w:t>
            </w:r>
          </w:p>
        </w:tc>
        <w:tc>
          <w:tcPr>
            <w:tcW w:w="1798" w:type="dxa"/>
            <w:vAlign w:val="center"/>
          </w:tcPr>
          <w:p w:rsidR="00B9002E" w:rsidRPr="00980CEE" w:rsidRDefault="00B9002E" w:rsidP="007376FB">
            <w:pPr>
              <w:pStyle w:val="4"/>
              <w:rPr>
                <w:sz w:val="22"/>
                <w:szCs w:val="24"/>
              </w:rPr>
            </w:pPr>
            <w:r w:rsidRPr="00980CEE">
              <w:rPr>
                <w:rFonts w:hint="eastAsia"/>
                <w:sz w:val="22"/>
                <w:szCs w:val="24"/>
              </w:rPr>
              <w:t>台</w:t>
            </w:r>
          </w:p>
        </w:tc>
        <w:tc>
          <w:tcPr>
            <w:tcW w:w="4485" w:type="dxa"/>
            <w:tcBorders>
              <w:righ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每个采区配备</w:t>
            </w:r>
            <w:r w:rsidRPr="00980CEE">
              <w:rPr>
                <w:sz w:val="22"/>
                <w:szCs w:val="24"/>
              </w:rPr>
              <w:t>1</w:t>
            </w:r>
            <w:r w:rsidRPr="00980CEE">
              <w:rPr>
                <w:rFonts w:hint="eastAsia"/>
                <w:sz w:val="22"/>
                <w:szCs w:val="24"/>
              </w:rPr>
              <w:t>台～</w:t>
            </w:r>
            <w:r w:rsidRPr="00980CEE">
              <w:rPr>
                <w:sz w:val="22"/>
                <w:szCs w:val="24"/>
              </w:rPr>
              <w:t>2</w:t>
            </w:r>
            <w:r w:rsidRPr="00980CEE">
              <w:rPr>
                <w:rFonts w:hint="eastAsia"/>
                <w:sz w:val="22"/>
                <w:szCs w:val="24"/>
              </w:rPr>
              <w:t>台</w:t>
            </w:r>
          </w:p>
        </w:tc>
        <w:tc>
          <w:tcPr>
            <w:tcW w:w="1540"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778" w:type="dxa"/>
            <w:vAlign w:val="center"/>
          </w:tcPr>
          <w:p w:rsidR="00B9002E" w:rsidRPr="00980CEE" w:rsidRDefault="00B9002E" w:rsidP="007376FB">
            <w:pPr>
              <w:pStyle w:val="4"/>
              <w:rPr>
                <w:sz w:val="22"/>
                <w:szCs w:val="24"/>
              </w:rPr>
            </w:pPr>
            <w:r w:rsidRPr="00980CEE">
              <w:rPr>
                <w:sz w:val="22"/>
                <w:szCs w:val="24"/>
              </w:rPr>
              <w:t>6</w:t>
            </w:r>
          </w:p>
        </w:tc>
        <w:tc>
          <w:tcPr>
            <w:tcW w:w="3217" w:type="dxa"/>
            <w:vAlign w:val="center"/>
          </w:tcPr>
          <w:p w:rsidR="00B9002E" w:rsidRPr="00980CEE" w:rsidRDefault="00B9002E" w:rsidP="007376FB">
            <w:pPr>
              <w:pStyle w:val="4"/>
              <w:rPr>
                <w:sz w:val="22"/>
                <w:szCs w:val="24"/>
              </w:rPr>
            </w:pPr>
            <w:r w:rsidRPr="00980CEE">
              <w:rPr>
                <w:rFonts w:hint="eastAsia"/>
                <w:sz w:val="22"/>
                <w:szCs w:val="24"/>
              </w:rPr>
              <w:t>抽放钻孔封孔质量检测仪</w:t>
            </w:r>
          </w:p>
        </w:tc>
        <w:tc>
          <w:tcPr>
            <w:tcW w:w="1720" w:type="dxa"/>
            <w:vAlign w:val="center"/>
          </w:tcPr>
          <w:p w:rsidR="00B9002E" w:rsidRPr="00980CEE" w:rsidRDefault="00B9002E" w:rsidP="007376FB">
            <w:pPr>
              <w:pStyle w:val="4"/>
              <w:rPr>
                <w:sz w:val="22"/>
                <w:szCs w:val="24"/>
              </w:rPr>
            </w:pPr>
            <w:r w:rsidRPr="00980CEE">
              <w:rPr>
                <w:sz w:val="22"/>
                <w:szCs w:val="24"/>
              </w:rPr>
              <w:t>HYZ20</w:t>
            </w:r>
          </w:p>
        </w:tc>
        <w:tc>
          <w:tcPr>
            <w:tcW w:w="1798" w:type="dxa"/>
            <w:vAlign w:val="center"/>
          </w:tcPr>
          <w:p w:rsidR="00B9002E" w:rsidRPr="00980CEE" w:rsidRDefault="00B9002E" w:rsidP="007376FB">
            <w:pPr>
              <w:pStyle w:val="4"/>
              <w:rPr>
                <w:sz w:val="22"/>
                <w:szCs w:val="24"/>
              </w:rPr>
            </w:pPr>
            <w:r w:rsidRPr="00980CEE">
              <w:rPr>
                <w:rFonts w:hint="eastAsia"/>
                <w:sz w:val="22"/>
                <w:szCs w:val="24"/>
              </w:rPr>
              <w:t>套</w:t>
            </w:r>
          </w:p>
        </w:tc>
        <w:tc>
          <w:tcPr>
            <w:tcW w:w="4485" w:type="dxa"/>
            <w:tcBorders>
              <w:righ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大中型矿井配备</w:t>
            </w:r>
            <w:r w:rsidRPr="00980CEE">
              <w:rPr>
                <w:sz w:val="22"/>
                <w:szCs w:val="24"/>
              </w:rPr>
              <w:t>1</w:t>
            </w:r>
            <w:r w:rsidRPr="00980CEE">
              <w:rPr>
                <w:rFonts w:hint="eastAsia"/>
                <w:sz w:val="22"/>
                <w:szCs w:val="24"/>
              </w:rPr>
              <w:t>套</w:t>
            </w:r>
          </w:p>
        </w:tc>
        <w:tc>
          <w:tcPr>
            <w:tcW w:w="1540"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778" w:type="dxa"/>
            <w:vAlign w:val="center"/>
          </w:tcPr>
          <w:p w:rsidR="00B9002E" w:rsidRPr="00980CEE" w:rsidRDefault="00B9002E" w:rsidP="007376FB">
            <w:pPr>
              <w:pStyle w:val="4"/>
              <w:rPr>
                <w:sz w:val="22"/>
                <w:szCs w:val="24"/>
              </w:rPr>
            </w:pPr>
            <w:r w:rsidRPr="00980CEE">
              <w:rPr>
                <w:sz w:val="22"/>
                <w:szCs w:val="24"/>
              </w:rPr>
              <w:t>7</w:t>
            </w:r>
          </w:p>
        </w:tc>
        <w:tc>
          <w:tcPr>
            <w:tcW w:w="3217" w:type="dxa"/>
            <w:vAlign w:val="center"/>
          </w:tcPr>
          <w:p w:rsidR="00B9002E" w:rsidRPr="00980CEE" w:rsidRDefault="00B9002E" w:rsidP="007376FB">
            <w:pPr>
              <w:pStyle w:val="4"/>
              <w:rPr>
                <w:sz w:val="22"/>
                <w:szCs w:val="24"/>
              </w:rPr>
            </w:pPr>
            <w:r w:rsidRPr="00980CEE">
              <w:rPr>
                <w:rFonts w:hint="eastAsia"/>
                <w:sz w:val="22"/>
                <w:szCs w:val="24"/>
              </w:rPr>
              <w:t>瓦斯抽放管道气体参数测定仪</w:t>
            </w:r>
          </w:p>
        </w:tc>
        <w:tc>
          <w:tcPr>
            <w:tcW w:w="1720" w:type="dxa"/>
            <w:vAlign w:val="center"/>
          </w:tcPr>
          <w:p w:rsidR="00B9002E" w:rsidRPr="00980CEE" w:rsidRDefault="00B9002E" w:rsidP="007376FB">
            <w:pPr>
              <w:pStyle w:val="4"/>
              <w:rPr>
                <w:sz w:val="22"/>
                <w:szCs w:val="24"/>
              </w:rPr>
            </w:pPr>
            <w:r w:rsidRPr="00980CEE">
              <w:rPr>
                <w:sz w:val="22"/>
                <w:szCs w:val="24"/>
              </w:rPr>
              <w:t>WGC-II</w:t>
            </w:r>
          </w:p>
        </w:tc>
        <w:tc>
          <w:tcPr>
            <w:tcW w:w="1798" w:type="dxa"/>
            <w:vAlign w:val="center"/>
          </w:tcPr>
          <w:p w:rsidR="00B9002E" w:rsidRPr="00980CEE" w:rsidRDefault="00B9002E" w:rsidP="007376FB">
            <w:pPr>
              <w:pStyle w:val="4"/>
              <w:rPr>
                <w:sz w:val="22"/>
                <w:szCs w:val="24"/>
              </w:rPr>
            </w:pPr>
            <w:r w:rsidRPr="00980CEE">
              <w:rPr>
                <w:rFonts w:hint="eastAsia"/>
                <w:sz w:val="22"/>
                <w:szCs w:val="24"/>
              </w:rPr>
              <w:t>套</w:t>
            </w:r>
          </w:p>
        </w:tc>
        <w:tc>
          <w:tcPr>
            <w:tcW w:w="4485" w:type="dxa"/>
            <w:tcBorders>
              <w:righ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每个采区配备</w:t>
            </w:r>
            <w:r w:rsidRPr="00980CEE">
              <w:rPr>
                <w:sz w:val="22"/>
                <w:szCs w:val="24"/>
              </w:rPr>
              <w:t>2</w:t>
            </w:r>
            <w:r w:rsidRPr="00980CEE">
              <w:rPr>
                <w:rFonts w:hint="eastAsia"/>
                <w:sz w:val="22"/>
                <w:szCs w:val="24"/>
              </w:rPr>
              <w:t>台～</w:t>
            </w:r>
            <w:r w:rsidRPr="00980CEE">
              <w:rPr>
                <w:sz w:val="22"/>
                <w:szCs w:val="24"/>
              </w:rPr>
              <w:t>3</w:t>
            </w:r>
            <w:r w:rsidRPr="00980CEE">
              <w:rPr>
                <w:rFonts w:hint="eastAsia"/>
                <w:sz w:val="22"/>
                <w:szCs w:val="24"/>
              </w:rPr>
              <w:t>台</w:t>
            </w:r>
          </w:p>
        </w:tc>
        <w:tc>
          <w:tcPr>
            <w:tcW w:w="1540"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778" w:type="dxa"/>
            <w:tcBorders>
              <w:bottom w:val="single" w:sz="12" w:space="0" w:color="auto"/>
            </w:tcBorders>
            <w:vAlign w:val="center"/>
          </w:tcPr>
          <w:p w:rsidR="00B9002E" w:rsidRPr="00980CEE" w:rsidRDefault="00B9002E" w:rsidP="007376FB">
            <w:pPr>
              <w:pStyle w:val="4"/>
              <w:rPr>
                <w:sz w:val="22"/>
                <w:szCs w:val="24"/>
              </w:rPr>
            </w:pPr>
            <w:r w:rsidRPr="00980CEE">
              <w:rPr>
                <w:sz w:val="22"/>
                <w:szCs w:val="24"/>
              </w:rPr>
              <w:t>8</w:t>
            </w:r>
          </w:p>
        </w:tc>
        <w:tc>
          <w:tcPr>
            <w:tcW w:w="3217" w:type="dxa"/>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煤层深孔定点取样装置</w:t>
            </w:r>
          </w:p>
        </w:tc>
        <w:tc>
          <w:tcPr>
            <w:tcW w:w="1720" w:type="dxa"/>
            <w:tcBorders>
              <w:bottom w:val="single" w:sz="12" w:space="0" w:color="auto"/>
            </w:tcBorders>
            <w:vAlign w:val="center"/>
          </w:tcPr>
          <w:p w:rsidR="00B9002E" w:rsidRPr="00980CEE" w:rsidRDefault="00B9002E" w:rsidP="007376FB">
            <w:pPr>
              <w:pStyle w:val="4"/>
              <w:rPr>
                <w:sz w:val="22"/>
                <w:szCs w:val="24"/>
              </w:rPr>
            </w:pPr>
            <w:r w:rsidRPr="00980CEE">
              <w:rPr>
                <w:sz w:val="22"/>
                <w:szCs w:val="24"/>
              </w:rPr>
              <w:t>SDQ</w:t>
            </w:r>
          </w:p>
        </w:tc>
        <w:tc>
          <w:tcPr>
            <w:tcW w:w="1798" w:type="dxa"/>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套</w:t>
            </w:r>
          </w:p>
        </w:tc>
        <w:tc>
          <w:tcPr>
            <w:tcW w:w="4485" w:type="dxa"/>
            <w:tcBorders>
              <w:bottom w:val="single" w:sz="12" w:space="0" w:color="auto"/>
              <w:righ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大中型矿井配备</w:t>
            </w:r>
            <w:r w:rsidRPr="00980CEE">
              <w:rPr>
                <w:sz w:val="22"/>
                <w:szCs w:val="24"/>
              </w:rPr>
              <w:t>1</w:t>
            </w:r>
            <w:r w:rsidRPr="00980CEE">
              <w:rPr>
                <w:rFonts w:hint="eastAsia"/>
                <w:sz w:val="22"/>
                <w:szCs w:val="24"/>
              </w:rPr>
              <w:t>套～</w:t>
            </w:r>
            <w:r w:rsidRPr="00980CEE">
              <w:rPr>
                <w:sz w:val="22"/>
                <w:szCs w:val="24"/>
              </w:rPr>
              <w:t>2</w:t>
            </w:r>
            <w:r w:rsidRPr="00980CEE">
              <w:rPr>
                <w:rFonts w:hint="eastAsia"/>
                <w:sz w:val="22"/>
                <w:szCs w:val="24"/>
              </w:rPr>
              <w:t>套</w:t>
            </w:r>
          </w:p>
        </w:tc>
        <w:tc>
          <w:tcPr>
            <w:tcW w:w="1540" w:type="dxa"/>
            <w:tcBorders>
              <w:left w:val="single" w:sz="4" w:space="0" w:color="auto"/>
              <w:bottom w:val="single" w:sz="12" w:space="0" w:color="auto"/>
            </w:tcBorders>
            <w:vAlign w:val="center"/>
          </w:tcPr>
          <w:p w:rsidR="00B9002E" w:rsidRPr="00980CEE" w:rsidRDefault="00B9002E" w:rsidP="007376FB">
            <w:pPr>
              <w:pStyle w:val="4"/>
              <w:rPr>
                <w:sz w:val="22"/>
                <w:szCs w:val="24"/>
              </w:rPr>
            </w:pPr>
          </w:p>
        </w:tc>
      </w:tr>
    </w:tbl>
    <w:p w:rsidR="00B9002E" w:rsidRDefault="00B9002E" w:rsidP="007376FB">
      <w:pPr>
        <w:pStyle w:val="a5"/>
        <w:textAlignment w:val="auto"/>
      </w:pPr>
      <w:r>
        <w:br w:type="page"/>
      </w:r>
    </w:p>
    <w:p w:rsidR="00B9002E" w:rsidRPr="007F5107" w:rsidRDefault="00B9002E" w:rsidP="007376FB">
      <w:pPr>
        <w:pStyle w:val="a3"/>
        <w:spacing w:before="480" w:after="480"/>
      </w:pPr>
      <w:bookmarkStart w:id="106" w:name="_Toc480361133"/>
      <w:bookmarkStart w:id="107" w:name="_Toc480361223"/>
      <w:bookmarkStart w:id="108" w:name="_Toc480361260"/>
      <w:bookmarkStart w:id="109" w:name="_Toc482886249"/>
      <w:bookmarkStart w:id="110" w:name="_Toc491875026"/>
      <w:r w:rsidRPr="007F5107">
        <w:rPr>
          <w:rFonts w:hint="eastAsia"/>
        </w:rPr>
        <w:t>附录</w:t>
      </w:r>
      <w:r>
        <w:t>C</w:t>
      </w:r>
      <w:r w:rsidRPr="007F5107">
        <w:t xml:space="preserve">  </w:t>
      </w:r>
      <w:r w:rsidRPr="005D4C3F">
        <w:rPr>
          <w:rFonts w:hint="eastAsia"/>
        </w:rPr>
        <w:t>煤与瓦斯突出</w:t>
      </w:r>
      <w:r w:rsidRPr="0038223B">
        <w:rPr>
          <w:rFonts w:hint="eastAsia"/>
        </w:rPr>
        <w:t>矿井</w:t>
      </w:r>
      <w:r w:rsidRPr="0038223B">
        <w:rPr>
          <w:rFonts w:hint="eastAsia"/>
          <w:snapToGrid w:val="0"/>
        </w:rPr>
        <w:t>突出检测及</w:t>
      </w:r>
      <w:r w:rsidRPr="0038223B">
        <w:rPr>
          <w:rFonts w:hint="eastAsia"/>
        </w:rPr>
        <w:t>防突</w:t>
      </w:r>
      <w:r w:rsidRPr="005D4C3F">
        <w:rPr>
          <w:rFonts w:hint="eastAsia"/>
        </w:rPr>
        <w:t>装备</w:t>
      </w:r>
      <w:bookmarkEnd w:id="106"/>
      <w:bookmarkEnd w:id="107"/>
      <w:bookmarkEnd w:id="108"/>
      <w:bookmarkEnd w:id="109"/>
      <w:bookmarkEnd w:id="110"/>
    </w:p>
    <w:p w:rsidR="00B9002E" w:rsidRPr="0026595E" w:rsidRDefault="00B9002E" w:rsidP="007376FB">
      <w:pPr>
        <w:pStyle w:val="a"/>
      </w:pPr>
      <w:r>
        <w:rPr>
          <w:rFonts w:hint="eastAsia"/>
        </w:rPr>
        <w:t>表</w:t>
      </w:r>
      <w:r>
        <w:t xml:space="preserve">C  </w:t>
      </w:r>
      <w:r>
        <w:rPr>
          <w:rFonts w:hint="eastAsia"/>
        </w:rPr>
        <w:t>煤</w:t>
      </w:r>
      <w:r w:rsidRPr="0026595E">
        <w:rPr>
          <w:rFonts w:hint="eastAsia"/>
        </w:rPr>
        <w:t>与瓦突出矿</w:t>
      </w:r>
      <w:r w:rsidRPr="0038223B">
        <w:rPr>
          <w:rFonts w:hint="eastAsia"/>
        </w:rPr>
        <w:t>井</w:t>
      </w:r>
      <w:r w:rsidRPr="0038223B">
        <w:rPr>
          <w:rFonts w:hint="eastAsia"/>
          <w:snapToGrid w:val="0"/>
        </w:rPr>
        <w:t>突出检测及</w:t>
      </w:r>
      <w:r w:rsidRPr="0026595E">
        <w:rPr>
          <w:rFonts w:hint="eastAsia"/>
        </w:rPr>
        <w:t>防突装备</w:t>
      </w:r>
    </w:p>
    <w:tbl>
      <w:tblPr>
        <w:tblW w:w="141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542"/>
        <w:gridCol w:w="3192"/>
        <w:gridCol w:w="1906"/>
        <w:gridCol w:w="1674"/>
        <w:gridCol w:w="5718"/>
        <w:gridCol w:w="1068"/>
      </w:tblGrid>
      <w:tr w:rsidR="00B9002E" w:rsidRPr="00EF100D" w:rsidTr="0025056F">
        <w:trPr>
          <w:trHeight w:hRule="exact" w:val="680"/>
          <w:jc w:val="center"/>
        </w:trPr>
        <w:tc>
          <w:tcPr>
            <w:tcW w:w="542"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序号</w:t>
            </w:r>
          </w:p>
        </w:tc>
        <w:tc>
          <w:tcPr>
            <w:tcW w:w="3192"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名称</w:t>
            </w:r>
          </w:p>
        </w:tc>
        <w:tc>
          <w:tcPr>
            <w:tcW w:w="1906"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型号举例</w:t>
            </w:r>
          </w:p>
        </w:tc>
        <w:tc>
          <w:tcPr>
            <w:tcW w:w="1674"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单位</w:t>
            </w:r>
          </w:p>
        </w:tc>
        <w:tc>
          <w:tcPr>
            <w:tcW w:w="5718"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装备数量及要求</w:t>
            </w:r>
          </w:p>
        </w:tc>
        <w:tc>
          <w:tcPr>
            <w:tcW w:w="1068"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备</w:t>
            </w:r>
            <w:r w:rsidRPr="00980CEE">
              <w:rPr>
                <w:sz w:val="22"/>
                <w:szCs w:val="24"/>
              </w:rPr>
              <w:t xml:space="preserve">  </w:t>
            </w:r>
            <w:r w:rsidRPr="00980CEE">
              <w:rPr>
                <w:rFonts w:hint="eastAsia"/>
                <w:sz w:val="22"/>
                <w:szCs w:val="24"/>
              </w:rPr>
              <w:t>注</w:t>
            </w:r>
          </w:p>
        </w:tc>
      </w:tr>
      <w:tr w:rsidR="00B9002E" w:rsidRPr="00EF100D" w:rsidTr="00071C7A">
        <w:trPr>
          <w:trHeight w:hRule="exact" w:val="794"/>
          <w:jc w:val="center"/>
        </w:trPr>
        <w:tc>
          <w:tcPr>
            <w:tcW w:w="542" w:type="dxa"/>
            <w:vAlign w:val="center"/>
          </w:tcPr>
          <w:p w:rsidR="00B9002E" w:rsidRPr="00980CEE" w:rsidRDefault="00B9002E" w:rsidP="007376FB">
            <w:pPr>
              <w:pStyle w:val="4"/>
              <w:rPr>
                <w:sz w:val="22"/>
                <w:szCs w:val="24"/>
              </w:rPr>
            </w:pPr>
            <w:r w:rsidRPr="00980CEE">
              <w:rPr>
                <w:sz w:val="22"/>
                <w:szCs w:val="24"/>
              </w:rPr>
              <w:t>1</w:t>
            </w:r>
          </w:p>
        </w:tc>
        <w:tc>
          <w:tcPr>
            <w:tcW w:w="3192" w:type="dxa"/>
            <w:vAlign w:val="center"/>
          </w:tcPr>
          <w:p w:rsidR="00B9002E" w:rsidRPr="00980CEE" w:rsidRDefault="00B9002E" w:rsidP="007376FB">
            <w:pPr>
              <w:pStyle w:val="4"/>
              <w:rPr>
                <w:sz w:val="22"/>
                <w:szCs w:val="24"/>
              </w:rPr>
            </w:pPr>
            <w:r w:rsidRPr="00980CEE">
              <w:rPr>
                <w:rFonts w:hint="eastAsia"/>
                <w:sz w:val="22"/>
                <w:szCs w:val="24"/>
              </w:rPr>
              <w:t>电动钻机</w:t>
            </w:r>
          </w:p>
        </w:tc>
        <w:tc>
          <w:tcPr>
            <w:tcW w:w="1906" w:type="dxa"/>
            <w:vAlign w:val="center"/>
          </w:tcPr>
          <w:p w:rsidR="00B9002E" w:rsidRPr="00980CEE" w:rsidRDefault="00B9002E" w:rsidP="007376FB">
            <w:pPr>
              <w:pStyle w:val="4"/>
              <w:rPr>
                <w:sz w:val="22"/>
                <w:szCs w:val="24"/>
              </w:rPr>
            </w:pPr>
            <w:r w:rsidRPr="00980CEE">
              <w:rPr>
                <w:sz w:val="22"/>
                <w:szCs w:val="24"/>
              </w:rPr>
              <w:t>ZJ40/2.2</w:t>
            </w:r>
            <w:r w:rsidRPr="00980CEE">
              <w:rPr>
                <w:rFonts w:hint="eastAsia"/>
                <w:sz w:val="22"/>
                <w:szCs w:val="24"/>
              </w:rPr>
              <w:t>、</w:t>
            </w:r>
            <w:r w:rsidRPr="00980CEE">
              <w:rPr>
                <w:sz w:val="22"/>
                <w:szCs w:val="24"/>
              </w:rPr>
              <w:t>MKF-2</w:t>
            </w:r>
            <w:r w:rsidRPr="00980CEE">
              <w:rPr>
                <w:rFonts w:hint="eastAsia"/>
                <w:sz w:val="22"/>
                <w:szCs w:val="24"/>
              </w:rPr>
              <w:t>、</w:t>
            </w:r>
            <w:r w:rsidRPr="00980CEE">
              <w:rPr>
                <w:sz w:val="22"/>
                <w:szCs w:val="24"/>
              </w:rPr>
              <w:t>ZDJ-41/30</w:t>
            </w:r>
          </w:p>
        </w:tc>
        <w:tc>
          <w:tcPr>
            <w:tcW w:w="1674" w:type="dxa"/>
            <w:vAlign w:val="center"/>
          </w:tcPr>
          <w:p w:rsidR="00B9002E" w:rsidRPr="00980CEE" w:rsidRDefault="00B9002E" w:rsidP="007376FB">
            <w:pPr>
              <w:pStyle w:val="4"/>
              <w:rPr>
                <w:sz w:val="22"/>
                <w:szCs w:val="24"/>
              </w:rPr>
            </w:pPr>
            <w:r w:rsidRPr="00980CEE">
              <w:rPr>
                <w:rFonts w:hint="eastAsia"/>
                <w:sz w:val="22"/>
                <w:szCs w:val="24"/>
              </w:rPr>
              <w:t>套</w:t>
            </w:r>
          </w:p>
        </w:tc>
        <w:tc>
          <w:tcPr>
            <w:tcW w:w="5718" w:type="dxa"/>
            <w:vAlign w:val="center"/>
          </w:tcPr>
          <w:p w:rsidR="00B9002E" w:rsidRPr="00980CEE" w:rsidRDefault="00B9002E" w:rsidP="007376FB">
            <w:pPr>
              <w:pStyle w:val="4"/>
              <w:rPr>
                <w:sz w:val="22"/>
                <w:szCs w:val="24"/>
              </w:rPr>
            </w:pPr>
            <w:r w:rsidRPr="00980CEE">
              <w:rPr>
                <w:rFonts w:hint="eastAsia"/>
                <w:sz w:val="22"/>
                <w:szCs w:val="24"/>
              </w:rPr>
              <w:t>采、掘工作面配备</w:t>
            </w:r>
            <w:r w:rsidRPr="00980CEE">
              <w:rPr>
                <w:sz w:val="22"/>
                <w:szCs w:val="24"/>
              </w:rPr>
              <w:t>1</w:t>
            </w:r>
            <w:r w:rsidRPr="00980CEE">
              <w:rPr>
                <w:rFonts w:hint="eastAsia"/>
                <w:sz w:val="22"/>
                <w:szCs w:val="24"/>
              </w:rPr>
              <w:t>套～</w:t>
            </w:r>
            <w:r w:rsidRPr="00980CEE">
              <w:rPr>
                <w:sz w:val="22"/>
                <w:szCs w:val="24"/>
              </w:rPr>
              <w:t>2</w:t>
            </w:r>
            <w:r w:rsidRPr="00980CEE">
              <w:rPr>
                <w:rFonts w:hint="eastAsia"/>
                <w:sz w:val="22"/>
                <w:szCs w:val="24"/>
              </w:rPr>
              <w:t>套</w:t>
            </w:r>
          </w:p>
        </w:tc>
        <w:tc>
          <w:tcPr>
            <w:tcW w:w="1068" w:type="dxa"/>
            <w:vAlign w:val="center"/>
          </w:tcPr>
          <w:p w:rsidR="00B9002E" w:rsidRPr="00980CEE" w:rsidRDefault="00B9002E" w:rsidP="007376FB">
            <w:pPr>
              <w:pStyle w:val="4"/>
              <w:rPr>
                <w:sz w:val="22"/>
                <w:szCs w:val="24"/>
              </w:rPr>
            </w:pPr>
            <w:r w:rsidRPr="00980CEE">
              <w:rPr>
                <w:rFonts w:hint="eastAsia"/>
                <w:sz w:val="22"/>
                <w:szCs w:val="24"/>
              </w:rPr>
              <w:t>矿用架柱式</w:t>
            </w:r>
          </w:p>
        </w:tc>
      </w:tr>
      <w:tr w:rsidR="00B9002E" w:rsidRPr="00EF100D" w:rsidTr="00071C7A">
        <w:trPr>
          <w:trHeight w:hRule="exact" w:val="794"/>
          <w:jc w:val="center"/>
        </w:trPr>
        <w:tc>
          <w:tcPr>
            <w:tcW w:w="542" w:type="dxa"/>
            <w:vAlign w:val="center"/>
          </w:tcPr>
          <w:p w:rsidR="00B9002E" w:rsidRPr="00980CEE" w:rsidRDefault="00B9002E" w:rsidP="007376FB">
            <w:pPr>
              <w:pStyle w:val="4"/>
              <w:rPr>
                <w:sz w:val="22"/>
                <w:szCs w:val="24"/>
              </w:rPr>
            </w:pPr>
            <w:r w:rsidRPr="00980CEE">
              <w:rPr>
                <w:sz w:val="22"/>
                <w:szCs w:val="24"/>
              </w:rPr>
              <w:t>2</w:t>
            </w:r>
          </w:p>
        </w:tc>
        <w:tc>
          <w:tcPr>
            <w:tcW w:w="3192" w:type="dxa"/>
            <w:vAlign w:val="center"/>
          </w:tcPr>
          <w:p w:rsidR="00B9002E" w:rsidRPr="00980CEE" w:rsidRDefault="00B9002E" w:rsidP="007376FB">
            <w:pPr>
              <w:pStyle w:val="4"/>
              <w:rPr>
                <w:sz w:val="22"/>
                <w:szCs w:val="24"/>
              </w:rPr>
            </w:pPr>
            <w:r w:rsidRPr="00980CEE">
              <w:rPr>
                <w:rFonts w:hint="eastAsia"/>
                <w:sz w:val="22"/>
                <w:szCs w:val="24"/>
              </w:rPr>
              <w:t>瓦斯突出参数仪</w:t>
            </w:r>
          </w:p>
        </w:tc>
        <w:tc>
          <w:tcPr>
            <w:tcW w:w="1906" w:type="dxa"/>
            <w:vAlign w:val="center"/>
          </w:tcPr>
          <w:p w:rsidR="00B9002E" w:rsidRPr="00980CEE" w:rsidRDefault="00B9002E" w:rsidP="007376FB">
            <w:pPr>
              <w:pStyle w:val="4"/>
              <w:rPr>
                <w:sz w:val="22"/>
                <w:szCs w:val="24"/>
              </w:rPr>
            </w:pPr>
            <w:r w:rsidRPr="00980CEE">
              <w:rPr>
                <w:sz w:val="22"/>
                <w:szCs w:val="24"/>
              </w:rPr>
              <w:t>WTC</w:t>
            </w:r>
          </w:p>
        </w:tc>
        <w:tc>
          <w:tcPr>
            <w:tcW w:w="1674" w:type="dxa"/>
            <w:vAlign w:val="center"/>
          </w:tcPr>
          <w:p w:rsidR="00B9002E" w:rsidRPr="00980CEE" w:rsidRDefault="00B9002E" w:rsidP="007376FB">
            <w:pPr>
              <w:pStyle w:val="4"/>
              <w:rPr>
                <w:sz w:val="22"/>
                <w:szCs w:val="24"/>
              </w:rPr>
            </w:pPr>
            <w:r w:rsidRPr="00980CEE">
              <w:rPr>
                <w:rFonts w:hint="eastAsia"/>
                <w:sz w:val="22"/>
                <w:szCs w:val="24"/>
              </w:rPr>
              <w:t>套</w:t>
            </w:r>
          </w:p>
        </w:tc>
        <w:tc>
          <w:tcPr>
            <w:tcW w:w="5718" w:type="dxa"/>
            <w:vAlign w:val="center"/>
          </w:tcPr>
          <w:p w:rsidR="00B9002E" w:rsidRPr="00980CEE" w:rsidRDefault="00B9002E" w:rsidP="007376FB">
            <w:pPr>
              <w:pStyle w:val="4"/>
              <w:rPr>
                <w:sz w:val="22"/>
                <w:szCs w:val="24"/>
              </w:rPr>
            </w:pPr>
            <w:r w:rsidRPr="00980CEE">
              <w:rPr>
                <w:rFonts w:hint="eastAsia"/>
                <w:sz w:val="22"/>
                <w:szCs w:val="24"/>
              </w:rPr>
              <w:t>每个有突出危险的采、掘工作面配备</w:t>
            </w:r>
            <w:r w:rsidRPr="00980CEE">
              <w:rPr>
                <w:sz w:val="22"/>
                <w:szCs w:val="24"/>
              </w:rPr>
              <w:t>1</w:t>
            </w:r>
            <w:r w:rsidRPr="00980CEE">
              <w:rPr>
                <w:rFonts w:hint="eastAsia"/>
                <w:sz w:val="22"/>
                <w:szCs w:val="24"/>
              </w:rPr>
              <w:t>套</w:t>
            </w:r>
          </w:p>
        </w:tc>
        <w:tc>
          <w:tcPr>
            <w:tcW w:w="1068" w:type="dxa"/>
            <w:vMerge w:val="restart"/>
            <w:vAlign w:val="center"/>
          </w:tcPr>
          <w:p w:rsidR="00B9002E" w:rsidRPr="00980CEE" w:rsidRDefault="00B9002E" w:rsidP="007376FB">
            <w:pPr>
              <w:pStyle w:val="4"/>
              <w:rPr>
                <w:sz w:val="22"/>
                <w:szCs w:val="24"/>
              </w:rPr>
            </w:pPr>
            <w:r w:rsidRPr="00980CEE">
              <w:rPr>
                <w:rFonts w:hint="eastAsia"/>
                <w:sz w:val="22"/>
                <w:szCs w:val="24"/>
              </w:rPr>
              <w:t>二选一</w:t>
            </w:r>
          </w:p>
        </w:tc>
      </w:tr>
      <w:tr w:rsidR="00B9002E" w:rsidRPr="00EF100D" w:rsidTr="00071C7A">
        <w:trPr>
          <w:trHeight w:hRule="exact" w:val="794"/>
          <w:jc w:val="center"/>
        </w:trPr>
        <w:tc>
          <w:tcPr>
            <w:tcW w:w="542" w:type="dxa"/>
            <w:vAlign w:val="center"/>
          </w:tcPr>
          <w:p w:rsidR="00B9002E" w:rsidRPr="00980CEE" w:rsidRDefault="00B9002E" w:rsidP="007376FB">
            <w:pPr>
              <w:pStyle w:val="4"/>
              <w:rPr>
                <w:sz w:val="22"/>
                <w:szCs w:val="24"/>
              </w:rPr>
            </w:pPr>
            <w:r w:rsidRPr="00980CEE">
              <w:rPr>
                <w:sz w:val="22"/>
                <w:szCs w:val="24"/>
              </w:rPr>
              <w:t>3</w:t>
            </w:r>
          </w:p>
        </w:tc>
        <w:tc>
          <w:tcPr>
            <w:tcW w:w="3192" w:type="dxa"/>
            <w:vAlign w:val="center"/>
          </w:tcPr>
          <w:p w:rsidR="00B9002E" w:rsidRPr="00980CEE" w:rsidRDefault="00B9002E" w:rsidP="007376FB">
            <w:pPr>
              <w:pStyle w:val="4"/>
              <w:rPr>
                <w:sz w:val="22"/>
                <w:szCs w:val="24"/>
              </w:rPr>
            </w:pPr>
            <w:r w:rsidRPr="00980CEE">
              <w:rPr>
                <w:rFonts w:hint="eastAsia"/>
                <w:sz w:val="22"/>
                <w:szCs w:val="24"/>
              </w:rPr>
              <w:t>突出危险预报仪</w:t>
            </w:r>
          </w:p>
        </w:tc>
        <w:tc>
          <w:tcPr>
            <w:tcW w:w="1906" w:type="dxa"/>
            <w:vAlign w:val="center"/>
          </w:tcPr>
          <w:p w:rsidR="00B9002E" w:rsidRPr="00980CEE" w:rsidRDefault="00B9002E" w:rsidP="007376FB">
            <w:pPr>
              <w:pStyle w:val="4"/>
              <w:rPr>
                <w:sz w:val="22"/>
                <w:szCs w:val="24"/>
              </w:rPr>
            </w:pPr>
            <w:r w:rsidRPr="00980CEE">
              <w:rPr>
                <w:sz w:val="22"/>
                <w:szCs w:val="24"/>
              </w:rPr>
              <w:t>TWY</w:t>
            </w:r>
          </w:p>
        </w:tc>
        <w:tc>
          <w:tcPr>
            <w:tcW w:w="1674" w:type="dxa"/>
            <w:vAlign w:val="center"/>
          </w:tcPr>
          <w:p w:rsidR="00B9002E" w:rsidRPr="00980CEE" w:rsidRDefault="00B9002E" w:rsidP="007376FB">
            <w:pPr>
              <w:pStyle w:val="4"/>
              <w:rPr>
                <w:sz w:val="22"/>
                <w:szCs w:val="24"/>
              </w:rPr>
            </w:pPr>
            <w:r w:rsidRPr="00980CEE">
              <w:rPr>
                <w:rFonts w:hint="eastAsia"/>
                <w:sz w:val="22"/>
                <w:szCs w:val="24"/>
              </w:rPr>
              <w:t>台</w:t>
            </w:r>
          </w:p>
        </w:tc>
        <w:tc>
          <w:tcPr>
            <w:tcW w:w="5718" w:type="dxa"/>
            <w:vAlign w:val="center"/>
          </w:tcPr>
          <w:p w:rsidR="00B9002E" w:rsidRPr="00980CEE" w:rsidRDefault="00B9002E" w:rsidP="007376FB">
            <w:pPr>
              <w:pStyle w:val="4"/>
              <w:rPr>
                <w:sz w:val="22"/>
                <w:szCs w:val="24"/>
              </w:rPr>
            </w:pPr>
            <w:r w:rsidRPr="00980CEE">
              <w:rPr>
                <w:rFonts w:hint="eastAsia"/>
                <w:sz w:val="22"/>
                <w:szCs w:val="24"/>
              </w:rPr>
              <w:t>每个有突出危险的采、掘工作面配备</w:t>
            </w:r>
            <w:r w:rsidRPr="00980CEE">
              <w:rPr>
                <w:sz w:val="22"/>
                <w:szCs w:val="24"/>
              </w:rPr>
              <w:t>1</w:t>
            </w:r>
            <w:r w:rsidRPr="00980CEE">
              <w:rPr>
                <w:rFonts w:hint="eastAsia"/>
                <w:sz w:val="22"/>
                <w:szCs w:val="24"/>
              </w:rPr>
              <w:t>台</w:t>
            </w:r>
          </w:p>
        </w:tc>
        <w:tc>
          <w:tcPr>
            <w:tcW w:w="1068" w:type="dxa"/>
            <w:vMerge/>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542" w:type="dxa"/>
            <w:vAlign w:val="center"/>
          </w:tcPr>
          <w:p w:rsidR="00B9002E" w:rsidRPr="00980CEE" w:rsidRDefault="00B9002E" w:rsidP="007376FB">
            <w:pPr>
              <w:pStyle w:val="4"/>
              <w:rPr>
                <w:sz w:val="22"/>
                <w:szCs w:val="24"/>
              </w:rPr>
            </w:pPr>
            <w:r w:rsidRPr="00980CEE">
              <w:rPr>
                <w:sz w:val="22"/>
                <w:szCs w:val="24"/>
              </w:rPr>
              <w:t>4</w:t>
            </w:r>
          </w:p>
        </w:tc>
        <w:tc>
          <w:tcPr>
            <w:tcW w:w="3192" w:type="dxa"/>
            <w:vAlign w:val="center"/>
          </w:tcPr>
          <w:p w:rsidR="00B9002E" w:rsidRPr="00980CEE" w:rsidRDefault="00B9002E" w:rsidP="007376FB">
            <w:pPr>
              <w:pStyle w:val="4"/>
              <w:rPr>
                <w:sz w:val="22"/>
                <w:szCs w:val="24"/>
              </w:rPr>
            </w:pPr>
            <w:r w:rsidRPr="00980CEE">
              <w:rPr>
                <w:rFonts w:hint="eastAsia"/>
                <w:sz w:val="22"/>
                <w:szCs w:val="24"/>
              </w:rPr>
              <w:t>瓦斯放散初速度指标测定仪</w:t>
            </w:r>
          </w:p>
        </w:tc>
        <w:tc>
          <w:tcPr>
            <w:tcW w:w="1906" w:type="dxa"/>
            <w:vAlign w:val="center"/>
          </w:tcPr>
          <w:p w:rsidR="00B9002E" w:rsidRPr="00980CEE" w:rsidRDefault="00B9002E" w:rsidP="007376FB">
            <w:pPr>
              <w:pStyle w:val="4"/>
              <w:rPr>
                <w:sz w:val="22"/>
                <w:szCs w:val="24"/>
              </w:rPr>
            </w:pPr>
            <w:r w:rsidRPr="00980CEE">
              <w:rPr>
                <w:sz w:val="22"/>
                <w:szCs w:val="24"/>
              </w:rPr>
              <w:t>WFC-2</w:t>
            </w:r>
            <w:r w:rsidRPr="00980CEE">
              <w:rPr>
                <w:rFonts w:hint="eastAsia"/>
                <w:sz w:val="22"/>
                <w:szCs w:val="24"/>
              </w:rPr>
              <w:t>、</w:t>
            </w:r>
            <w:r w:rsidRPr="00980CEE">
              <w:rPr>
                <w:sz w:val="22"/>
                <w:szCs w:val="24"/>
              </w:rPr>
              <w:t>WT-1</w:t>
            </w:r>
            <w:r w:rsidRPr="00980CEE">
              <w:rPr>
                <w:rFonts w:hint="eastAsia"/>
                <w:sz w:val="22"/>
                <w:szCs w:val="24"/>
              </w:rPr>
              <w:t>、</w:t>
            </w:r>
            <w:r w:rsidRPr="00980CEE">
              <w:rPr>
                <w:sz w:val="22"/>
                <w:szCs w:val="24"/>
              </w:rPr>
              <w:t>ZWC-2</w:t>
            </w:r>
          </w:p>
        </w:tc>
        <w:tc>
          <w:tcPr>
            <w:tcW w:w="1674" w:type="dxa"/>
            <w:vAlign w:val="center"/>
          </w:tcPr>
          <w:p w:rsidR="00B9002E" w:rsidRPr="00980CEE" w:rsidRDefault="00B9002E" w:rsidP="007376FB">
            <w:pPr>
              <w:pStyle w:val="4"/>
              <w:rPr>
                <w:sz w:val="22"/>
                <w:szCs w:val="24"/>
              </w:rPr>
            </w:pPr>
            <w:r w:rsidRPr="00980CEE">
              <w:rPr>
                <w:rFonts w:hint="eastAsia"/>
                <w:sz w:val="22"/>
                <w:szCs w:val="24"/>
              </w:rPr>
              <w:t>台</w:t>
            </w:r>
          </w:p>
        </w:tc>
        <w:tc>
          <w:tcPr>
            <w:tcW w:w="5718" w:type="dxa"/>
            <w:vAlign w:val="center"/>
          </w:tcPr>
          <w:p w:rsidR="00B9002E" w:rsidRPr="00980CEE" w:rsidRDefault="00B9002E" w:rsidP="007376FB">
            <w:pPr>
              <w:pStyle w:val="4"/>
              <w:rPr>
                <w:sz w:val="22"/>
                <w:szCs w:val="24"/>
              </w:rPr>
            </w:pPr>
            <w:r w:rsidRPr="00980CEE">
              <w:rPr>
                <w:rFonts w:hint="eastAsia"/>
                <w:sz w:val="22"/>
                <w:szCs w:val="24"/>
              </w:rPr>
              <w:t>每个采区配备</w:t>
            </w:r>
            <w:r w:rsidRPr="00980CEE">
              <w:rPr>
                <w:sz w:val="22"/>
                <w:szCs w:val="24"/>
              </w:rPr>
              <w:t>1</w:t>
            </w:r>
            <w:r w:rsidRPr="00980CEE">
              <w:rPr>
                <w:rFonts w:hint="eastAsia"/>
                <w:sz w:val="22"/>
                <w:szCs w:val="24"/>
              </w:rPr>
              <w:t>台～</w:t>
            </w:r>
            <w:r w:rsidRPr="00980CEE">
              <w:rPr>
                <w:sz w:val="22"/>
                <w:szCs w:val="24"/>
              </w:rPr>
              <w:t>2</w:t>
            </w:r>
            <w:r w:rsidRPr="00980CEE">
              <w:rPr>
                <w:rFonts w:hint="eastAsia"/>
                <w:sz w:val="22"/>
                <w:szCs w:val="24"/>
              </w:rPr>
              <w:t>台</w:t>
            </w:r>
          </w:p>
        </w:tc>
        <w:tc>
          <w:tcPr>
            <w:tcW w:w="1068" w:type="dxa"/>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542" w:type="dxa"/>
            <w:vAlign w:val="center"/>
          </w:tcPr>
          <w:p w:rsidR="00B9002E" w:rsidRPr="00980CEE" w:rsidRDefault="00B9002E" w:rsidP="007376FB">
            <w:pPr>
              <w:pStyle w:val="4"/>
              <w:rPr>
                <w:sz w:val="22"/>
                <w:szCs w:val="24"/>
              </w:rPr>
            </w:pPr>
            <w:r w:rsidRPr="00980CEE">
              <w:rPr>
                <w:sz w:val="22"/>
                <w:szCs w:val="24"/>
              </w:rPr>
              <w:t>5</w:t>
            </w:r>
          </w:p>
        </w:tc>
        <w:tc>
          <w:tcPr>
            <w:tcW w:w="3192" w:type="dxa"/>
            <w:vAlign w:val="center"/>
          </w:tcPr>
          <w:p w:rsidR="00B9002E" w:rsidRPr="00980CEE" w:rsidRDefault="00B9002E" w:rsidP="007376FB">
            <w:pPr>
              <w:pStyle w:val="4"/>
              <w:rPr>
                <w:sz w:val="22"/>
                <w:szCs w:val="24"/>
              </w:rPr>
            </w:pPr>
            <w:r w:rsidRPr="00980CEE">
              <w:rPr>
                <w:rFonts w:hint="eastAsia"/>
                <w:sz w:val="22"/>
                <w:szCs w:val="24"/>
              </w:rPr>
              <w:t>煤坚固性系数测定仪</w:t>
            </w:r>
          </w:p>
        </w:tc>
        <w:tc>
          <w:tcPr>
            <w:tcW w:w="1906" w:type="dxa"/>
            <w:vAlign w:val="center"/>
          </w:tcPr>
          <w:p w:rsidR="00B9002E" w:rsidRPr="00980CEE" w:rsidRDefault="00B9002E" w:rsidP="007376FB">
            <w:pPr>
              <w:pStyle w:val="4"/>
              <w:rPr>
                <w:sz w:val="22"/>
                <w:szCs w:val="24"/>
              </w:rPr>
            </w:pPr>
            <w:r w:rsidRPr="00980CEE">
              <w:rPr>
                <w:sz w:val="22"/>
                <w:szCs w:val="24"/>
              </w:rPr>
              <w:t>FMJ-1</w:t>
            </w:r>
            <w:r w:rsidRPr="00980CEE">
              <w:rPr>
                <w:rFonts w:hint="eastAsia"/>
                <w:sz w:val="22"/>
                <w:szCs w:val="24"/>
              </w:rPr>
              <w:t>、</w:t>
            </w:r>
            <w:r w:rsidRPr="00980CEE">
              <w:rPr>
                <w:sz w:val="22"/>
                <w:szCs w:val="24"/>
              </w:rPr>
              <w:t>MJC</w:t>
            </w:r>
          </w:p>
        </w:tc>
        <w:tc>
          <w:tcPr>
            <w:tcW w:w="1674" w:type="dxa"/>
            <w:vAlign w:val="center"/>
          </w:tcPr>
          <w:p w:rsidR="00B9002E" w:rsidRPr="00980CEE" w:rsidRDefault="00B9002E" w:rsidP="007376FB">
            <w:pPr>
              <w:pStyle w:val="4"/>
              <w:rPr>
                <w:sz w:val="22"/>
                <w:szCs w:val="24"/>
              </w:rPr>
            </w:pPr>
            <w:r w:rsidRPr="00980CEE">
              <w:rPr>
                <w:rFonts w:hint="eastAsia"/>
                <w:sz w:val="22"/>
                <w:szCs w:val="24"/>
              </w:rPr>
              <w:t>台</w:t>
            </w:r>
          </w:p>
        </w:tc>
        <w:tc>
          <w:tcPr>
            <w:tcW w:w="5718" w:type="dxa"/>
            <w:vAlign w:val="center"/>
          </w:tcPr>
          <w:p w:rsidR="00B9002E" w:rsidRPr="00980CEE" w:rsidRDefault="00B9002E" w:rsidP="007376FB">
            <w:pPr>
              <w:pStyle w:val="4"/>
              <w:rPr>
                <w:sz w:val="22"/>
                <w:szCs w:val="24"/>
              </w:rPr>
            </w:pPr>
            <w:r w:rsidRPr="00980CEE">
              <w:rPr>
                <w:rFonts w:hint="eastAsia"/>
                <w:sz w:val="22"/>
                <w:szCs w:val="24"/>
              </w:rPr>
              <w:t>每个采区配备</w:t>
            </w:r>
            <w:r w:rsidRPr="00980CEE">
              <w:rPr>
                <w:sz w:val="22"/>
                <w:szCs w:val="24"/>
              </w:rPr>
              <w:t>1</w:t>
            </w:r>
            <w:r w:rsidRPr="00980CEE">
              <w:rPr>
                <w:rFonts w:hint="eastAsia"/>
                <w:sz w:val="22"/>
                <w:szCs w:val="24"/>
              </w:rPr>
              <w:t>台～</w:t>
            </w:r>
            <w:r w:rsidRPr="00980CEE">
              <w:rPr>
                <w:sz w:val="22"/>
                <w:szCs w:val="24"/>
              </w:rPr>
              <w:t>2</w:t>
            </w:r>
            <w:r w:rsidRPr="00980CEE">
              <w:rPr>
                <w:rFonts w:hint="eastAsia"/>
                <w:sz w:val="22"/>
                <w:szCs w:val="24"/>
              </w:rPr>
              <w:t>台</w:t>
            </w:r>
          </w:p>
        </w:tc>
        <w:tc>
          <w:tcPr>
            <w:tcW w:w="1068" w:type="dxa"/>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542" w:type="dxa"/>
            <w:vAlign w:val="center"/>
          </w:tcPr>
          <w:p w:rsidR="00B9002E" w:rsidRPr="00980CEE" w:rsidRDefault="00B9002E" w:rsidP="007376FB">
            <w:pPr>
              <w:pStyle w:val="4"/>
              <w:rPr>
                <w:sz w:val="22"/>
                <w:szCs w:val="24"/>
              </w:rPr>
            </w:pPr>
            <w:r w:rsidRPr="00980CEE">
              <w:rPr>
                <w:sz w:val="22"/>
                <w:szCs w:val="24"/>
              </w:rPr>
              <w:t>6</w:t>
            </w:r>
          </w:p>
        </w:tc>
        <w:tc>
          <w:tcPr>
            <w:tcW w:w="3192" w:type="dxa"/>
            <w:vAlign w:val="center"/>
          </w:tcPr>
          <w:p w:rsidR="00B9002E" w:rsidRPr="00980CEE" w:rsidRDefault="00B9002E" w:rsidP="007376FB">
            <w:pPr>
              <w:pStyle w:val="4"/>
              <w:rPr>
                <w:sz w:val="22"/>
                <w:szCs w:val="24"/>
              </w:rPr>
            </w:pPr>
            <w:r w:rsidRPr="00980CEE">
              <w:rPr>
                <w:rFonts w:hint="eastAsia"/>
                <w:sz w:val="22"/>
                <w:szCs w:val="24"/>
              </w:rPr>
              <w:t>煤钻屑瓦斯解吸仪</w:t>
            </w:r>
          </w:p>
        </w:tc>
        <w:tc>
          <w:tcPr>
            <w:tcW w:w="1906" w:type="dxa"/>
            <w:vAlign w:val="center"/>
          </w:tcPr>
          <w:p w:rsidR="00B9002E" w:rsidRPr="00980CEE" w:rsidRDefault="00B9002E" w:rsidP="007376FB">
            <w:pPr>
              <w:pStyle w:val="4"/>
              <w:rPr>
                <w:sz w:val="22"/>
                <w:szCs w:val="24"/>
              </w:rPr>
            </w:pPr>
            <w:r w:rsidRPr="00980CEE">
              <w:rPr>
                <w:sz w:val="22"/>
                <w:szCs w:val="24"/>
              </w:rPr>
              <w:t>MD-2</w:t>
            </w:r>
          </w:p>
        </w:tc>
        <w:tc>
          <w:tcPr>
            <w:tcW w:w="1674" w:type="dxa"/>
            <w:vAlign w:val="center"/>
          </w:tcPr>
          <w:p w:rsidR="00B9002E" w:rsidRPr="00980CEE" w:rsidRDefault="00B9002E" w:rsidP="007376FB">
            <w:pPr>
              <w:pStyle w:val="4"/>
              <w:rPr>
                <w:sz w:val="22"/>
                <w:szCs w:val="24"/>
              </w:rPr>
            </w:pPr>
            <w:r w:rsidRPr="00980CEE">
              <w:rPr>
                <w:rFonts w:hint="eastAsia"/>
                <w:sz w:val="22"/>
                <w:szCs w:val="24"/>
              </w:rPr>
              <w:t>台</w:t>
            </w:r>
          </w:p>
        </w:tc>
        <w:tc>
          <w:tcPr>
            <w:tcW w:w="5718" w:type="dxa"/>
            <w:vAlign w:val="center"/>
          </w:tcPr>
          <w:p w:rsidR="00B9002E" w:rsidRPr="00980CEE" w:rsidRDefault="00B9002E" w:rsidP="007376FB">
            <w:pPr>
              <w:pStyle w:val="4"/>
              <w:rPr>
                <w:sz w:val="22"/>
                <w:szCs w:val="24"/>
              </w:rPr>
            </w:pPr>
            <w:r w:rsidRPr="00980CEE">
              <w:rPr>
                <w:rFonts w:hint="eastAsia"/>
                <w:sz w:val="22"/>
                <w:szCs w:val="24"/>
              </w:rPr>
              <w:t>每个采区配备</w:t>
            </w:r>
            <w:r w:rsidRPr="00980CEE">
              <w:rPr>
                <w:sz w:val="22"/>
                <w:szCs w:val="24"/>
              </w:rPr>
              <w:t>1</w:t>
            </w:r>
            <w:r w:rsidRPr="00980CEE">
              <w:rPr>
                <w:rFonts w:hint="eastAsia"/>
                <w:sz w:val="22"/>
                <w:szCs w:val="24"/>
              </w:rPr>
              <w:t>台～</w:t>
            </w:r>
            <w:r w:rsidRPr="00980CEE">
              <w:rPr>
                <w:sz w:val="22"/>
                <w:szCs w:val="24"/>
              </w:rPr>
              <w:t>2</w:t>
            </w:r>
            <w:r w:rsidRPr="00980CEE">
              <w:rPr>
                <w:rFonts w:hint="eastAsia"/>
                <w:sz w:val="22"/>
                <w:szCs w:val="24"/>
              </w:rPr>
              <w:t>台</w:t>
            </w:r>
          </w:p>
        </w:tc>
        <w:tc>
          <w:tcPr>
            <w:tcW w:w="1068" w:type="dxa"/>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542" w:type="dxa"/>
            <w:vAlign w:val="center"/>
          </w:tcPr>
          <w:p w:rsidR="00B9002E" w:rsidRPr="00980CEE" w:rsidRDefault="00B9002E" w:rsidP="007376FB">
            <w:pPr>
              <w:pStyle w:val="4"/>
              <w:rPr>
                <w:sz w:val="22"/>
                <w:szCs w:val="24"/>
              </w:rPr>
            </w:pPr>
            <w:r w:rsidRPr="00980CEE">
              <w:rPr>
                <w:sz w:val="22"/>
                <w:szCs w:val="24"/>
              </w:rPr>
              <w:t>7</w:t>
            </w:r>
          </w:p>
        </w:tc>
        <w:tc>
          <w:tcPr>
            <w:tcW w:w="3192" w:type="dxa"/>
            <w:vAlign w:val="center"/>
          </w:tcPr>
          <w:p w:rsidR="00B9002E" w:rsidRPr="00980CEE" w:rsidRDefault="00B9002E" w:rsidP="007376FB">
            <w:pPr>
              <w:pStyle w:val="4"/>
              <w:rPr>
                <w:sz w:val="22"/>
                <w:szCs w:val="24"/>
              </w:rPr>
            </w:pPr>
            <w:r w:rsidRPr="00980CEE">
              <w:rPr>
                <w:rFonts w:hint="eastAsia"/>
                <w:sz w:val="22"/>
                <w:szCs w:val="24"/>
              </w:rPr>
              <w:t>钻孔瓦斯涌出初速度测定仪及配套胶囊封孔器</w:t>
            </w:r>
          </w:p>
        </w:tc>
        <w:tc>
          <w:tcPr>
            <w:tcW w:w="1906" w:type="dxa"/>
            <w:vAlign w:val="center"/>
          </w:tcPr>
          <w:p w:rsidR="00B9002E" w:rsidRPr="00980CEE" w:rsidRDefault="00B9002E" w:rsidP="007376FB">
            <w:pPr>
              <w:pStyle w:val="4"/>
              <w:rPr>
                <w:sz w:val="22"/>
                <w:szCs w:val="24"/>
              </w:rPr>
            </w:pPr>
            <w:r w:rsidRPr="00980CEE">
              <w:rPr>
                <w:sz w:val="22"/>
                <w:szCs w:val="24"/>
              </w:rPr>
              <w:t>ZLD-2</w:t>
            </w:r>
            <w:r w:rsidRPr="00980CEE">
              <w:rPr>
                <w:rFonts w:hint="eastAsia"/>
                <w:sz w:val="22"/>
                <w:szCs w:val="24"/>
              </w:rPr>
              <w:t>及</w:t>
            </w:r>
            <w:r w:rsidRPr="00980CEE">
              <w:rPr>
                <w:sz w:val="22"/>
                <w:szCs w:val="24"/>
              </w:rPr>
              <w:t>JN-2</w:t>
            </w:r>
            <w:r w:rsidRPr="00980CEE">
              <w:rPr>
                <w:rFonts w:hint="eastAsia"/>
                <w:sz w:val="22"/>
                <w:szCs w:val="24"/>
              </w:rPr>
              <w:t>、</w:t>
            </w:r>
            <w:r w:rsidRPr="00980CEE">
              <w:rPr>
                <w:sz w:val="22"/>
                <w:szCs w:val="24"/>
              </w:rPr>
              <w:t>ZWC-2</w:t>
            </w:r>
          </w:p>
        </w:tc>
        <w:tc>
          <w:tcPr>
            <w:tcW w:w="1674" w:type="dxa"/>
            <w:vAlign w:val="center"/>
          </w:tcPr>
          <w:p w:rsidR="00B9002E" w:rsidRPr="00980CEE" w:rsidRDefault="00B9002E" w:rsidP="007376FB">
            <w:pPr>
              <w:pStyle w:val="4"/>
              <w:rPr>
                <w:sz w:val="22"/>
                <w:szCs w:val="24"/>
              </w:rPr>
            </w:pPr>
            <w:r w:rsidRPr="00980CEE">
              <w:rPr>
                <w:rFonts w:hint="eastAsia"/>
                <w:sz w:val="22"/>
                <w:szCs w:val="24"/>
              </w:rPr>
              <w:t>套</w:t>
            </w:r>
          </w:p>
        </w:tc>
        <w:tc>
          <w:tcPr>
            <w:tcW w:w="5718" w:type="dxa"/>
            <w:vAlign w:val="center"/>
          </w:tcPr>
          <w:p w:rsidR="00B9002E" w:rsidRPr="00980CEE" w:rsidRDefault="00B9002E" w:rsidP="007376FB">
            <w:pPr>
              <w:pStyle w:val="4"/>
              <w:rPr>
                <w:sz w:val="22"/>
                <w:szCs w:val="24"/>
              </w:rPr>
            </w:pPr>
            <w:r w:rsidRPr="00980CEE">
              <w:rPr>
                <w:rFonts w:hint="eastAsia"/>
                <w:sz w:val="22"/>
                <w:szCs w:val="24"/>
              </w:rPr>
              <w:t>每个采区配备</w:t>
            </w:r>
            <w:r w:rsidRPr="00980CEE">
              <w:rPr>
                <w:sz w:val="22"/>
                <w:szCs w:val="24"/>
              </w:rPr>
              <w:t>1</w:t>
            </w:r>
            <w:r w:rsidRPr="00980CEE">
              <w:rPr>
                <w:rFonts w:hint="eastAsia"/>
                <w:sz w:val="22"/>
                <w:szCs w:val="24"/>
              </w:rPr>
              <w:t>套～</w:t>
            </w:r>
            <w:r w:rsidRPr="00980CEE">
              <w:rPr>
                <w:sz w:val="22"/>
                <w:szCs w:val="24"/>
              </w:rPr>
              <w:t>2</w:t>
            </w:r>
            <w:r w:rsidRPr="00980CEE">
              <w:rPr>
                <w:rFonts w:hint="eastAsia"/>
                <w:sz w:val="22"/>
                <w:szCs w:val="24"/>
              </w:rPr>
              <w:t>套</w:t>
            </w:r>
          </w:p>
        </w:tc>
        <w:tc>
          <w:tcPr>
            <w:tcW w:w="1068" w:type="dxa"/>
            <w:vAlign w:val="center"/>
          </w:tcPr>
          <w:p w:rsidR="00B9002E" w:rsidRPr="00980CEE" w:rsidRDefault="00B9002E" w:rsidP="007376FB">
            <w:pPr>
              <w:pStyle w:val="4"/>
              <w:rPr>
                <w:sz w:val="22"/>
                <w:szCs w:val="24"/>
              </w:rPr>
            </w:pPr>
          </w:p>
        </w:tc>
      </w:tr>
      <w:tr w:rsidR="00B9002E" w:rsidRPr="00EF100D" w:rsidTr="00071C7A">
        <w:trPr>
          <w:trHeight w:hRule="exact" w:val="794"/>
          <w:jc w:val="center"/>
        </w:trPr>
        <w:tc>
          <w:tcPr>
            <w:tcW w:w="542" w:type="dxa"/>
            <w:tcBorders>
              <w:bottom w:val="single" w:sz="12" w:space="0" w:color="auto"/>
            </w:tcBorders>
            <w:vAlign w:val="center"/>
          </w:tcPr>
          <w:p w:rsidR="00B9002E" w:rsidRPr="00980CEE" w:rsidRDefault="00B9002E" w:rsidP="007376FB">
            <w:pPr>
              <w:pStyle w:val="4"/>
              <w:rPr>
                <w:sz w:val="22"/>
                <w:szCs w:val="24"/>
              </w:rPr>
            </w:pPr>
            <w:r w:rsidRPr="00980CEE">
              <w:rPr>
                <w:sz w:val="22"/>
                <w:szCs w:val="24"/>
              </w:rPr>
              <w:t>8</w:t>
            </w:r>
          </w:p>
        </w:tc>
        <w:tc>
          <w:tcPr>
            <w:tcW w:w="3192" w:type="dxa"/>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煤与瓦斯突出实时诊断预警系统</w:t>
            </w:r>
          </w:p>
        </w:tc>
        <w:tc>
          <w:tcPr>
            <w:tcW w:w="1906" w:type="dxa"/>
            <w:tcBorders>
              <w:bottom w:val="single" w:sz="12" w:space="0" w:color="auto"/>
            </w:tcBorders>
            <w:vAlign w:val="center"/>
          </w:tcPr>
          <w:p w:rsidR="00B9002E" w:rsidRPr="00980CEE" w:rsidRDefault="00B9002E" w:rsidP="007376FB">
            <w:pPr>
              <w:pStyle w:val="4"/>
              <w:rPr>
                <w:sz w:val="22"/>
                <w:szCs w:val="24"/>
              </w:rPr>
            </w:pPr>
            <w:r w:rsidRPr="00980CEE">
              <w:rPr>
                <w:sz w:val="22"/>
                <w:szCs w:val="24"/>
              </w:rPr>
              <w:t>KJ306</w:t>
            </w:r>
            <w:r w:rsidRPr="00980CEE">
              <w:rPr>
                <w:rFonts w:hint="eastAsia"/>
                <w:sz w:val="22"/>
                <w:szCs w:val="24"/>
              </w:rPr>
              <w:t>、</w:t>
            </w:r>
            <w:r w:rsidRPr="00980CEE">
              <w:rPr>
                <w:sz w:val="22"/>
                <w:szCs w:val="24"/>
              </w:rPr>
              <w:t>KJA</w:t>
            </w:r>
          </w:p>
        </w:tc>
        <w:tc>
          <w:tcPr>
            <w:tcW w:w="1674" w:type="dxa"/>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套</w:t>
            </w:r>
          </w:p>
        </w:tc>
        <w:tc>
          <w:tcPr>
            <w:tcW w:w="5718" w:type="dxa"/>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大中型矿井配备</w:t>
            </w:r>
            <w:r w:rsidRPr="00980CEE">
              <w:rPr>
                <w:sz w:val="22"/>
                <w:szCs w:val="24"/>
              </w:rPr>
              <w:t>1</w:t>
            </w:r>
            <w:r w:rsidRPr="00980CEE">
              <w:rPr>
                <w:rFonts w:hint="eastAsia"/>
                <w:sz w:val="22"/>
                <w:szCs w:val="24"/>
              </w:rPr>
              <w:t>套</w:t>
            </w:r>
          </w:p>
        </w:tc>
        <w:tc>
          <w:tcPr>
            <w:tcW w:w="1068" w:type="dxa"/>
            <w:tcBorders>
              <w:bottom w:val="single" w:sz="12" w:space="0" w:color="auto"/>
            </w:tcBorders>
            <w:vAlign w:val="center"/>
          </w:tcPr>
          <w:p w:rsidR="00B9002E" w:rsidRPr="00980CEE" w:rsidRDefault="00B9002E" w:rsidP="007376FB">
            <w:pPr>
              <w:pStyle w:val="4"/>
              <w:rPr>
                <w:sz w:val="22"/>
                <w:szCs w:val="24"/>
              </w:rPr>
            </w:pPr>
          </w:p>
        </w:tc>
      </w:tr>
    </w:tbl>
    <w:p w:rsidR="00B9002E" w:rsidRDefault="00B9002E" w:rsidP="007376FB">
      <w:pPr>
        <w:pStyle w:val="a2"/>
        <w:textAlignment w:val="auto"/>
      </w:pPr>
      <w:bookmarkStart w:id="111" w:name="_Toc480361134"/>
      <w:bookmarkStart w:id="112" w:name="_Toc480361224"/>
      <w:bookmarkStart w:id="113" w:name="_Toc480361261"/>
      <w:bookmarkStart w:id="114" w:name="_Toc482886250"/>
      <w:r>
        <w:br w:type="page"/>
      </w:r>
    </w:p>
    <w:p w:rsidR="00B9002E" w:rsidRPr="007F5107" w:rsidRDefault="00B9002E" w:rsidP="00757F75">
      <w:pPr>
        <w:pStyle w:val="a3"/>
        <w:spacing w:before="480" w:after="480"/>
      </w:pPr>
      <w:bookmarkStart w:id="115" w:name="_Toc491875027"/>
      <w:bookmarkStart w:id="116" w:name="_Toc480361135"/>
      <w:bookmarkStart w:id="117" w:name="_Toc480361225"/>
      <w:bookmarkStart w:id="118" w:name="_Toc480361262"/>
      <w:bookmarkStart w:id="119" w:name="_Toc482886251"/>
      <w:bookmarkEnd w:id="111"/>
      <w:bookmarkEnd w:id="112"/>
      <w:bookmarkEnd w:id="113"/>
      <w:bookmarkEnd w:id="114"/>
      <w:r w:rsidRPr="007F5107">
        <w:rPr>
          <w:rFonts w:hint="eastAsia"/>
        </w:rPr>
        <w:t>附录</w:t>
      </w:r>
      <w:r>
        <w:t>D</w:t>
      </w:r>
      <w:r w:rsidRPr="007F5107">
        <w:t xml:space="preserve">  </w:t>
      </w:r>
      <w:r w:rsidRPr="007F5107">
        <w:rPr>
          <w:rFonts w:hint="eastAsia"/>
        </w:rPr>
        <w:t>火灾检测及防灭火基本装备</w:t>
      </w:r>
      <w:bookmarkEnd w:id="115"/>
    </w:p>
    <w:p w:rsidR="00B9002E" w:rsidRPr="008D7437" w:rsidRDefault="00B9002E" w:rsidP="007376FB">
      <w:pPr>
        <w:pStyle w:val="a"/>
      </w:pPr>
      <w:r w:rsidRPr="008D7437">
        <w:rPr>
          <w:rFonts w:hint="eastAsia"/>
        </w:rPr>
        <w:t>表</w:t>
      </w:r>
      <w:r>
        <w:t>D</w:t>
      </w:r>
      <w:r w:rsidRPr="008D7437">
        <w:t xml:space="preserve">  </w:t>
      </w:r>
      <w:r w:rsidRPr="008D7437">
        <w:rPr>
          <w:rFonts w:hint="eastAsia"/>
        </w:rPr>
        <w:t>火灾检测及防灭火基本装备</w:t>
      </w:r>
    </w:p>
    <w:tbl>
      <w:tblPr>
        <w:tblW w:w="141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99"/>
        <w:gridCol w:w="2778"/>
        <w:gridCol w:w="3299"/>
        <w:gridCol w:w="2055"/>
        <w:gridCol w:w="28"/>
        <w:gridCol w:w="2258"/>
        <w:gridCol w:w="2952"/>
      </w:tblGrid>
      <w:tr w:rsidR="00B9002E" w:rsidRPr="00EF100D" w:rsidTr="00EF58CA">
        <w:trPr>
          <w:trHeight w:val="340"/>
          <w:tblHeader/>
        </w:trPr>
        <w:tc>
          <w:tcPr>
            <w:tcW w:w="799" w:type="dxa"/>
            <w:vMerge w:val="restart"/>
            <w:tcBorders>
              <w:top w:val="single" w:sz="12" w:space="0" w:color="auto"/>
            </w:tcBorders>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顺序</w:t>
            </w:r>
          </w:p>
        </w:tc>
        <w:tc>
          <w:tcPr>
            <w:tcW w:w="2778" w:type="dxa"/>
            <w:vMerge w:val="restart"/>
            <w:tcBorders>
              <w:top w:val="single" w:sz="12" w:space="0" w:color="auto"/>
            </w:tcBorders>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名称</w:t>
            </w:r>
          </w:p>
        </w:tc>
        <w:tc>
          <w:tcPr>
            <w:tcW w:w="3299" w:type="dxa"/>
            <w:vMerge w:val="restart"/>
            <w:tcBorders>
              <w:top w:val="single" w:sz="12" w:space="0" w:color="auto"/>
            </w:tcBorders>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型号举例</w:t>
            </w:r>
          </w:p>
        </w:tc>
        <w:tc>
          <w:tcPr>
            <w:tcW w:w="4341" w:type="dxa"/>
            <w:gridSpan w:val="3"/>
            <w:tcBorders>
              <w:top w:val="single" w:sz="12" w:space="0" w:color="auto"/>
            </w:tcBorders>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装备数量及要求</w:t>
            </w:r>
          </w:p>
        </w:tc>
        <w:tc>
          <w:tcPr>
            <w:tcW w:w="2952" w:type="dxa"/>
            <w:vMerge w:val="restart"/>
            <w:tcBorders>
              <w:top w:val="single" w:sz="12" w:space="0" w:color="auto"/>
            </w:tcBorders>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备注</w:t>
            </w:r>
          </w:p>
        </w:tc>
      </w:tr>
      <w:tr w:rsidR="00B9002E" w:rsidRPr="00EF100D" w:rsidTr="00EF58CA">
        <w:trPr>
          <w:trHeight w:val="340"/>
          <w:tblHeader/>
        </w:trPr>
        <w:tc>
          <w:tcPr>
            <w:tcW w:w="799" w:type="dxa"/>
            <w:vMerge/>
            <w:tcMar>
              <w:left w:w="28" w:type="dxa"/>
              <w:right w:w="28" w:type="dxa"/>
            </w:tcMar>
            <w:vAlign w:val="center"/>
          </w:tcPr>
          <w:p w:rsidR="00B9002E" w:rsidRPr="00980CEE" w:rsidRDefault="00B9002E" w:rsidP="007376FB">
            <w:pPr>
              <w:pStyle w:val="4"/>
              <w:rPr>
                <w:sz w:val="22"/>
                <w:szCs w:val="24"/>
              </w:rPr>
            </w:pPr>
          </w:p>
        </w:tc>
        <w:tc>
          <w:tcPr>
            <w:tcW w:w="2778" w:type="dxa"/>
            <w:vMerge/>
            <w:tcMar>
              <w:left w:w="28" w:type="dxa"/>
              <w:right w:w="28" w:type="dxa"/>
            </w:tcMar>
            <w:vAlign w:val="center"/>
          </w:tcPr>
          <w:p w:rsidR="00B9002E" w:rsidRPr="00980CEE" w:rsidRDefault="00B9002E" w:rsidP="007376FB">
            <w:pPr>
              <w:pStyle w:val="4"/>
              <w:rPr>
                <w:sz w:val="22"/>
                <w:szCs w:val="24"/>
              </w:rPr>
            </w:pPr>
          </w:p>
        </w:tc>
        <w:tc>
          <w:tcPr>
            <w:tcW w:w="3299" w:type="dxa"/>
            <w:vMerge/>
            <w:tcMar>
              <w:left w:w="28" w:type="dxa"/>
              <w:right w:w="28" w:type="dxa"/>
            </w:tcMar>
            <w:vAlign w:val="center"/>
          </w:tcPr>
          <w:p w:rsidR="00B9002E" w:rsidRPr="00980CEE" w:rsidRDefault="00B9002E" w:rsidP="007376FB">
            <w:pPr>
              <w:pStyle w:val="4"/>
              <w:rPr>
                <w:sz w:val="22"/>
                <w:szCs w:val="24"/>
              </w:rPr>
            </w:pPr>
          </w:p>
        </w:tc>
        <w:tc>
          <w:tcPr>
            <w:tcW w:w="2083" w:type="dxa"/>
            <w:gridSpan w:val="2"/>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不易自燃矿井</w:t>
            </w:r>
          </w:p>
        </w:tc>
        <w:tc>
          <w:tcPr>
            <w:tcW w:w="2258" w:type="dxa"/>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容易自燃和自燃矿井</w:t>
            </w:r>
          </w:p>
        </w:tc>
        <w:tc>
          <w:tcPr>
            <w:tcW w:w="2952" w:type="dxa"/>
            <w:vMerge/>
            <w:tcMar>
              <w:left w:w="28" w:type="dxa"/>
              <w:right w:w="28" w:type="dxa"/>
            </w:tcMar>
            <w:vAlign w:val="center"/>
          </w:tcPr>
          <w:p w:rsidR="00B9002E" w:rsidRPr="00980CEE" w:rsidRDefault="00B9002E" w:rsidP="007376FB">
            <w:pPr>
              <w:pStyle w:val="4"/>
              <w:rPr>
                <w:sz w:val="22"/>
                <w:szCs w:val="24"/>
              </w:rPr>
            </w:pPr>
          </w:p>
        </w:tc>
      </w:tr>
      <w:tr w:rsidR="00B9002E" w:rsidRPr="00EF100D" w:rsidTr="00071C7A">
        <w:tblPrEx>
          <w:tblBorders>
            <w:top w:val="single" w:sz="6" w:space="0" w:color="auto"/>
          </w:tblBorders>
        </w:tblPrEx>
        <w:trPr>
          <w:trHeight w:hRule="exact" w:val="510"/>
        </w:trPr>
        <w:tc>
          <w:tcPr>
            <w:tcW w:w="799" w:type="dxa"/>
            <w:tcMar>
              <w:left w:w="28" w:type="dxa"/>
              <w:right w:w="28" w:type="dxa"/>
            </w:tcMar>
            <w:vAlign w:val="center"/>
          </w:tcPr>
          <w:p w:rsidR="00B9002E" w:rsidRPr="00980CEE" w:rsidRDefault="00B9002E" w:rsidP="007376FB">
            <w:pPr>
              <w:pStyle w:val="4"/>
              <w:rPr>
                <w:b/>
                <w:bCs/>
                <w:sz w:val="22"/>
                <w:szCs w:val="24"/>
              </w:rPr>
            </w:pPr>
            <w:r w:rsidRPr="00980CEE">
              <w:rPr>
                <w:rFonts w:hint="eastAsia"/>
                <w:b/>
                <w:bCs/>
                <w:sz w:val="22"/>
                <w:szCs w:val="24"/>
              </w:rPr>
              <w:t>一</w:t>
            </w:r>
          </w:p>
        </w:tc>
        <w:tc>
          <w:tcPr>
            <w:tcW w:w="13370" w:type="dxa"/>
            <w:gridSpan w:val="6"/>
            <w:tcMar>
              <w:left w:w="28" w:type="dxa"/>
              <w:right w:w="28" w:type="dxa"/>
            </w:tcMar>
            <w:vAlign w:val="center"/>
          </w:tcPr>
          <w:p w:rsidR="00B9002E" w:rsidRPr="00980CEE" w:rsidRDefault="00B9002E" w:rsidP="007376FB">
            <w:pPr>
              <w:pStyle w:val="4"/>
              <w:jc w:val="left"/>
              <w:rPr>
                <w:b/>
                <w:sz w:val="22"/>
                <w:szCs w:val="24"/>
              </w:rPr>
            </w:pPr>
            <w:r w:rsidRPr="00980CEE">
              <w:rPr>
                <w:rFonts w:hint="eastAsia"/>
                <w:b/>
                <w:sz w:val="22"/>
                <w:szCs w:val="24"/>
              </w:rPr>
              <w:t>火灾检测</w:t>
            </w:r>
          </w:p>
        </w:tc>
      </w:tr>
      <w:tr w:rsidR="00B9002E" w:rsidRPr="00EF100D" w:rsidTr="00071C7A">
        <w:tblPrEx>
          <w:tblBorders>
            <w:top w:val="single" w:sz="6" w:space="0" w:color="auto"/>
          </w:tblBorders>
        </w:tblPrEx>
        <w:trPr>
          <w:trHeight w:hRule="exact" w:val="510"/>
        </w:trPr>
        <w:tc>
          <w:tcPr>
            <w:tcW w:w="799" w:type="dxa"/>
            <w:tcMar>
              <w:left w:w="28" w:type="dxa"/>
              <w:right w:w="28" w:type="dxa"/>
            </w:tcMar>
            <w:vAlign w:val="center"/>
          </w:tcPr>
          <w:p w:rsidR="00B9002E" w:rsidRPr="00980CEE" w:rsidRDefault="00B9002E" w:rsidP="007376FB">
            <w:pPr>
              <w:pStyle w:val="4"/>
              <w:rPr>
                <w:sz w:val="22"/>
                <w:szCs w:val="24"/>
              </w:rPr>
            </w:pPr>
            <w:r w:rsidRPr="00980CEE">
              <w:rPr>
                <w:sz w:val="22"/>
                <w:szCs w:val="24"/>
              </w:rPr>
              <w:t>1</w:t>
            </w:r>
          </w:p>
        </w:tc>
        <w:tc>
          <w:tcPr>
            <w:tcW w:w="2778" w:type="dxa"/>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束管监测系统</w:t>
            </w:r>
          </w:p>
        </w:tc>
        <w:tc>
          <w:tcPr>
            <w:tcW w:w="3299" w:type="dxa"/>
            <w:tcMar>
              <w:left w:w="28" w:type="dxa"/>
              <w:right w:w="28" w:type="dxa"/>
            </w:tcMar>
            <w:vAlign w:val="center"/>
          </w:tcPr>
          <w:p w:rsidR="00B9002E" w:rsidRPr="00980CEE" w:rsidRDefault="00B9002E" w:rsidP="007376FB">
            <w:pPr>
              <w:pStyle w:val="4"/>
              <w:rPr>
                <w:sz w:val="22"/>
                <w:szCs w:val="24"/>
              </w:rPr>
            </w:pPr>
            <w:r w:rsidRPr="00980CEE">
              <w:rPr>
                <w:sz w:val="22"/>
                <w:szCs w:val="24"/>
              </w:rPr>
              <w:t>JSG-5</w:t>
            </w:r>
            <w:r w:rsidRPr="00980CEE">
              <w:rPr>
                <w:rFonts w:hint="eastAsia"/>
                <w:sz w:val="22"/>
                <w:szCs w:val="24"/>
              </w:rPr>
              <w:t>、</w:t>
            </w:r>
            <w:r w:rsidRPr="00980CEE">
              <w:rPr>
                <w:sz w:val="22"/>
                <w:szCs w:val="24"/>
              </w:rPr>
              <w:t>JSG-8</w:t>
            </w:r>
            <w:r w:rsidRPr="00980CEE">
              <w:rPr>
                <w:rFonts w:hint="eastAsia"/>
                <w:sz w:val="22"/>
                <w:szCs w:val="24"/>
              </w:rPr>
              <w:t>、</w:t>
            </w:r>
            <w:r w:rsidRPr="00980CEE">
              <w:rPr>
                <w:sz w:val="22"/>
                <w:szCs w:val="24"/>
              </w:rPr>
              <w:t>KSS-200</w:t>
            </w:r>
          </w:p>
        </w:tc>
        <w:tc>
          <w:tcPr>
            <w:tcW w:w="2083" w:type="dxa"/>
            <w:gridSpan w:val="2"/>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w:t>
            </w:r>
          </w:p>
        </w:tc>
        <w:tc>
          <w:tcPr>
            <w:tcW w:w="2258" w:type="dxa"/>
            <w:tcMar>
              <w:left w:w="28" w:type="dxa"/>
              <w:right w:w="28" w:type="dxa"/>
            </w:tcMar>
            <w:vAlign w:val="center"/>
          </w:tcPr>
          <w:p w:rsidR="00B9002E" w:rsidRPr="00980CEE" w:rsidRDefault="00B9002E" w:rsidP="007376FB">
            <w:pPr>
              <w:pStyle w:val="4"/>
              <w:rPr>
                <w:sz w:val="22"/>
                <w:szCs w:val="24"/>
              </w:rPr>
            </w:pPr>
            <w:r w:rsidRPr="00980CEE">
              <w:rPr>
                <w:sz w:val="22"/>
                <w:szCs w:val="24"/>
              </w:rPr>
              <w:t>1</w:t>
            </w:r>
            <w:r w:rsidRPr="00980CEE">
              <w:rPr>
                <w:rFonts w:hint="eastAsia"/>
                <w:sz w:val="22"/>
                <w:szCs w:val="24"/>
              </w:rPr>
              <w:t>套</w:t>
            </w:r>
          </w:p>
        </w:tc>
        <w:tc>
          <w:tcPr>
            <w:tcW w:w="2952" w:type="dxa"/>
            <w:tcMar>
              <w:left w:w="28" w:type="dxa"/>
              <w:right w:w="28" w:type="dxa"/>
            </w:tcMar>
            <w:vAlign w:val="center"/>
          </w:tcPr>
          <w:p w:rsidR="00B9002E" w:rsidRPr="00980CEE" w:rsidRDefault="00B9002E" w:rsidP="007376FB">
            <w:pPr>
              <w:pStyle w:val="4"/>
              <w:rPr>
                <w:sz w:val="22"/>
                <w:szCs w:val="24"/>
              </w:rPr>
            </w:pPr>
          </w:p>
        </w:tc>
      </w:tr>
      <w:tr w:rsidR="00B9002E" w:rsidRPr="00EF100D" w:rsidTr="00EF58CA">
        <w:tblPrEx>
          <w:tblBorders>
            <w:top w:val="single" w:sz="6" w:space="0" w:color="auto"/>
          </w:tblBorders>
        </w:tblPrEx>
        <w:trPr>
          <w:trHeight w:hRule="exact" w:val="692"/>
        </w:trPr>
        <w:tc>
          <w:tcPr>
            <w:tcW w:w="799" w:type="dxa"/>
            <w:tcMar>
              <w:left w:w="28" w:type="dxa"/>
              <w:right w:w="28" w:type="dxa"/>
            </w:tcMar>
            <w:vAlign w:val="center"/>
          </w:tcPr>
          <w:p w:rsidR="00B9002E" w:rsidRPr="00980CEE" w:rsidRDefault="00B9002E" w:rsidP="007376FB">
            <w:pPr>
              <w:pStyle w:val="4"/>
              <w:rPr>
                <w:sz w:val="22"/>
                <w:szCs w:val="24"/>
              </w:rPr>
            </w:pPr>
            <w:r w:rsidRPr="00980CEE">
              <w:rPr>
                <w:sz w:val="22"/>
                <w:szCs w:val="24"/>
              </w:rPr>
              <w:t>2</w:t>
            </w:r>
          </w:p>
        </w:tc>
        <w:tc>
          <w:tcPr>
            <w:tcW w:w="2778" w:type="dxa"/>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煤矿专用气相色谱仪</w:t>
            </w:r>
          </w:p>
        </w:tc>
        <w:tc>
          <w:tcPr>
            <w:tcW w:w="3299" w:type="dxa"/>
            <w:tcMar>
              <w:left w:w="28" w:type="dxa"/>
              <w:right w:w="28" w:type="dxa"/>
            </w:tcMar>
            <w:vAlign w:val="center"/>
          </w:tcPr>
          <w:p w:rsidR="00B9002E" w:rsidRPr="00980CEE" w:rsidRDefault="00B9002E" w:rsidP="007376FB">
            <w:pPr>
              <w:pStyle w:val="4"/>
              <w:rPr>
                <w:sz w:val="22"/>
                <w:szCs w:val="24"/>
              </w:rPr>
            </w:pPr>
            <w:r w:rsidRPr="00980CEE">
              <w:rPr>
                <w:sz w:val="22"/>
                <w:szCs w:val="24"/>
              </w:rPr>
              <w:t>SP-3430</w:t>
            </w:r>
            <w:r w:rsidRPr="00980CEE">
              <w:rPr>
                <w:rFonts w:hint="eastAsia"/>
                <w:sz w:val="22"/>
                <w:szCs w:val="24"/>
              </w:rPr>
              <w:t>、</w:t>
            </w:r>
            <w:r w:rsidRPr="00980CEE">
              <w:rPr>
                <w:sz w:val="22"/>
                <w:szCs w:val="24"/>
              </w:rPr>
              <w:t>GC-4008B</w:t>
            </w:r>
          </w:p>
        </w:tc>
        <w:tc>
          <w:tcPr>
            <w:tcW w:w="2083" w:type="dxa"/>
            <w:gridSpan w:val="2"/>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w:t>
            </w:r>
          </w:p>
        </w:tc>
        <w:tc>
          <w:tcPr>
            <w:tcW w:w="2258" w:type="dxa"/>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w:t>
            </w:r>
            <w:r w:rsidRPr="00980CEE">
              <w:rPr>
                <w:sz w:val="22"/>
                <w:szCs w:val="24"/>
              </w:rPr>
              <w:t>1.8Mt/a</w:t>
            </w:r>
            <w:r w:rsidRPr="00980CEE">
              <w:rPr>
                <w:rFonts w:hint="eastAsia"/>
                <w:sz w:val="22"/>
                <w:szCs w:val="24"/>
              </w:rPr>
              <w:t>矿井配</w:t>
            </w:r>
            <w:r w:rsidRPr="00980CEE">
              <w:rPr>
                <w:sz w:val="22"/>
                <w:szCs w:val="24"/>
              </w:rPr>
              <w:t>1</w:t>
            </w:r>
            <w:r w:rsidRPr="00980CEE">
              <w:rPr>
                <w:rFonts w:hint="eastAsia"/>
                <w:sz w:val="22"/>
                <w:szCs w:val="24"/>
              </w:rPr>
              <w:t>套</w:t>
            </w:r>
          </w:p>
          <w:p w:rsidR="00B9002E" w:rsidRPr="00980CEE" w:rsidRDefault="00B9002E" w:rsidP="007376FB">
            <w:pPr>
              <w:pStyle w:val="4"/>
              <w:rPr>
                <w:sz w:val="22"/>
                <w:szCs w:val="24"/>
              </w:rPr>
            </w:pPr>
            <w:r w:rsidRPr="00980CEE">
              <w:rPr>
                <w:sz w:val="22"/>
                <w:szCs w:val="24"/>
              </w:rPr>
              <w:t>&gt;1.8Mt/a</w:t>
            </w:r>
            <w:r w:rsidRPr="00980CEE">
              <w:rPr>
                <w:rFonts w:hint="eastAsia"/>
                <w:sz w:val="22"/>
                <w:szCs w:val="24"/>
              </w:rPr>
              <w:t>矿井配</w:t>
            </w:r>
            <w:r w:rsidRPr="00980CEE">
              <w:rPr>
                <w:sz w:val="22"/>
                <w:szCs w:val="24"/>
              </w:rPr>
              <w:t>2</w:t>
            </w:r>
            <w:r w:rsidRPr="00980CEE">
              <w:rPr>
                <w:rFonts w:hint="eastAsia"/>
                <w:sz w:val="22"/>
                <w:szCs w:val="24"/>
              </w:rPr>
              <w:t>套</w:t>
            </w:r>
          </w:p>
        </w:tc>
        <w:tc>
          <w:tcPr>
            <w:tcW w:w="2952" w:type="dxa"/>
            <w:tcMar>
              <w:left w:w="28" w:type="dxa"/>
              <w:right w:w="28" w:type="dxa"/>
            </w:tcMar>
            <w:vAlign w:val="center"/>
          </w:tcPr>
          <w:p w:rsidR="00B9002E" w:rsidRPr="00980CEE" w:rsidRDefault="00B9002E" w:rsidP="007376FB">
            <w:pPr>
              <w:pStyle w:val="4"/>
              <w:rPr>
                <w:sz w:val="22"/>
                <w:szCs w:val="24"/>
              </w:rPr>
            </w:pPr>
          </w:p>
        </w:tc>
      </w:tr>
      <w:tr w:rsidR="00B9002E" w:rsidRPr="00EF100D" w:rsidTr="00071C7A">
        <w:tblPrEx>
          <w:tblBorders>
            <w:top w:val="single" w:sz="6" w:space="0" w:color="auto"/>
          </w:tblBorders>
        </w:tblPrEx>
        <w:trPr>
          <w:trHeight w:hRule="exact" w:val="510"/>
        </w:trPr>
        <w:tc>
          <w:tcPr>
            <w:tcW w:w="799" w:type="dxa"/>
            <w:tcMar>
              <w:left w:w="28" w:type="dxa"/>
              <w:right w:w="28" w:type="dxa"/>
            </w:tcMar>
            <w:vAlign w:val="center"/>
          </w:tcPr>
          <w:p w:rsidR="00B9002E" w:rsidRPr="00980CEE" w:rsidRDefault="00B9002E" w:rsidP="007376FB">
            <w:pPr>
              <w:pStyle w:val="4"/>
              <w:rPr>
                <w:sz w:val="22"/>
                <w:szCs w:val="24"/>
              </w:rPr>
            </w:pPr>
            <w:r w:rsidRPr="00980CEE">
              <w:rPr>
                <w:sz w:val="22"/>
                <w:szCs w:val="24"/>
              </w:rPr>
              <w:t>3</w:t>
            </w:r>
          </w:p>
        </w:tc>
        <w:tc>
          <w:tcPr>
            <w:tcW w:w="2778" w:type="dxa"/>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一氧化碳测定器</w:t>
            </w:r>
          </w:p>
        </w:tc>
        <w:tc>
          <w:tcPr>
            <w:tcW w:w="3299" w:type="dxa"/>
            <w:tcMar>
              <w:left w:w="28" w:type="dxa"/>
              <w:right w:w="28" w:type="dxa"/>
            </w:tcMar>
            <w:vAlign w:val="center"/>
          </w:tcPr>
          <w:p w:rsidR="00B9002E" w:rsidRPr="00980CEE" w:rsidRDefault="00B9002E" w:rsidP="007376FB">
            <w:pPr>
              <w:pStyle w:val="4"/>
              <w:rPr>
                <w:sz w:val="22"/>
                <w:szCs w:val="24"/>
              </w:rPr>
            </w:pPr>
            <w:r w:rsidRPr="00980CEE">
              <w:rPr>
                <w:sz w:val="22"/>
                <w:szCs w:val="24"/>
              </w:rPr>
              <w:t>CTH1000</w:t>
            </w:r>
            <w:r w:rsidRPr="00980CEE">
              <w:rPr>
                <w:rFonts w:hint="eastAsia"/>
                <w:sz w:val="22"/>
                <w:szCs w:val="24"/>
              </w:rPr>
              <w:t>、</w:t>
            </w:r>
            <w:r w:rsidRPr="00980CEE">
              <w:rPr>
                <w:sz w:val="22"/>
                <w:szCs w:val="24"/>
              </w:rPr>
              <w:t>MYJ-1</w:t>
            </w:r>
            <w:r w:rsidRPr="00980CEE">
              <w:rPr>
                <w:rFonts w:hint="eastAsia"/>
                <w:sz w:val="22"/>
                <w:szCs w:val="24"/>
              </w:rPr>
              <w:t>、</w:t>
            </w:r>
            <w:r w:rsidRPr="00980CEE">
              <w:rPr>
                <w:sz w:val="22"/>
                <w:szCs w:val="24"/>
              </w:rPr>
              <w:t>CTH600</w:t>
            </w:r>
          </w:p>
        </w:tc>
        <w:tc>
          <w:tcPr>
            <w:tcW w:w="2083" w:type="dxa"/>
            <w:gridSpan w:val="2"/>
            <w:tcMar>
              <w:left w:w="28" w:type="dxa"/>
              <w:right w:w="28" w:type="dxa"/>
            </w:tcMar>
            <w:vAlign w:val="center"/>
          </w:tcPr>
          <w:p w:rsidR="00B9002E" w:rsidRPr="00EF100D" w:rsidRDefault="00B9002E" w:rsidP="007376FB">
            <w:pPr>
              <w:jc w:val="center"/>
            </w:pPr>
            <w:r w:rsidRPr="00EF100D">
              <w:rPr>
                <w:rFonts w:hint="eastAsia"/>
              </w:rPr>
              <w:t>－</w:t>
            </w:r>
          </w:p>
        </w:tc>
        <w:tc>
          <w:tcPr>
            <w:tcW w:w="2258" w:type="dxa"/>
            <w:tcMar>
              <w:left w:w="28" w:type="dxa"/>
              <w:right w:w="28" w:type="dxa"/>
            </w:tcMar>
            <w:vAlign w:val="center"/>
          </w:tcPr>
          <w:p w:rsidR="00B9002E" w:rsidRPr="00980CEE" w:rsidRDefault="00B9002E" w:rsidP="007376FB">
            <w:pPr>
              <w:pStyle w:val="4"/>
              <w:rPr>
                <w:sz w:val="22"/>
                <w:szCs w:val="24"/>
              </w:rPr>
            </w:pPr>
            <w:r w:rsidRPr="00980CEE">
              <w:rPr>
                <w:sz w:val="22"/>
                <w:szCs w:val="24"/>
              </w:rPr>
              <w:t>3</w:t>
            </w:r>
            <w:r w:rsidRPr="00980CEE">
              <w:rPr>
                <w:rFonts w:hint="eastAsia"/>
                <w:sz w:val="22"/>
                <w:szCs w:val="24"/>
              </w:rPr>
              <w:t>～</w:t>
            </w:r>
            <w:r w:rsidRPr="00980CEE">
              <w:rPr>
                <w:sz w:val="22"/>
                <w:szCs w:val="24"/>
              </w:rPr>
              <w:t>5</w:t>
            </w:r>
            <w:r w:rsidRPr="00980CEE">
              <w:rPr>
                <w:rFonts w:hint="eastAsia"/>
                <w:sz w:val="22"/>
                <w:szCs w:val="24"/>
              </w:rPr>
              <w:t>只</w:t>
            </w:r>
          </w:p>
        </w:tc>
        <w:tc>
          <w:tcPr>
            <w:tcW w:w="2952" w:type="dxa"/>
            <w:tcMar>
              <w:left w:w="28" w:type="dxa"/>
              <w:right w:w="28" w:type="dxa"/>
            </w:tcMar>
            <w:vAlign w:val="center"/>
          </w:tcPr>
          <w:p w:rsidR="00B9002E" w:rsidRPr="00980CEE" w:rsidRDefault="00B9002E" w:rsidP="007376FB">
            <w:pPr>
              <w:pStyle w:val="4"/>
              <w:rPr>
                <w:sz w:val="22"/>
                <w:szCs w:val="24"/>
              </w:rPr>
            </w:pPr>
          </w:p>
        </w:tc>
      </w:tr>
      <w:tr w:rsidR="00B9002E" w:rsidRPr="00EF100D" w:rsidTr="00071C7A">
        <w:tblPrEx>
          <w:tblBorders>
            <w:top w:val="single" w:sz="6" w:space="0" w:color="auto"/>
          </w:tblBorders>
        </w:tblPrEx>
        <w:trPr>
          <w:trHeight w:hRule="exact" w:val="510"/>
        </w:trPr>
        <w:tc>
          <w:tcPr>
            <w:tcW w:w="799" w:type="dxa"/>
            <w:tcMar>
              <w:left w:w="28" w:type="dxa"/>
              <w:right w:w="28" w:type="dxa"/>
            </w:tcMar>
            <w:vAlign w:val="center"/>
          </w:tcPr>
          <w:p w:rsidR="00B9002E" w:rsidRPr="00980CEE" w:rsidRDefault="00B9002E" w:rsidP="007376FB">
            <w:pPr>
              <w:pStyle w:val="4"/>
              <w:rPr>
                <w:sz w:val="22"/>
                <w:szCs w:val="24"/>
              </w:rPr>
            </w:pPr>
            <w:r w:rsidRPr="00980CEE">
              <w:rPr>
                <w:sz w:val="22"/>
                <w:szCs w:val="24"/>
              </w:rPr>
              <w:t>4</w:t>
            </w:r>
          </w:p>
        </w:tc>
        <w:tc>
          <w:tcPr>
            <w:tcW w:w="2778" w:type="dxa"/>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矿用本安型红外测温仪</w:t>
            </w:r>
          </w:p>
        </w:tc>
        <w:tc>
          <w:tcPr>
            <w:tcW w:w="3299" w:type="dxa"/>
            <w:tcMar>
              <w:left w:w="28" w:type="dxa"/>
              <w:right w:w="28" w:type="dxa"/>
            </w:tcMar>
            <w:vAlign w:val="center"/>
          </w:tcPr>
          <w:p w:rsidR="00B9002E" w:rsidRPr="00980CEE" w:rsidRDefault="00B9002E" w:rsidP="007376FB">
            <w:pPr>
              <w:pStyle w:val="4"/>
              <w:rPr>
                <w:sz w:val="22"/>
                <w:szCs w:val="24"/>
              </w:rPr>
            </w:pPr>
            <w:r w:rsidRPr="00980CEE">
              <w:rPr>
                <w:sz w:val="22"/>
                <w:szCs w:val="24"/>
              </w:rPr>
              <w:t>WD-1</w:t>
            </w:r>
            <w:r w:rsidRPr="00980CEE">
              <w:rPr>
                <w:rFonts w:hint="eastAsia"/>
                <w:sz w:val="22"/>
                <w:szCs w:val="24"/>
              </w:rPr>
              <w:t>、</w:t>
            </w:r>
            <w:r w:rsidRPr="00980CEE">
              <w:rPr>
                <w:sz w:val="22"/>
                <w:szCs w:val="24"/>
              </w:rPr>
              <w:t>CWH600</w:t>
            </w:r>
            <w:r w:rsidRPr="00980CEE">
              <w:rPr>
                <w:rFonts w:hint="eastAsia"/>
                <w:sz w:val="22"/>
                <w:szCs w:val="24"/>
              </w:rPr>
              <w:t>、</w:t>
            </w:r>
            <w:r w:rsidRPr="00980CEE">
              <w:rPr>
                <w:sz w:val="22"/>
                <w:szCs w:val="24"/>
              </w:rPr>
              <w:t>CWG60</w:t>
            </w:r>
          </w:p>
        </w:tc>
        <w:tc>
          <w:tcPr>
            <w:tcW w:w="2083" w:type="dxa"/>
            <w:gridSpan w:val="2"/>
            <w:tcMar>
              <w:left w:w="28" w:type="dxa"/>
              <w:right w:w="28" w:type="dxa"/>
            </w:tcMar>
            <w:vAlign w:val="center"/>
          </w:tcPr>
          <w:p w:rsidR="00B9002E" w:rsidRPr="00EF100D" w:rsidRDefault="00B9002E" w:rsidP="007376FB">
            <w:pPr>
              <w:jc w:val="center"/>
            </w:pPr>
            <w:r w:rsidRPr="00EF100D">
              <w:rPr>
                <w:rFonts w:hint="eastAsia"/>
              </w:rPr>
              <w:t>－</w:t>
            </w:r>
          </w:p>
        </w:tc>
        <w:tc>
          <w:tcPr>
            <w:tcW w:w="2258" w:type="dxa"/>
            <w:tcMar>
              <w:left w:w="28" w:type="dxa"/>
              <w:right w:w="28" w:type="dxa"/>
            </w:tcMar>
            <w:vAlign w:val="center"/>
          </w:tcPr>
          <w:p w:rsidR="00B9002E" w:rsidRPr="00980CEE" w:rsidRDefault="00B9002E" w:rsidP="007376FB">
            <w:pPr>
              <w:pStyle w:val="4"/>
              <w:rPr>
                <w:sz w:val="22"/>
                <w:szCs w:val="24"/>
              </w:rPr>
            </w:pPr>
            <w:r w:rsidRPr="00980CEE">
              <w:rPr>
                <w:sz w:val="22"/>
                <w:szCs w:val="24"/>
              </w:rPr>
              <w:t>2</w:t>
            </w:r>
            <w:r w:rsidRPr="00980CEE">
              <w:rPr>
                <w:rFonts w:hint="eastAsia"/>
                <w:sz w:val="22"/>
                <w:szCs w:val="24"/>
              </w:rPr>
              <w:t>～</w:t>
            </w:r>
            <w:r w:rsidRPr="00980CEE">
              <w:rPr>
                <w:sz w:val="22"/>
                <w:szCs w:val="24"/>
              </w:rPr>
              <w:t>3</w:t>
            </w:r>
            <w:r w:rsidRPr="00980CEE">
              <w:rPr>
                <w:rFonts w:hint="eastAsia"/>
                <w:sz w:val="22"/>
                <w:szCs w:val="24"/>
              </w:rPr>
              <w:t>只</w:t>
            </w:r>
          </w:p>
        </w:tc>
        <w:tc>
          <w:tcPr>
            <w:tcW w:w="2952" w:type="dxa"/>
            <w:tcMar>
              <w:left w:w="28" w:type="dxa"/>
              <w:right w:w="28" w:type="dxa"/>
            </w:tcMar>
            <w:vAlign w:val="center"/>
          </w:tcPr>
          <w:p w:rsidR="00B9002E" w:rsidRPr="00980CEE" w:rsidRDefault="00B9002E" w:rsidP="007376FB">
            <w:pPr>
              <w:pStyle w:val="4"/>
              <w:rPr>
                <w:color w:val="FF0000"/>
                <w:sz w:val="22"/>
                <w:szCs w:val="24"/>
              </w:rPr>
            </w:pPr>
          </w:p>
        </w:tc>
      </w:tr>
      <w:tr w:rsidR="00B9002E" w:rsidRPr="00EF100D" w:rsidTr="00EF58CA">
        <w:tblPrEx>
          <w:tblBorders>
            <w:top w:val="single" w:sz="6" w:space="0" w:color="auto"/>
          </w:tblBorders>
        </w:tblPrEx>
        <w:trPr>
          <w:trHeight w:hRule="exact" w:val="680"/>
        </w:trPr>
        <w:tc>
          <w:tcPr>
            <w:tcW w:w="799" w:type="dxa"/>
            <w:vMerge w:val="restart"/>
            <w:tcMar>
              <w:left w:w="28" w:type="dxa"/>
              <w:right w:w="28" w:type="dxa"/>
            </w:tcMar>
            <w:vAlign w:val="center"/>
          </w:tcPr>
          <w:p w:rsidR="00B9002E" w:rsidRPr="00980CEE" w:rsidRDefault="00B9002E" w:rsidP="007376FB">
            <w:pPr>
              <w:pStyle w:val="4"/>
              <w:rPr>
                <w:sz w:val="22"/>
                <w:szCs w:val="24"/>
              </w:rPr>
            </w:pPr>
            <w:r w:rsidRPr="00980CEE">
              <w:rPr>
                <w:sz w:val="22"/>
                <w:szCs w:val="24"/>
              </w:rPr>
              <w:t>5</w:t>
            </w:r>
          </w:p>
        </w:tc>
        <w:tc>
          <w:tcPr>
            <w:tcW w:w="2778" w:type="dxa"/>
            <w:vMerge w:val="restar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分布式光纤测温系统</w:t>
            </w:r>
          </w:p>
        </w:tc>
        <w:tc>
          <w:tcPr>
            <w:tcW w:w="3299" w:type="dxa"/>
            <w:vMerge w:val="restart"/>
            <w:tcMar>
              <w:left w:w="28" w:type="dxa"/>
              <w:right w:w="28" w:type="dxa"/>
            </w:tcMar>
            <w:vAlign w:val="center"/>
          </w:tcPr>
          <w:p w:rsidR="00B9002E" w:rsidRPr="00980CEE" w:rsidRDefault="00B9002E" w:rsidP="007376FB">
            <w:pPr>
              <w:pStyle w:val="4"/>
              <w:rPr>
                <w:sz w:val="22"/>
                <w:szCs w:val="24"/>
              </w:rPr>
            </w:pPr>
            <w:r w:rsidRPr="00980CEE">
              <w:rPr>
                <w:sz w:val="22"/>
                <w:szCs w:val="24"/>
              </w:rPr>
              <w:t>KJ190</w:t>
            </w:r>
            <w:r w:rsidRPr="00980CEE">
              <w:rPr>
                <w:rFonts w:hint="eastAsia"/>
                <w:sz w:val="22"/>
                <w:szCs w:val="24"/>
              </w:rPr>
              <w:t>、</w:t>
            </w:r>
            <w:r w:rsidRPr="00980CEE">
              <w:rPr>
                <w:sz w:val="22"/>
                <w:szCs w:val="24"/>
              </w:rPr>
              <w:t>KJ711</w:t>
            </w:r>
            <w:r w:rsidRPr="00980CEE">
              <w:rPr>
                <w:rFonts w:hint="eastAsia"/>
                <w:sz w:val="22"/>
                <w:szCs w:val="24"/>
              </w:rPr>
              <w:t>、</w:t>
            </w:r>
            <w:r w:rsidRPr="00980CEE">
              <w:rPr>
                <w:sz w:val="22"/>
                <w:szCs w:val="24"/>
              </w:rPr>
              <w:t>KJ829</w:t>
            </w:r>
          </w:p>
        </w:tc>
        <w:tc>
          <w:tcPr>
            <w:tcW w:w="4341" w:type="dxa"/>
            <w:gridSpan w:val="3"/>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主带式输送机、供电系统及其他重点火灾监控区域宜配备。</w:t>
            </w:r>
          </w:p>
        </w:tc>
        <w:tc>
          <w:tcPr>
            <w:tcW w:w="2952" w:type="dxa"/>
            <w:tcMar>
              <w:left w:w="28" w:type="dxa"/>
              <w:right w:w="28" w:type="dxa"/>
            </w:tcMar>
            <w:vAlign w:val="center"/>
          </w:tcPr>
          <w:p w:rsidR="00B9002E" w:rsidRPr="00980CEE" w:rsidRDefault="00B9002E" w:rsidP="007376FB">
            <w:pPr>
              <w:pStyle w:val="4"/>
              <w:rPr>
                <w:sz w:val="22"/>
                <w:szCs w:val="24"/>
              </w:rPr>
            </w:pPr>
          </w:p>
        </w:tc>
      </w:tr>
      <w:tr w:rsidR="00B9002E" w:rsidRPr="00EF100D" w:rsidTr="00DE6896">
        <w:tblPrEx>
          <w:tblBorders>
            <w:top w:val="single" w:sz="6" w:space="0" w:color="auto"/>
          </w:tblBorders>
        </w:tblPrEx>
        <w:trPr>
          <w:trHeight w:hRule="exact" w:val="680"/>
        </w:trPr>
        <w:tc>
          <w:tcPr>
            <w:tcW w:w="799" w:type="dxa"/>
            <w:vMerge/>
            <w:tcMar>
              <w:left w:w="28" w:type="dxa"/>
              <w:right w:w="28" w:type="dxa"/>
            </w:tcMar>
            <w:vAlign w:val="center"/>
          </w:tcPr>
          <w:p w:rsidR="00B9002E" w:rsidRPr="00980CEE" w:rsidRDefault="00B9002E" w:rsidP="007376FB">
            <w:pPr>
              <w:pStyle w:val="4"/>
              <w:rPr>
                <w:sz w:val="22"/>
                <w:szCs w:val="24"/>
              </w:rPr>
            </w:pPr>
          </w:p>
        </w:tc>
        <w:tc>
          <w:tcPr>
            <w:tcW w:w="2778" w:type="dxa"/>
            <w:vMerge/>
            <w:tcMar>
              <w:left w:w="28" w:type="dxa"/>
              <w:right w:w="28" w:type="dxa"/>
            </w:tcMar>
            <w:vAlign w:val="center"/>
          </w:tcPr>
          <w:p w:rsidR="00B9002E" w:rsidRPr="00980CEE" w:rsidRDefault="00B9002E" w:rsidP="007376FB">
            <w:pPr>
              <w:pStyle w:val="4"/>
              <w:rPr>
                <w:sz w:val="22"/>
                <w:szCs w:val="24"/>
              </w:rPr>
            </w:pPr>
          </w:p>
        </w:tc>
        <w:tc>
          <w:tcPr>
            <w:tcW w:w="3299" w:type="dxa"/>
            <w:vMerge/>
            <w:tcMar>
              <w:left w:w="28" w:type="dxa"/>
              <w:right w:w="28" w:type="dxa"/>
            </w:tcMar>
            <w:vAlign w:val="center"/>
          </w:tcPr>
          <w:p w:rsidR="00B9002E" w:rsidRPr="00980CEE" w:rsidRDefault="00B9002E" w:rsidP="007376FB">
            <w:pPr>
              <w:pStyle w:val="4"/>
              <w:rPr>
                <w:sz w:val="22"/>
                <w:szCs w:val="24"/>
              </w:rPr>
            </w:pPr>
          </w:p>
        </w:tc>
        <w:tc>
          <w:tcPr>
            <w:tcW w:w="2055" w:type="dxa"/>
            <w:tcBorders>
              <w:right w:val="single" w:sz="4" w:space="0" w:color="auto"/>
            </w:tcBorders>
            <w:tcMar>
              <w:left w:w="28" w:type="dxa"/>
              <w:right w:w="28" w:type="dxa"/>
            </w:tcMar>
            <w:vAlign w:val="center"/>
          </w:tcPr>
          <w:p w:rsidR="00B9002E" w:rsidRPr="00980CEE" w:rsidRDefault="00B9002E" w:rsidP="007376FB">
            <w:pPr>
              <w:pStyle w:val="4"/>
              <w:rPr>
                <w:sz w:val="22"/>
                <w:szCs w:val="24"/>
              </w:rPr>
            </w:pPr>
          </w:p>
        </w:tc>
        <w:tc>
          <w:tcPr>
            <w:tcW w:w="2286" w:type="dxa"/>
            <w:gridSpan w:val="2"/>
            <w:tcBorders>
              <w:left w:val="single" w:sz="4" w:space="0" w:color="auto"/>
            </w:tcBorders>
            <w:vAlign w:val="center"/>
          </w:tcPr>
          <w:p w:rsidR="00B9002E" w:rsidRPr="00980CEE" w:rsidRDefault="00B9002E" w:rsidP="007376FB">
            <w:pPr>
              <w:pStyle w:val="4"/>
              <w:rPr>
                <w:sz w:val="22"/>
                <w:szCs w:val="24"/>
              </w:rPr>
            </w:pPr>
            <w:r w:rsidRPr="00980CEE">
              <w:rPr>
                <w:rFonts w:hint="eastAsia"/>
                <w:sz w:val="22"/>
                <w:szCs w:val="24"/>
              </w:rPr>
              <w:t>容易自燃煤层的</w:t>
            </w:r>
          </w:p>
          <w:p w:rsidR="00B9002E" w:rsidRPr="00980CEE" w:rsidRDefault="00B9002E" w:rsidP="007376FB">
            <w:pPr>
              <w:pStyle w:val="4"/>
              <w:rPr>
                <w:sz w:val="22"/>
                <w:szCs w:val="24"/>
              </w:rPr>
            </w:pPr>
            <w:r w:rsidRPr="00980CEE">
              <w:rPr>
                <w:rFonts w:hint="eastAsia"/>
                <w:sz w:val="22"/>
                <w:szCs w:val="24"/>
              </w:rPr>
              <w:t>工作面采空区宜配备</w:t>
            </w:r>
          </w:p>
        </w:tc>
        <w:tc>
          <w:tcPr>
            <w:tcW w:w="2952" w:type="dxa"/>
            <w:tcMar>
              <w:left w:w="28" w:type="dxa"/>
              <w:right w:w="28" w:type="dxa"/>
            </w:tcMar>
            <w:vAlign w:val="center"/>
          </w:tcPr>
          <w:p w:rsidR="00B9002E" w:rsidRPr="00980CEE" w:rsidRDefault="00B9002E" w:rsidP="007376FB">
            <w:pPr>
              <w:pStyle w:val="4"/>
              <w:rPr>
                <w:sz w:val="22"/>
                <w:szCs w:val="24"/>
              </w:rPr>
            </w:pPr>
          </w:p>
        </w:tc>
      </w:tr>
      <w:tr w:rsidR="00B9002E" w:rsidRPr="00EF100D" w:rsidTr="00EF58CA">
        <w:tblPrEx>
          <w:tblBorders>
            <w:top w:val="single" w:sz="6" w:space="0" w:color="auto"/>
          </w:tblBorders>
        </w:tblPrEx>
        <w:trPr>
          <w:trHeight w:val="454"/>
        </w:trPr>
        <w:tc>
          <w:tcPr>
            <w:tcW w:w="799" w:type="dxa"/>
            <w:tcMar>
              <w:left w:w="28" w:type="dxa"/>
              <w:right w:w="28" w:type="dxa"/>
            </w:tcMar>
            <w:vAlign w:val="center"/>
          </w:tcPr>
          <w:p w:rsidR="00B9002E" w:rsidRPr="00980CEE" w:rsidRDefault="00B9002E" w:rsidP="007376FB">
            <w:pPr>
              <w:pStyle w:val="4"/>
              <w:rPr>
                <w:b/>
                <w:bCs/>
                <w:sz w:val="22"/>
                <w:szCs w:val="24"/>
              </w:rPr>
            </w:pPr>
            <w:r w:rsidRPr="00980CEE">
              <w:rPr>
                <w:rFonts w:hint="eastAsia"/>
                <w:b/>
                <w:bCs/>
                <w:sz w:val="22"/>
                <w:szCs w:val="24"/>
              </w:rPr>
              <w:t>二</w:t>
            </w:r>
          </w:p>
        </w:tc>
        <w:tc>
          <w:tcPr>
            <w:tcW w:w="13370" w:type="dxa"/>
            <w:gridSpan w:val="6"/>
            <w:tcMar>
              <w:left w:w="28" w:type="dxa"/>
              <w:right w:w="28" w:type="dxa"/>
            </w:tcMar>
            <w:vAlign w:val="center"/>
          </w:tcPr>
          <w:p w:rsidR="00B9002E" w:rsidRPr="00980CEE" w:rsidRDefault="00B9002E" w:rsidP="007376FB">
            <w:pPr>
              <w:pStyle w:val="4"/>
              <w:jc w:val="left"/>
              <w:rPr>
                <w:b/>
                <w:sz w:val="22"/>
                <w:szCs w:val="24"/>
              </w:rPr>
            </w:pPr>
            <w:r w:rsidRPr="00980CEE">
              <w:rPr>
                <w:rFonts w:hint="eastAsia"/>
                <w:b/>
                <w:sz w:val="22"/>
                <w:szCs w:val="24"/>
              </w:rPr>
              <w:t>矿井防灭火</w:t>
            </w:r>
          </w:p>
        </w:tc>
      </w:tr>
      <w:tr w:rsidR="00B9002E" w:rsidRPr="00EF100D" w:rsidTr="00EF58CA">
        <w:tblPrEx>
          <w:tblBorders>
            <w:top w:val="single" w:sz="6" w:space="0" w:color="auto"/>
          </w:tblBorders>
        </w:tblPrEx>
        <w:trPr>
          <w:trHeight w:hRule="exact" w:val="1021"/>
        </w:trPr>
        <w:tc>
          <w:tcPr>
            <w:tcW w:w="799" w:type="dxa"/>
            <w:tcMar>
              <w:left w:w="28" w:type="dxa"/>
              <w:right w:w="28" w:type="dxa"/>
            </w:tcMar>
            <w:vAlign w:val="center"/>
          </w:tcPr>
          <w:p w:rsidR="00B9002E" w:rsidRPr="00980CEE" w:rsidRDefault="00B9002E" w:rsidP="007376FB">
            <w:pPr>
              <w:pStyle w:val="4"/>
              <w:rPr>
                <w:sz w:val="22"/>
                <w:szCs w:val="24"/>
              </w:rPr>
            </w:pPr>
            <w:r w:rsidRPr="00980CEE">
              <w:rPr>
                <w:sz w:val="22"/>
                <w:szCs w:val="24"/>
              </w:rPr>
              <w:t>1</w:t>
            </w:r>
          </w:p>
        </w:tc>
        <w:tc>
          <w:tcPr>
            <w:tcW w:w="2778" w:type="dxa"/>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预防性注浆系统</w:t>
            </w:r>
          </w:p>
        </w:tc>
        <w:tc>
          <w:tcPr>
            <w:tcW w:w="3299" w:type="dxa"/>
            <w:tcMar>
              <w:left w:w="28" w:type="dxa"/>
              <w:right w:w="28" w:type="dxa"/>
            </w:tcMar>
            <w:vAlign w:val="center"/>
          </w:tcPr>
          <w:p w:rsidR="00B9002E" w:rsidRPr="00980CEE" w:rsidRDefault="00B9002E" w:rsidP="007376FB">
            <w:pPr>
              <w:pStyle w:val="4"/>
              <w:rPr>
                <w:sz w:val="22"/>
                <w:szCs w:val="24"/>
              </w:rPr>
            </w:pPr>
            <w:r w:rsidRPr="00980CEE">
              <w:rPr>
                <w:sz w:val="22"/>
                <w:szCs w:val="24"/>
              </w:rPr>
              <w:t>MDZ-60</w:t>
            </w:r>
            <w:r w:rsidRPr="00980CEE">
              <w:rPr>
                <w:rFonts w:hint="eastAsia"/>
                <w:sz w:val="22"/>
                <w:szCs w:val="24"/>
              </w:rPr>
              <w:t>型</w:t>
            </w:r>
          </w:p>
        </w:tc>
        <w:tc>
          <w:tcPr>
            <w:tcW w:w="2083" w:type="dxa"/>
            <w:gridSpan w:val="2"/>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w:t>
            </w:r>
          </w:p>
        </w:tc>
        <w:tc>
          <w:tcPr>
            <w:tcW w:w="2258" w:type="dxa"/>
            <w:vMerge w:val="restart"/>
            <w:vAlign w:val="center"/>
          </w:tcPr>
          <w:p w:rsidR="00B9002E" w:rsidRPr="00980CEE" w:rsidRDefault="00B9002E" w:rsidP="00DE6896">
            <w:pPr>
              <w:pStyle w:val="4"/>
              <w:rPr>
                <w:sz w:val="22"/>
                <w:szCs w:val="24"/>
              </w:rPr>
            </w:pPr>
            <w:r w:rsidRPr="00980CEE">
              <w:rPr>
                <w:rFonts w:hint="eastAsia"/>
                <w:sz w:val="22"/>
                <w:szCs w:val="24"/>
              </w:rPr>
              <w:t>开采容易自燃和自燃煤层的矿井，可选用其中两种及以上。</w:t>
            </w:r>
          </w:p>
        </w:tc>
        <w:tc>
          <w:tcPr>
            <w:tcW w:w="2952" w:type="dxa"/>
            <w:tcMar>
              <w:left w:w="28" w:type="dxa"/>
              <w:right w:w="28" w:type="dxa"/>
            </w:tcMar>
            <w:vAlign w:val="center"/>
          </w:tcPr>
          <w:p w:rsidR="00B9002E" w:rsidRPr="00980CEE" w:rsidRDefault="00B9002E" w:rsidP="007376FB">
            <w:pPr>
              <w:pStyle w:val="4"/>
              <w:rPr>
                <w:sz w:val="22"/>
                <w:szCs w:val="24"/>
              </w:rPr>
            </w:pPr>
          </w:p>
        </w:tc>
      </w:tr>
      <w:tr w:rsidR="00B9002E" w:rsidRPr="00EF100D" w:rsidTr="00EF58CA">
        <w:tblPrEx>
          <w:tblBorders>
            <w:top w:val="single" w:sz="6" w:space="0" w:color="auto"/>
          </w:tblBorders>
        </w:tblPrEx>
        <w:trPr>
          <w:trHeight w:hRule="exact" w:val="624"/>
        </w:trPr>
        <w:tc>
          <w:tcPr>
            <w:tcW w:w="799" w:type="dxa"/>
            <w:tcMar>
              <w:left w:w="28" w:type="dxa"/>
              <w:right w:w="28" w:type="dxa"/>
            </w:tcMar>
            <w:vAlign w:val="center"/>
          </w:tcPr>
          <w:p w:rsidR="00B9002E" w:rsidRPr="00980CEE" w:rsidRDefault="00B9002E" w:rsidP="007376FB">
            <w:pPr>
              <w:pStyle w:val="4"/>
              <w:rPr>
                <w:sz w:val="22"/>
                <w:szCs w:val="24"/>
              </w:rPr>
            </w:pPr>
            <w:r w:rsidRPr="00980CEE">
              <w:rPr>
                <w:sz w:val="22"/>
                <w:szCs w:val="24"/>
              </w:rPr>
              <w:t>2</w:t>
            </w:r>
          </w:p>
        </w:tc>
        <w:tc>
          <w:tcPr>
            <w:tcW w:w="2778" w:type="dxa"/>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惰性气体防灭火装置</w:t>
            </w:r>
          </w:p>
        </w:tc>
        <w:tc>
          <w:tcPr>
            <w:tcW w:w="3299" w:type="dxa"/>
            <w:tcMar>
              <w:left w:w="28" w:type="dxa"/>
              <w:right w:w="28" w:type="dxa"/>
            </w:tcMar>
            <w:vAlign w:val="center"/>
          </w:tcPr>
          <w:p w:rsidR="00B9002E" w:rsidRPr="00980CEE" w:rsidRDefault="00B9002E" w:rsidP="007376FB">
            <w:pPr>
              <w:pStyle w:val="4"/>
              <w:rPr>
                <w:sz w:val="22"/>
                <w:szCs w:val="24"/>
              </w:rPr>
            </w:pPr>
            <w:r w:rsidRPr="00980CEE">
              <w:rPr>
                <w:sz w:val="22"/>
                <w:szCs w:val="24"/>
              </w:rPr>
              <w:t>PSA</w:t>
            </w:r>
            <w:r w:rsidRPr="00980CEE">
              <w:rPr>
                <w:rFonts w:hint="eastAsia"/>
                <w:sz w:val="22"/>
                <w:szCs w:val="24"/>
              </w:rPr>
              <w:t>系列、</w:t>
            </w:r>
            <w:r w:rsidRPr="00980CEE">
              <w:rPr>
                <w:sz w:val="22"/>
                <w:szCs w:val="24"/>
              </w:rPr>
              <w:t>KG</w:t>
            </w:r>
            <w:r w:rsidRPr="00980CEE">
              <w:rPr>
                <w:rFonts w:hint="eastAsia"/>
                <w:sz w:val="22"/>
                <w:szCs w:val="24"/>
              </w:rPr>
              <w:t>（</w:t>
            </w:r>
            <w:r w:rsidRPr="00980CEE">
              <w:rPr>
                <w:sz w:val="22"/>
                <w:szCs w:val="24"/>
              </w:rPr>
              <w:t>Y</w:t>
            </w:r>
            <w:r w:rsidRPr="00980CEE">
              <w:rPr>
                <w:rFonts w:hint="eastAsia"/>
                <w:sz w:val="22"/>
                <w:szCs w:val="24"/>
              </w:rPr>
              <w:t>）</w:t>
            </w:r>
            <w:r w:rsidRPr="00980CEE">
              <w:rPr>
                <w:sz w:val="22"/>
                <w:szCs w:val="24"/>
              </w:rPr>
              <w:t>ZD</w:t>
            </w:r>
            <w:r w:rsidRPr="00980CEE">
              <w:rPr>
                <w:rFonts w:hint="eastAsia"/>
                <w:sz w:val="22"/>
                <w:szCs w:val="24"/>
              </w:rPr>
              <w:t>系列、</w:t>
            </w:r>
          </w:p>
          <w:p w:rsidR="00B9002E" w:rsidRPr="00980CEE" w:rsidRDefault="00B9002E" w:rsidP="007376FB">
            <w:pPr>
              <w:pStyle w:val="4"/>
              <w:rPr>
                <w:sz w:val="22"/>
                <w:szCs w:val="24"/>
              </w:rPr>
            </w:pPr>
            <w:r w:rsidRPr="00980CEE">
              <w:rPr>
                <w:sz w:val="22"/>
                <w:szCs w:val="24"/>
              </w:rPr>
              <w:t>DM</w:t>
            </w:r>
            <w:r w:rsidRPr="00980CEE">
              <w:rPr>
                <w:rFonts w:hint="eastAsia"/>
                <w:sz w:val="22"/>
                <w:szCs w:val="24"/>
              </w:rPr>
              <w:t>系列（地面）</w:t>
            </w:r>
          </w:p>
          <w:p w:rsidR="00B9002E" w:rsidRPr="00980CEE" w:rsidRDefault="00B9002E" w:rsidP="007376FB">
            <w:pPr>
              <w:pStyle w:val="4"/>
              <w:rPr>
                <w:sz w:val="22"/>
                <w:szCs w:val="24"/>
              </w:rPr>
            </w:pPr>
            <w:r w:rsidRPr="00980CEE">
              <w:rPr>
                <w:sz w:val="22"/>
                <w:szCs w:val="24"/>
              </w:rPr>
              <w:t>JXZD</w:t>
            </w:r>
            <w:r w:rsidRPr="00980CEE">
              <w:rPr>
                <w:rFonts w:hint="eastAsia"/>
                <w:sz w:val="22"/>
                <w:szCs w:val="24"/>
              </w:rPr>
              <w:t>系列</w:t>
            </w:r>
            <w:r w:rsidRPr="00980CEE">
              <w:rPr>
                <w:sz w:val="22"/>
                <w:szCs w:val="24"/>
              </w:rPr>
              <w:t>DM</w:t>
            </w:r>
            <w:r w:rsidRPr="00980CEE">
              <w:rPr>
                <w:rFonts w:hint="eastAsia"/>
                <w:sz w:val="22"/>
                <w:szCs w:val="24"/>
              </w:rPr>
              <w:t>系列（井下移动式）</w:t>
            </w:r>
          </w:p>
        </w:tc>
        <w:tc>
          <w:tcPr>
            <w:tcW w:w="2083" w:type="dxa"/>
            <w:gridSpan w:val="2"/>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w:t>
            </w:r>
          </w:p>
        </w:tc>
        <w:tc>
          <w:tcPr>
            <w:tcW w:w="2258" w:type="dxa"/>
            <w:vMerge/>
            <w:tcMar>
              <w:left w:w="28" w:type="dxa"/>
              <w:right w:w="28" w:type="dxa"/>
            </w:tcMar>
            <w:vAlign w:val="center"/>
          </w:tcPr>
          <w:p w:rsidR="00B9002E" w:rsidRPr="00980CEE" w:rsidRDefault="00B9002E" w:rsidP="007376FB">
            <w:pPr>
              <w:pStyle w:val="4"/>
              <w:rPr>
                <w:sz w:val="22"/>
                <w:szCs w:val="24"/>
              </w:rPr>
            </w:pPr>
          </w:p>
        </w:tc>
        <w:tc>
          <w:tcPr>
            <w:tcW w:w="2952" w:type="dxa"/>
            <w:tcMar>
              <w:left w:w="28" w:type="dxa"/>
              <w:right w:w="28" w:type="dxa"/>
            </w:tcMar>
            <w:vAlign w:val="center"/>
          </w:tcPr>
          <w:p w:rsidR="00B9002E" w:rsidRPr="00980CEE" w:rsidRDefault="00B9002E" w:rsidP="007376FB">
            <w:pPr>
              <w:pStyle w:val="4"/>
              <w:rPr>
                <w:sz w:val="22"/>
                <w:szCs w:val="24"/>
              </w:rPr>
            </w:pPr>
          </w:p>
        </w:tc>
      </w:tr>
      <w:tr w:rsidR="00B9002E" w:rsidRPr="00EF100D" w:rsidTr="00071C7A">
        <w:tblPrEx>
          <w:tblBorders>
            <w:top w:val="single" w:sz="6" w:space="0" w:color="auto"/>
          </w:tblBorders>
        </w:tblPrEx>
        <w:trPr>
          <w:trHeight w:hRule="exact" w:val="510"/>
        </w:trPr>
        <w:tc>
          <w:tcPr>
            <w:tcW w:w="799" w:type="dxa"/>
            <w:tcMar>
              <w:left w:w="28" w:type="dxa"/>
              <w:right w:w="28" w:type="dxa"/>
            </w:tcMar>
            <w:vAlign w:val="center"/>
          </w:tcPr>
          <w:p w:rsidR="00B9002E" w:rsidRPr="00980CEE" w:rsidRDefault="00B9002E" w:rsidP="007376FB">
            <w:pPr>
              <w:pStyle w:val="4"/>
              <w:rPr>
                <w:sz w:val="22"/>
                <w:szCs w:val="24"/>
              </w:rPr>
            </w:pPr>
            <w:r w:rsidRPr="00980CEE">
              <w:rPr>
                <w:sz w:val="22"/>
                <w:szCs w:val="24"/>
              </w:rPr>
              <w:t>3</w:t>
            </w:r>
          </w:p>
        </w:tc>
        <w:tc>
          <w:tcPr>
            <w:tcW w:w="2778" w:type="dxa"/>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阻化剂喷射泵</w:t>
            </w:r>
          </w:p>
        </w:tc>
        <w:tc>
          <w:tcPr>
            <w:tcW w:w="3299" w:type="dxa"/>
            <w:tcMar>
              <w:left w:w="28" w:type="dxa"/>
              <w:right w:w="28" w:type="dxa"/>
            </w:tcMar>
            <w:vAlign w:val="center"/>
          </w:tcPr>
          <w:p w:rsidR="00B9002E" w:rsidRPr="00980CEE" w:rsidRDefault="00B9002E" w:rsidP="007376FB">
            <w:pPr>
              <w:pStyle w:val="4"/>
              <w:rPr>
                <w:sz w:val="22"/>
                <w:szCs w:val="24"/>
              </w:rPr>
            </w:pPr>
            <w:r w:rsidRPr="00980CEE">
              <w:rPr>
                <w:rFonts w:eastAsia="仿宋_GB2312"/>
                <w:sz w:val="22"/>
                <w:szCs w:val="21"/>
              </w:rPr>
              <w:t>WJ-24</w:t>
            </w:r>
            <w:r w:rsidRPr="00980CEE">
              <w:rPr>
                <w:rFonts w:eastAsia="仿宋_GB2312" w:hint="eastAsia"/>
                <w:sz w:val="22"/>
                <w:szCs w:val="21"/>
              </w:rPr>
              <w:t>、</w:t>
            </w:r>
            <w:r w:rsidRPr="00980CEE">
              <w:rPr>
                <w:rFonts w:eastAsia="仿宋_GB2312"/>
                <w:sz w:val="22"/>
                <w:szCs w:val="21"/>
              </w:rPr>
              <w:t>BH-40/2.5</w:t>
            </w:r>
            <w:r w:rsidRPr="00980CEE">
              <w:rPr>
                <w:rFonts w:eastAsia="仿宋_GB2312" w:hint="eastAsia"/>
                <w:sz w:val="22"/>
                <w:szCs w:val="21"/>
              </w:rPr>
              <w:t>、</w:t>
            </w:r>
            <w:r w:rsidRPr="00980CEE">
              <w:rPr>
                <w:rFonts w:eastAsia="仿宋_GB2312"/>
                <w:sz w:val="22"/>
                <w:szCs w:val="21"/>
              </w:rPr>
              <w:t>BZ</w:t>
            </w:r>
            <w:r w:rsidRPr="00980CEE">
              <w:rPr>
                <w:rFonts w:eastAsia="仿宋_GB2312" w:hint="eastAsia"/>
                <w:sz w:val="22"/>
                <w:szCs w:val="21"/>
              </w:rPr>
              <w:t>系列</w:t>
            </w:r>
          </w:p>
        </w:tc>
        <w:tc>
          <w:tcPr>
            <w:tcW w:w="2083" w:type="dxa"/>
            <w:gridSpan w:val="2"/>
            <w:tcMar>
              <w:left w:w="28" w:type="dxa"/>
              <w:right w:w="28" w:type="dxa"/>
            </w:tcMar>
            <w:vAlign w:val="center"/>
          </w:tcPr>
          <w:p w:rsidR="00B9002E" w:rsidRPr="00980CEE" w:rsidRDefault="00B9002E" w:rsidP="007376FB">
            <w:pPr>
              <w:pStyle w:val="4"/>
              <w:rPr>
                <w:sz w:val="22"/>
                <w:szCs w:val="24"/>
              </w:rPr>
            </w:pPr>
          </w:p>
        </w:tc>
        <w:tc>
          <w:tcPr>
            <w:tcW w:w="2258" w:type="dxa"/>
            <w:vMerge/>
            <w:tcMar>
              <w:left w:w="28" w:type="dxa"/>
              <w:right w:w="28" w:type="dxa"/>
            </w:tcMar>
            <w:vAlign w:val="center"/>
          </w:tcPr>
          <w:p w:rsidR="00B9002E" w:rsidRPr="00980CEE" w:rsidRDefault="00B9002E" w:rsidP="007376FB">
            <w:pPr>
              <w:pStyle w:val="4"/>
              <w:rPr>
                <w:sz w:val="22"/>
                <w:szCs w:val="24"/>
              </w:rPr>
            </w:pPr>
          </w:p>
        </w:tc>
        <w:tc>
          <w:tcPr>
            <w:tcW w:w="2952" w:type="dxa"/>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每个采煤工作面配</w:t>
            </w:r>
            <w:r w:rsidRPr="00980CEE">
              <w:rPr>
                <w:sz w:val="22"/>
                <w:szCs w:val="24"/>
              </w:rPr>
              <w:t>1</w:t>
            </w:r>
            <w:r w:rsidRPr="00980CEE">
              <w:rPr>
                <w:rFonts w:hint="eastAsia"/>
                <w:sz w:val="22"/>
                <w:szCs w:val="24"/>
              </w:rPr>
              <w:t>台</w:t>
            </w:r>
          </w:p>
        </w:tc>
      </w:tr>
      <w:tr w:rsidR="00B9002E" w:rsidRPr="00EF100D" w:rsidTr="00071C7A">
        <w:tblPrEx>
          <w:tblBorders>
            <w:top w:val="single" w:sz="6" w:space="0" w:color="auto"/>
          </w:tblBorders>
        </w:tblPrEx>
        <w:trPr>
          <w:trHeight w:hRule="exact" w:val="510"/>
        </w:trPr>
        <w:tc>
          <w:tcPr>
            <w:tcW w:w="799" w:type="dxa"/>
            <w:tcBorders>
              <w:bottom w:val="single" w:sz="12" w:space="0" w:color="auto"/>
            </w:tcBorders>
            <w:tcMar>
              <w:left w:w="28" w:type="dxa"/>
              <w:right w:w="28" w:type="dxa"/>
            </w:tcMar>
            <w:vAlign w:val="center"/>
          </w:tcPr>
          <w:p w:rsidR="00B9002E" w:rsidRPr="00980CEE" w:rsidRDefault="00B9002E" w:rsidP="007376FB">
            <w:pPr>
              <w:pStyle w:val="4"/>
              <w:rPr>
                <w:sz w:val="22"/>
                <w:szCs w:val="24"/>
              </w:rPr>
            </w:pPr>
            <w:r w:rsidRPr="00980CEE">
              <w:rPr>
                <w:sz w:val="22"/>
                <w:szCs w:val="24"/>
              </w:rPr>
              <w:t>4</w:t>
            </w:r>
          </w:p>
        </w:tc>
        <w:tc>
          <w:tcPr>
            <w:tcW w:w="2778" w:type="dxa"/>
            <w:tcBorders>
              <w:bottom w:val="single" w:sz="12" w:space="0" w:color="auto"/>
            </w:tcBorders>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自动报警灭火装置</w:t>
            </w:r>
          </w:p>
        </w:tc>
        <w:tc>
          <w:tcPr>
            <w:tcW w:w="3299" w:type="dxa"/>
            <w:tcBorders>
              <w:bottom w:val="single" w:sz="12" w:space="0" w:color="auto"/>
            </w:tcBorders>
            <w:tcMar>
              <w:left w:w="28" w:type="dxa"/>
              <w:right w:w="28" w:type="dxa"/>
            </w:tcMar>
            <w:vAlign w:val="center"/>
          </w:tcPr>
          <w:p w:rsidR="00B9002E" w:rsidRPr="00980CEE" w:rsidRDefault="00B9002E" w:rsidP="007376FB">
            <w:pPr>
              <w:pStyle w:val="4"/>
              <w:rPr>
                <w:sz w:val="22"/>
                <w:szCs w:val="24"/>
              </w:rPr>
            </w:pPr>
            <w:r w:rsidRPr="00980CEE">
              <w:rPr>
                <w:sz w:val="22"/>
                <w:szCs w:val="24"/>
              </w:rPr>
              <w:t>DMH</w:t>
            </w:r>
            <w:r w:rsidRPr="00980CEE">
              <w:rPr>
                <w:rFonts w:hint="eastAsia"/>
                <w:sz w:val="22"/>
                <w:szCs w:val="24"/>
              </w:rPr>
              <w:t>、</w:t>
            </w:r>
            <w:r w:rsidRPr="00980CEE">
              <w:rPr>
                <w:sz w:val="22"/>
                <w:szCs w:val="24"/>
              </w:rPr>
              <w:t>SAG ZFM</w:t>
            </w:r>
            <w:r w:rsidRPr="00980CEE">
              <w:rPr>
                <w:rFonts w:hint="eastAsia"/>
                <w:sz w:val="22"/>
                <w:szCs w:val="24"/>
              </w:rPr>
              <w:t>、</w:t>
            </w:r>
            <w:r w:rsidRPr="00980CEE">
              <w:rPr>
                <w:sz w:val="22"/>
                <w:szCs w:val="24"/>
              </w:rPr>
              <w:t>ZQM</w:t>
            </w:r>
            <w:r w:rsidRPr="00980CEE">
              <w:rPr>
                <w:rFonts w:hint="eastAsia"/>
                <w:sz w:val="22"/>
                <w:szCs w:val="24"/>
              </w:rPr>
              <w:t>、</w:t>
            </w:r>
            <w:r w:rsidRPr="00980CEE">
              <w:rPr>
                <w:sz w:val="22"/>
                <w:szCs w:val="24"/>
              </w:rPr>
              <w:t>SAG</w:t>
            </w:r>
          </w:p>
        </w:tc>
        <w:tc>
          <w:tcPr>
            <w:tcW w:w="4341" w:type="dxa"/>
            <w:gridSpan w:val="3"/>
            <w:tcBorders>
              <w:bottom w:val="single" w:sz="12" w:space="0" w:color="auto"/>
            </w:tcBorders>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装有带式输送机的井筒配备。</w:t>
            </w:r>
          </w:p>
        </w:tc>
        <w:tc>
          <w:tcPr>
            <w:tcW w:w="2952" w:type="dxa"/>
            <w:tcBorders>
              <w:bottom w:val="single" w:sz="12" w:space="0" w:color="auto"/>
            </w:tcBorders>
            <w:tcMar>
              <w:left w:w="28" w:type="dxa"/>
              <w:right w:w="28" w:type="dxa"/>
            </w:tcMar>
            <w:vAlign w:val="center"/>
          </w:tcPr>
          <w:p w:rsidR="00B9002E" w:rsidRPr="00980CEE" w:rsidRDefault="00B9002E" w:rsidP="007376FB">
            <w:pPr>
              <w:pStyle w:val="4"/>
              <w:rPr>
                <w:sz w:val="22"/>
                <w:szCs w:val="24"/>
              </w:rPr>
            </w:pPr>
          </w:p>
        </w:tc>
      </w:tr>
    </w:tbl>
    <w:p w:rsidR="00B9002E" w:rsidRDefault="00B9002E" w:rsidP="007376FB">
      <w:pPr>
        <w:pStyle w:val="a2"/>
        <w:textAlignment w:val="auto"/>
      </w:pPr>
      <w:r>
        <w:br w:type="page"/>
      </w:r>
    </w:p>
    <w:p w:rsidR="00B9002E" w:rsidRPr="007F5107" w:rsidRDefault="00B9002E" w:rsidP="007376FB">
      <w:pPr>
        <w:pStyle w:val="a3"/>
        <w:spacing w:before="480" w:after="480"/>
      </w:pPr>
      <w:bookmarkStart w:id="120" w:name="_Toc491875028"/>
      <w:r w:rsidRPr="007F5107">
        <w:rPr>
          <w:rFonts w:hint="eastAsia"/>
        </w:rPr>
        <w:t>附录</w:t>
      </w:r>
      <w:r>
        <w:t>E</w:t>
      </w:r>
      <w:r w:rsidRPr="007F5107">
        <w:t xml:space="preserve">  </w:t>
      </w:r>
      <w:r w:rsidRPr="007F5107">
        <w:rPr>
          <w:rFonts w:hint="eastAsia"/>
        </w:rPr>
        <w:t>粉尘检测</w:t>
      </w:r>
      <w:r>
        <w:rPr>
          <w:rFonts w:hint="eastAsia"/>
        </w:rPr>
        <w:t>及防</w:t>
      </w:r>
      <w:r w:rsidRPr="007F5107">
        <w:rPr>
          <w:rFonts w:hint="eastAsia"/>
        </w:rPr>
        <w:t>尘基本装备</w:t>
      </w:r>
      <w:bookmarkEnd w:id="116"/>
      <w:bookmarkEnd w:id="117"/>
      <w:bookmarkEnd w:id="118"/>
      <w:bookmarkEnd w:id="119"/>
      <w:bookmarkEnd w:id="120"/>
    </w:p>
    <w:p w:rsidR="00B9002E" w:rsidRPr="008D7437" w:rsidRDefault="00B9002E" w:rsidP="007376FB">
      <w:pPr>
        <w:pStyle w:val="a"/>
      </w:pPr>
      <w:r w:rsidRPr="008D7437">
        <w:rPr>
          <w:rFonts w:hint="eastAsia"/>
        </w:rPr>
        <w:t>表</w:t>
      </w:r>
      <w:r>
        <w:t>E</w:t>
      </w:r>
      <w:r w:rsidRPr="008D7437">
        <w:t xml:space="preserve">  </w:t>
      </w:r>
      <w:r w:rsidRPr="008D7437">
        <w:rPr>
          <w:rFonts w:hint="eastAsia"/>
        </w:rPr>
        <w:t>粉尘检测</w:t>
      </w:r>
      <w:r>
        <w:rPr>
          <w:rFonts w:hint="eastAsia"/>
        </w:rPr>
        <w:t>及防</w:t>
      </w:r>
      <w:r w:rsidRPr="007F5107">
        <w:rPr>
          <w:rFonts w:hint="eastAsia"/>
        </w:rPr>
        <w:t>尘</w:t>
      </w:r>
      <w:r w:rsidRPr="008D7437">
        <w:rPr>
          <w:rFonts w:hint="eastAsia"/>
        </w:rPr>
        <w:t>基本装备</w:t>
      </w:r>
    </w:p>
    <w:tbl>
      <w:tblPr>
        <w:tblW w:w="13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1"/>
        <w:gridCol w:w="2830"/>
        <w:gridCol w:w="1993"/>
        <w:gridCol w:w="1666"/>
        <w:gridCol w:w="4950"/>
        <w:gridCol w:w="1619"/>
      </w:tblGrid>
      <w:tr w:rsidR="00B9002E" w:rsidRPr="00EF100D" w:rsidTr="0025056F">
        <w:trPr>
          <w:trHeight w:hRule="exact" w:val="680"/>
          <w:jc w:val="center"/>
        </w:trPr>
        <w:tc>
          <w:tcPr>
            <w:tcW w:w="671"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序号</w:t>
            </w:r>
          </w:p>
        </w:tc>
        <w:tc>
          <w:tcPr>
            <w:tcW w:w="2830"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名称</w:t>
            </w:r>
          </w:p>
        </w:tc>
        <w:tc>
          <w:tcPr>
            <w:tcW w:w="1993"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型号举例</w:t>
            </w:r>
          </w:p>
        </w:tc>
        <w:tc>
          <w:tcPr>
            <w:tcW w:w="1666" w:type="dxa"/>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单位</w:t>
            </w:r>
          </w:p>
        </w:tc>
        <w:tc>
          <w:tcPr>
            <w:tcW w:w="4950" w:type="dxa"/>
            <w:tcBorders>
              <w:top w:val="single" w:sz="12" w:space="0" w:color="auto"/>
              <w:right w:val="single" w:sz="4" w:space="0" w:color="auto"/>
            </w:tcBorders>
            <w:noWrap/>
            <w:vAlign w:val="center"/>
          </w:tcPr>
          <w:p w:rsidR="00B9002E" w:rsidRPr="00980CEE" w:rsidRDefault="00B9002E" w:rsidP="007376FB">
            <w:pPr>
              <w:pStyle w:val="4"/>
              <w:rPr>
                <w:sz w:val="22"/>
                <w:szCs w:val="24"/>
              </w:rPr>
            </w:pPr>
            <w:r w:rsidRPr="00980CEE">
              <w:rPr>
                <w:rFonts w:hint="eastAsia"/>
                <w:sz w:val="22"/>
                <w:szCs w:val="24"/>
              </w:rPr>
              <w:t>装备数量及要求</w:t>
            </w:r>
          </w:p>
        </w:tc>
        <w:tc>
          <w:tcPr>
            <w:tcW w:w="1619" w:type="dxa"/>
            <w:tcBorders>
              <w:top w:val="single" w:sz="12" w:space="0" w:color="auto"/>
              <w:left w:val="single" w:sz="4" w:space="0" w:color="auto"/>
            </w:tcBorders>
            <w:vAlign w:val="center"/>
          </w:tcPr>
          <w:p w:rsidR="00B9002E" w:rsidRPr="00980CEE" w:rsidRDefault="00B9002E" w:rsidP="007376FB">
            <w:pPr>
              <w:pStyle w:val="4"/>
              <w:rPr>
                <w:sz w:val="22"/>
              </w:rPr>
            </w:pPr>
            <w:r w:rsidRPr="00980CEE">
              <w:rPr>
                <w:rFonts w:hint="eastAsia"/>
                <w:sz w:val="22"/>
                <w:szCs w:val="24"/>
              </w:rPr>
              <w:t>备</w:t>
            </w:r>
            <w:r w:rsidRPr="00980CEE">
              <w:rPr>
                <w:sz w:val="22"/>
                <w:szCs w:val="24"/>
              </w:rPr>
              <w:t xml:space="preserve">   </w:t>
            </w:r>
            <w:r w:rsidRPr="00980CEE">
              <w:rPr>
                <w:rFonts w:hint="eastAsia"/>
                <w:sz w:val="22"/>
                <w:szCs w:val="24"/>
              </w:rPr>
              <w:t>注</w:t>
            </w:r>
          </w:p>
        </w:tc>
      </w:tr>
      <w:tr w:rsidR="00B9002E" w:rsidRPr="00EF100D" w:rsidTr="0025056F">
        <w:trPr>
          <w:trHeight w:hRule="exact" w:val="680"/>
          <w:jc w:val="center"/>
        </w:trPr>
        <w:tc>
          <w:tcPr>
            <w:tcW w:w="671" w:type="dxa"/>
            <w:vAlign w:val="center"/>
          </w:tcPr>
          <w:p w:rsidR="00B9002E" w:rsidRPr="00980CEE" w:rsidRDefault="00B9002E" w:rsidP="007376FB">
            <w:pPr>
              <w:pStyle w:val="4"/>
              <w:rPr>
                <w:sz w:val="22"/>
                <w:szCs w:val="24"/>
              </w:rPr>
            </w:pPr>
            <w:r w:rsidRPr="00980CEE">
              <w:rPr>
                <w:sz w:val="22"/>
                <w:szCs w:val="24"/>
              </w:rPr>
              <w:t>1</w:t>
            </w:r>
          </w:p>
        </w:tc>
        <w:tc>
          <w:tcPr>
            <w:tcW w:w="2830" w:type="dxa"/>
            <w:vAlign w:val="center"/>
          </w:tcPr>
          <w:p w:rsidR="00B9002E" w:rsidRPr="00980CEE" w:rsidRDefault="00B9002E" w:rsidP="007376FB">
            <w:pPr>
              <w:pStyle w:val="4"/>
              <w:rPr>
                <w:sz w:val="22"/>
                <w:szCs w:val="24"/>
              </w:rPr>
            </w:pPr>
            <w:r w:rsidRPr="00980CEE">
              <w:rPr>
                <w:rFonts w:hint="eastAsia"/>
                <w:sz w:val="22"/>
                <w:szCs w:val="24"/>
              </w:rPr>
              <w:t>矿用粉尘采样器</w:t>
            </w:r>
          </w:p>
        </w:tc>
        <w:tc>
          <w:tcPr>
            <w:tcW w:w="1993" w:type="dxa"/>
            <w:vAlign w:val="center"/>
          </w:tcPr>
          <w:p w:rsidR="00B9002E" w:rsidRPr="00980CEE" w:rsidRDefault="00B9002E" w:rsidP="007376FB">
            <w:pPr>
              <w:pStyle w:val="4"/>
              <w:rPr>
                <w:sz w:val="22"/>
                <w:szCs w:val="24"/>
              </w:rPr>
            </w:pPr>
            <w:r w:rsidRPr="00980CEE">
              <w:rPr>
                <w:sz w:val="22"/>
                <w:szCs w:val="24"/>
              </w:rPr>
              <w:t>AKFC-92A</w:t>
            </w:r>
          </w:p>
          <w:p w:rsidR="00B9002E" w:rsidRPr="00980CEE" w:rsidRDefault="00B9002E" w:rsidP="007376FB">
            <w:pPr>
              <w:pStyle w:val="4"/>
              <w:rPr>
                <w:sz w:val="22"/>
                <w:szCs w:val="24"/>
              </w:rPr>
            </w:pPr>
            <w:r w:rsidRPr="00980CEE">
              <w:rPr>
                <w:sz w:val="22"/>
                <w:szCs w:val="24"/>
              </w:rPr>
              <w:t>CCZ-20A</w:t>
            </w:r>
          </w:p>
        </w:tc>
        <w:tc>
          <w:tcPr>
            <w:tcW w:w="1666" w:type="dxa"/>
            <w:vAlign w:val="center"/>
          </w:tcPr>
          <w:p w:rsidR="00B9002E" w:rsidRPr="00980CEE" w:rsidRDefault="00B9002E" w:rsidP="007376FB">
            <w:pPr>
              <w:pStyle w:val="4"/>
              <w:rPr>
                <w:sz w:val="22"/>
                <w:szCs w:val="24"/>
              </w:rPr>
            </w:pPr>
            <w:r w:rsidRPr="00980CEE">
              <w:rPr>
                <w:rFonts w:hint="eastAsia"/>
                <w:sz w:val="22"/>
                <w:szCs w:val="24"/>
              </w:rPr>
              <w:t>台</w:t>
            </w:r>
          </w:p>
        </w:tc>
        <w:tc>
          <w:tcPr>
            <w:tcW w:w="4950" w:type="dxa"/>
            <w:tcBorders>
              <w:right w:val="single" w:sz="4" w:space="0" w:color="auto"/>
            </w:tcBorders>
            <w:noWrap/>
            <w:vAlign w:val="center"/>
          </w:tcPr>
          <w:p w:rsidR="00B9002E" w:rsidRPr="00980CEE" w:rsidRDefault="00B9002E" w:rsidP="007376FB">
            <w:pPr>
              <w:pStyle w:val="4"/>
              <w:rPr>
                <w:sz w:val="22"/>
              </w:rPr>
            </w:pPr>
            <w:r w:rsidRPr="00980CEE">
              <w:rPr>
                <w:rFonts w:hint="eastAsia"/>
                <w:sz w:val="22"/>
                <w:szCs w:val="24"/>
              </w:rPr>
              <w:t>根据粉尘监测采样点数量确定。</w:t>
            </w:r>
          </w:p>
        </w:tc>
        <w:tc>
          <w:tcPr>
            <w:tcW w:w="1619" w:type="dxa"/>
            <w:tcBorders>
              <w:left w:val="single" w:sz="4" w:space="0" w:color="auto"/>
            </w:tcBorders>
            <w:vAlign w:val="center"/>
          </w:tcPr>
          <w:p w:rsidR="00B9002E" w:rsidRPr="00980CEE" w:rsidRDefault="00B9002E" w:rsidP="007376FB">
            <w:pPr>
              <w:pStyle w:val="4"/>
              <w:rPr>
                <w:sz w:val="22"/>
              </w:rPr>
            </w:pPr>
          </w:p>
        </w:tc>
      </w:tr>
      <w:tr w:rsidR="00B9002E" w:rsidRPr="00EF100D" w:rsidTr="002C47B1">
        <w:trPr>
          <w:trHeight w:hRule="exact" w:val="510"/>
          <w:jc w:val="center"/>
        </w:trPr>
        <w:tc>
          <w:tcPr>
            <w:tcW w:w="671" w:type="dxa"/>
            <w:vAlign w:val="center"/>
          </w:tcPr>
          <w:p w:rsidR="00B9002E" w:rsidRPr="00980CEE" w:rsidRDefault="00B9002E" w:rsidP="007376FB">
            <w:pPr>
              <w:pStyle w:val="4"/>
              <w:rPr>
                <w:sz w:val="22"/>
                <w:szCs w:val="24"/>
              </w:rPr>
            </w:pPr>
            <w:r w:rsidRPr="00980CEE">
              <w:rPr>
                <w:sz w:val="22"/>
                <w:szCs w:val="24"/>
              </w:rPr>
              <w:t>2</w:t>
            </w:r>
          </w:p>
        </w:tc>
        <w:tc>
          <w:tcPr>
            <w:tcW w:w="2830" w:type="dxa"/>
            <w:vAlign w:val="center"/>
          </w:tcPr>
          <w:p w:rsidR="00B9002E" w:rsidRPr="00980CEE" w:rsidRDefault="00B9002E" w:rsidP="007376FB">
            <w:pPr>
              <w:pStyle w:val="4"/>
              <w:rPr>
                <w:sz w:val="22"/>
                <w:szCs w:val="24"/>
              </w:rPr>
            </w:pPr>
            <w:r w:rsidRPr="00980CEE">
              <w:rPr>
                <w:rFonts w:hint="eastAsia"/>
                <w:sz w:val="22"/>
                <w:szCs w:val="24"/>
              </w:rPr>
              <w:t>呼吸性粉尘采样器</w:t>
            </w:r>
          </w:p>
        </w:tc>
        <w:tc>
          <w:tcPr>
            <w:tcW w:w="1993" w:type="dxa"/>
            <w:vAlign w:val="center"/>
          </w:tcPr>
          <w:p w:rsidR="00B9002E" w:rsidRPr="00980CEE" w:rsidRDefault="00B9002E" w:rsidP="007376FB">
            <w:pPr>
              <w:pStyle w:val="4"/>
              <w:rPr>
                <w:sz w:val="22"/>
                <w:szCs w:val="24"/>
              </w:rPr>
            </w:pPr>
            <w:r w:rsidRPr="00980CEE">
              <w:rPr>
                <w:sz w:val="22"/>
                <w:szCs w:val="24"/>
              </w:rPr>
              <w:t>AZF-01</w:t>
            </w:r>
            <w:r w:rsidRPr="00980CEE">
              <w:rPr>
                <w:rFonts w:hint="eastAsia"/>
                <w:sz w:val="22"/>
                <w:szCs w:val="24"/>
              </w:rPr>
              <w:t>、</w:t>
            </w:r>
            <w:r w:rsidRPr="00980CEE">
              <w:rPr>
                <w:sz w:val="22"/>
                <w:szCs w:val="24"/>
              </w:rPr>
              <w:t>CCZ-20</w:t>
            </w:r>
          </w:p>
        </w:tc>
        <w:tc>
          <w:tcPr>
            <w:tcW w:w="1666" w:type="dxa"/>
            <w:vAlign w:val="center"/>
          </w:tcPr>
          <w:p w:rsidR="00B9002E" w:rsidRPr="00980CEE" w:rsidRDefault="00B9002E" w:rsidP="007376FB">
            <w:pPr>
              <w:pStyle w:val="4"/>
              <w:rPr>
                <w:sz w:val="22"/>
                <w:szCs w:val="24"/>
              </w:rPr>
            </w:pPr>
            <w:r w:rsidRPr="00980CEE">
              <w:rPr>
                <w:rFonts w:hint="eastAsia"/>
                <w:sz w:val="22"/>
                <w:szCs w:val="24"/>
              </w:rPr>
              <w:t>台</w:t>
            </w:r>
          </w:p>
        </w:tc>
        <w:tc>
          <w:tcPr>
            <w:tcW w:w="4950" w:type="dxa"/>
            <w:tcBorders>
              <w:right w:val="single" w:sz="4" w:space="0" w:color="auto"/>
            </w:tcBorders>
            <w:noWrap/>
            <w:vAlign w:val="center"/>
          </w:tcPr>
          <w:p w:rsidR="00B9002E" w:rsidRPr="00980CEE" w:rsidRDefault="00B9002E" w:rsidP="007376FB">
            <w:pPr>
              <w:pStyle w:val="4"/>
              <w:rPr>
                <w:sz w:val="22"/>
              </w:rPr>
            </w:pPr>
            <w:r w:rsidRPr="00980CEE">
              <w:rPr>
                <w:rFonts w:hint="eastAsia"/>
                <w:sz w:val="22"/>
                <w:szCs w:val="24"/>
              </w:rPr>
              <w:t>根据粉尘监测采样点数量确定。</w:t>
            </w:r>
          </w:p>
        </w:tc>
        <w:tc>
          <w:tcPr>
            <w:tcW w:w="1619" w:type="dxa"/>
            <w:tcBorders>
              <w:left w:val="single" w:sz="4" w:space="0" w:color="auto"/>
            </w:tcBorders>
            <w:vAlign w:val="center"/>
          </w:tcPr>
          <w:p w:rsidR="00B9002E" w:rsidRPr="00980CEE" w:rsidRDefault="00B9002E" w:rsidP="007376FB">
            <w:pPr>
              <w:pStyle w:val="4"/>
              <w:rPr>
                <w:sz w:val="22"/>
              </w:rPr>
            </w:pPr>
          </w:p>
        </w:tc>
      </w:tr>
      <w:tr w:rsidR="00B9002E" w:rsidRPr="00EF100D" w:rsidTr="002C47B1">
        <w:trPr>
          <w:trHeight w:hRule="exact" w:val="510"/>
          <w:jc w:val="center"/>
        </w:trPr>
        <w:tc>
          <w:tcPr>
            <w:tcW w:w="671" w:type="dxa"/>
            <w:vAlign w:val="center"/>
          </w:tcPr>
          <w:p w:rsidR="00B9002E" w:rsidRPr="00980CEE" w:rsidRDefault="00B9002E" w:rsidP="007376FB">
            <w:pPr>
              <w:pStyle w:val="4"/>
              <w:rPr>
                <w:sz w:val="22"/>
                <w:szCs w:val="24"/>
              </w:rPr>
            </w:pPr>
            <w:r w:rsidRPr="00980CEE">
              <w:rPr>
                <w:sz w:val="22"/>
                <w:szCs w:val="24"/>
              </w:rPr>
              <w:t>3</w:t>
            </w:r>
          </w:p>
        </w:tc>
        <w:tc>
          <w:tcPr>
            <w:tcW w:w="2830" w:type="dxa"/>
            <w:vAlign w:val="center"/>
          </w:tcPr>
          <w:p w:rsidR="00B9002E" w:rsidRPr="00980CEE" w:rsidRDefault="00B9002E" w:rsidP="007376FB">
            <w:pPr>
              <w:pStyle w:val="4"/>
              <w:rPr>
                <w:sz w:val="22"/>
                <w:szCs w:val="24"/>
              </w:rPr>
            </w:pPr>
            <w:r w:rsidRPr="00980CEE">
              <w:rPr>
                <w:rFonts w:ascii="宋体" w:hAnsi="宋体" w:hint="eastAsia"/>
                <w:szCs w:val="24"/>
              </w:rPr>
              <w:t>个体呼吸性粉尘采样器</w:t>
            </w:r>
          </w:p>
        </w:tc>
        <w:tc>
          <w:tcPr>
            <w:tcW w:w="1993" w:type="dxa"/>
            <w:vAlign w:val="center"/>
          </w:tcPr>
          <w:p w:rsidR="00B9002E" w:rsidRPr="00980CEE" w:rsidRDefault="00B9002E" w:rsidP="007376FB">
            <w:pPr>
              <w:pStyle w:val="4"/>
              <w:rPr>
                <w:sz w:val="22"/>
                <w:szCs w:val="24"/>
              </w:rPr>
            </w:pPr>
            <w:r w:rsidRPr="00980CEE">
              <w:rPr>
                <w:sz w:val="22"/>
                <w:szCs w:val="24"/>
              </w:rPr>
              <w:t>CCX2.0(A)</w:t>
            </w:r>
          </w:p>
        </w:tc>
        <w:tc>
          <w:tcPr>
            <w:tcW w:w="1666" w:type="dxa"/>
            <w:vAlign w:val="center"/>
          </w:tcPr>
          <w:p w:rsidR="00B9002E" w:rsidRPr="00980CEE" w:rsidRDefault="00B9002E" w:rsidP="007376FB">
            <w:pPr>
              <w:pStyle w:val="4"/>
              <w:rPr>
                <w:sz w:val="22"/>
                <w:szCs w:val="24"/>
              </w:rPr>
            </w:pPr>
            <w:r w:rsidRPr="00980CEE">
              <w:rPr>
                <w:rFonts w:hint="eastAsia"/>
                <w:sz w:val="22"/>
                <w:szCs w:val="24"/>
              </w:rPr>
              <w:t>台</w:t>
            </w:r>
          </w:p>
        </w:tc>
        <w:tc>
          <w:tcPr>
            <w:tcW w:w="4950" w:type="dxa"/>
            <w:tcBorders>
              <w:right w:val="single" w:sz="4" w:space="0" w:color="auto"/>
            </w:tcBorders>
            <w:noWrap/>
            <w:vAlign w:val="center"/>
          </w:tcPr>
          <w:p w:rsidR="00B9002E" w:rsidRPr="00980CEE" w:rsidRDefault="00B9002E" w:rsidP="007376FB">
            <w:pPr>
              <w:pStyle w:val="4"/>
              <w:rPr>
                <w:sz w:val="22"/>
                <w:szCs w:val="24"/>
              </w:rPr>
            </w:pPr>
            <w:r w:rsidRPr="00980CEE">
              <w:rPr>
                <w:rFonts w:hint="eastAsia"/>
                <w:sz w:val="22"/>
                <w:szCs w:val="24"/>
              </w:rPr>
              <w:t>根据粉尘监测采样点或人员数量确定。</w:t>
            </w:r>
          </w:p>
        </w:tc>
        <w:tc>
          <w:tcPr>
            <w:tcW w:w="1619"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25056F">
        <w:trPr>
          <w:trHeight w:hRule="exact" w:val="907"/>
          <w:jc w:val="center"/>
        </w:trPr>
        <w:tc>
          <w:tcPr>
            <w:tcW w:w="671" w:type="dxa"/>
            <w:vAlign w:val="center"/>
          </w:tcPr>
          <w:p w:rsidR="00B9002E" w:rsidRPr="00980CEE" w:rsidRDefault="00B9002E" w:rsidP="007376FB">
            <w:pPr>
              <w:pStyle w:val="4"/>
              <w:rPr>
                <w:sz w:val="22"/>
                <w:szCs w:val="24"/>
              </w:rPr>
            </w:pPr>
            <w:r w:rsidRPr="00980CEE">
              <w:rPr>
                <w:sz w:val="22"/>
                <w:szCs w:val="24"/>
              </w:rPr>
              <w:t>4</w:t>
            </w:r>
          </w:p>
        </w:tc>
        <w:tc>
          <w:tcPr>
            <w:tcW w:w="2830" w:type="dxa"/>
            <w:vAlign w:val="center"/>
          </w:tcPr>
          <w:p w:rsidR="00B9002E" w:rsidRPr="00980CEE" w:rsidRDefault="00B9002E" w:rsidP="007376FB">
            <w:pPr>
              <w:pStyle w:val="4"/>
              <w:rPr>
                <w:sz w:val="22"/>
                <w:szCs w:val="24"/>
              </w:rPr>
            </w:pPr>
            <w:r w:rsidRPr="00980CEE">
              <w:rPr>
                <w:rFonts w:hint="eastAsia"/>
                <w:sz w:val="22"/>
                <w:szCs w:val="24"/>
              </w:rPr>
              <w:t>直读式粉尘测定仪</w:t>
            </w:r>
          </w:p>
        </w:tc>
        <w:tc>
          <w:tcPr>
            <w:tcW w:w="1993" w:type="dxa"/>
            <w:vAlign w:val="center"/>
          </w:tcPr>
          <w:p w:rsidR="00B9002E" w:rsidRPr="00980CEE" w:rsidRDefault="00B9002E" w:rsidP="007376FB">
            <w:pPr>
              <w:pStyle w:val="4"/>
              <w:spacing w:line="280" w:lineRule="exact"/>
              <w:rPr>
                <w:sz w:val="22"/>
                <w:szCs w:val="24"/>
              </w:rPr>
            </w:pPr>
            <w:r w:rsidRPr="00980CEE">
              <w:rPr>
                <w:sz w:val="22"/>
                <w:szCs w:val="24"/>
              </w:rPr>
              <w:t>CCGZ-1000/2</w:t>
            </w:r>
          </w:p>
          <w:p w:rsidR="00B9002E" w:rsidRPr="00980CEE" w:rsidRDefault="00B9002E" w:rsidP="007376FB">
            <w:pPr>
              <w:pStyle w:val="4"/>
              <w:spacing w:line="280" w:lineRule="exact"/>
              <w:rPr>
                <w:sz w:val="22"/>
                <w:szCs w:val="24"/>
              </w:rPr>
            </w:pPr>
            <w:r w:rsidRPr="00980CEE">
              <w:rPr>
                <w:sz w:val="22"/>
                <w:szCs w:val="24"/>
              </w:rPr>
              <w:t>HY-CCHG</w:t>
            </w:r>
            <w:r w:rsidRPr="00980CEE">
              <w:rPr>
                <w:rFonts w:hint="eastAsia"/>
                <w:sz w:val="22"/>
                <w:szCs w:val="24"/>
              </w:rPr>
              <w:t>、</w:t>
            </w:r>
            <w:r w:rsidRPr="00980CEE">
              <w:rPr>
                <w:sz w:val="22"/>
                <w:szCs w:val="24"/>
              </w:rPr>
              <w:t>CCHG-1000</w:t>
            </w:r>
          </w:p>
        </w:tc>
        <w:tc>
          <w:tcPr>
            <w:tcW w:w="1666" w:type="dxa"/>
            <w:vAlign w:val="center"/>
          </w:tcPr>
          <w:p w:rsidR="00B9002E" w:rsidRPr="00980CEE" w:rsidRDefault="00B9002E" w:rsidP="007376FB">
            <w:pPr>
              <w:pStyle w:val="4"/>
              <w:rPr>
                <w:sz w:val="22"/>
                <w:szCs w:val="24"/>
              </w:rPr>
            </w:pPr>
            <w:r w:rsidRPr="00980CEE">
              <w:rPr>
                <w:rFonts w:hint="eastAsia"/>
                <w:sz w:val="22"/>
                <w:szCs w:val="24"/>
              </w:rPr>
              <w:t>台</w:t>
            </w:r>
          </w:p>
        </w:tc>
        <w:tc>
          <w:tcPr>
            <w:tcW w:w="4950" w:type="dxa"/>
            <w:tcBorders>
              <w:right w:val="single" w:sz="4" w:space="0" w:color="auto"/>
            </w:tcBorders>
            <w:noWrap/>
            <w:vAlign w:val="center"/>
          </w:tcPr>
          <w:p w:rsidR="00B9002E" w:rsidRPr="00980CEE" w:rsidRDefault="00B9002E" w:rsidP="007376FB">
            <w:pPr>
              <w:pStyle w:val="4"/>
              <w:rPr>
                <w:sz w:val="22"/>
                <w:szCs w:val="24"/>
              </w:rPr>
            </w:pPr>
            <w:r w:rsidRPr="00980CEE">
              <w:rPr>
                <w:rFonts w:hint="eastAsia"/>
                <w:sz w:val="22"/>
                <w:szCs w:val="24"/>
              </w:rPr>
              <w:t>每个矿井配备</w:t>
            </w:r>
            <w:r w:rsidRPr="00980CEE">
              <w:rPr>
                <w:sz w:val="22"/>
                <w:szCs w:val="24"/>
              </w:rPr>
              <w:t>1</w:t>
            </w:r>
            <w:r w:rsidRPr="00980CEE">
              <w:rPr>
                <w:rFonts w:hint="eastAsia"/>
                <w:sz w:val="22"/>
                <w:szCs w:val="24"/>
              </w:rPr>
              <w:t>台～</w:t>
            </w:r>
            <w:r w:rsidRPr="00980CEE">
              <w:rPr>
                <w:sz w:val="22"/>
                <w:szCs w:val="24"/>
              </w:rPr>
              <w:t>2</w:t>
            </w:r>
            <w:r w:rsidRPr="00980CEE">
              <w:rPr>
                <w:rFonts w:hint="eastAsia"/>
                <w:sz w:val="22"/>
                <w:szCs w:val="24"/>
              </w:rPr>
              <w:t>台。</w:t>
            </w:r>
          </w:p>
        </w:tc>
        <w:tc>
          <w:tcPr>
            <w:tcW w:w="1619"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25056F">
        <w:trPr>
          <w:trHeight w:hRule="exact" w:val="680"/>
          <w:jc w:val="center"/>
        </w:trPr>
        <w:tc>
          <w:tcPr>
            <w:tcW w:w="671" w:type="dxa"/>
            <w:vAlign w:val="center"/>
          </w:tcPr>
          <w:p w:rsidR="00B9002E" w:rsidRPr="00980CEE" w:rsidRDefault="00B9002E" w:rsidP="007376FB">
            <w:pPr>
              <w:pStyle w:val="4"/>
              <w:rPr>
                <w:bCs/>
                <w:sz w:val="22"/>
                <w:szCs w:val="24"/>
              </w:rPr>
            </w:pPr>
            <w:r w:rsidRPr="00980CEE">
              <w:rPr>
                <w:sz w:val="22"/>
                <w:szCs w:val="24"/>
              </w:rPr>
              <w:t>5</w:t>
            </w:r>
          </w:p>
        </w:tc>
        <w:tc>
          <w:tcPr>
            <w:tcW w:w="2830" w:type="dxa"/>
            <w:vAlign w:val="center"/>
          </w:tcPr>
          <w:p w:rsidR="00B9002E" w:rsidRPr="00980CEE" w:rsidRDefault="00B9002E" w:rsidP="007376FB">
            <w:pPr>
              <w:pStyle w:val="4"/>
              <w:rPr>
                <w:bCs/>
                <w:sz w:val="22"/>
                <w:szCs w:val="24"/>
              </w:rPr>
            </w:pPr>
            <w:r w:rsidRPr="00980CEE">
              <w:rPr>
                <w:rFonts w:hint="eastAsia"/>
                <w:sz w:val="22"/>
                <w:szCs w:val="24"/>
              </w:rPr>
              <w:t>游离二氧化硅测定仪</w:t>
            </w:r>
          </w:p>
        </w:tc>
        <w:tc>
          <w:tcPr>
            <w:tcW w:w="1993" w:type="dxa"/>
            <w:vAlign w:val="center"/>
          </w:tcPr>
          <w:p w:rsidR="00B9002E" w:rsidRPr="00980CEE" w:rsidRDefault="00B9002E" w:rsidP="007376FB">
            <w:pPr>
              <w:pStyle w:val="4"/>
              <w:rPr>
                <w:sz w:val="22"/>
                <w:szCs w:val="24"/>
              </w:rPr>
            </w:pPr>
            <w:r w:rsidRPr="00980CEE">
              <w:rPr>
                <w:sz w:val="22"/>
                <w:szCs w:val="24"/>
              </w:rPr>
              <w:t>TJ270-30A</w:t>
            </w:r>
          </w:p>
          <w:p w:rsidR="00B9002E" w:rsidRPr="00980CEE" w:rsidRDefault="00B9002E" w:rsidP="007376FB">
            <w:pPr>
              <w:pStyle w:val="4"/>
              <w:rPr>
                <w:bCs/>
                <w:sz w:val="22"/>
                <w:szCs w:val="24"/>
              </w:rPr>
            </w:pPr>
            <w:r w:rsidRPr="00980CEE">
              <w:rPr>
                <w:bCs/>
                <w:sz w:val="22"/>
                <w:szCs w:val="24"/>
              </w:rPr>
              <w:t>TFD-4000</w:t>
            </w:r>
          </w:p>
        </w:tc>
        <w:tc>
          <w:tcPr>
            <w:tcW w:w="1666" w:type="dxa"/>
            <w:vAlign w:val="center"/>
          </w:tcPr>
          <w:p w:rsidR="00B9002E" w:rsidRPr="00980CEE" w:rsidRDefault="00B9002E" w:rsidP="007376FB">
            <w:pPr>
              <w:pStyle w:val="4"/>
              <w:rPr>
                <w:bCs/>
                <w:sz w:val="22"/>
                <w:szCs w:val="24"/>
              </w:rPr>
            </w:pPr>
            <w:r w:rsidRPr="00980CEE">
              <w:rPr>
                <w:rFonts w:hint="eastAsia"/>
                <w:sz w:val="22"/>
                <w:szCs w:val="24"/>
              </w:rPr>
              <w:t>台</w:t>
            </w:r>
          </w:p>
        </w:tc>
        <w:tc>
          <w:tcPr>
            <w:tcW w:w="4950" w:type="dxa"/>
            <w:tcBorders>
              <w:right w:val="single" w:sz="4" w:space="0" w:color="auto"/>
            </w:tcBorders>
            <w:noWrap/>
            <w:vAlign w:val="center"/>
          </w:tcPr>
          <w:p w:rsidR="00B9002E" w:rsidRPr="00980CEE" w:rsidRDefault="00B9002E" w:rsidP="007376FB">
            <w:pPr>
              <w:pStyle w:val="4"/>
              <w:rPr>
                <w:bCs/>
                <w:sz w:val="22"/>
                <w:szCs w:val="24"/>
              </w:rPr>
            </w:pPr>
            <w:r w:rsidRPr="00980CEE">
              <w:rPr>
                <w:rFonts w:hint="eastAsia"/>
                <w:sz w:val="22"/>
                <w:szCs w:val="24"/>
              </w:rPr>
              <w:t>每个矿井配备</w:t>
            </w:r>
            <w:r w:rsidRPr="00980CEE">
              <w:rPr>
                <w:sz w:val="22"/>
                <w:szCs w:val="24"/>
              </w:rPr>
              <w:t>1</w:t>
            </w:r>
            <w:r w:rsidRPr="00980CEE">
              <w:rPr>
                <w:rFonts w:hint="eastAsia"/>
                <w:sz w:val="22"/>
                <w:szCs w:val="24"/>
              </w:rPr>
              <w:t>台～</w:t>
            </w:r>
            <w:r w:rsidRPr="00980CEE">
              <w:rPr>
                <w:sz w:val="22"/>
                <w:szCs w:val="24"/>
              </w:rPr>
              <w:t>2</w:t>
            </w:r>
            <w:r w:rsidRPr="00980CEE">
              <w:rPr>
                <w:rFonts w:hint="eastAsia"/>
                <w:sz w:val="22"/>
                <w:szCs w:val="24"/>
              </w:rPr>
              <w:t>台。</w:t>
            </w:r>
          </w:p>
        </w:tc>
        <w:tc>
          <w:tcPr>
            <w:tcW w:w="1619" w:type="dxa"/>
            <w:tcBorders>
              <w:left w:val="single" w:sz="4" w:space="0" w:color="auto"/>
            </w:tcBorders>
            <w:vAlign w:val="center"/>
          </w:tcPr>
          <w:p w:rsidR="00B9002E" w:rsidRPr="00980CEE" w:rsidRDefault="00B9002E" w:rsidP="007376FB">
            <w:pPr>
              <w:pStyle w:val="4"/>
              <w:rPr>
                <w:bCs/>
                <w:sz w:val="22"/>
                <w:szCs w:val="24"/>
              </w:rPr>
            </w:pPr>
          </w:p>
        </w:tc>
      </w:tr>
      <w:tr w:rsidR="00B9002E" w:rsidRPr="00EF100D" w:rsidTr="002C47B1">
        <w:trPr>
          <w:trHeight w:hRule="exact" w:val="510"/>
          <w:jc w:val="center"/>
        </w:trPr>
        <w:tc>
          <w:tcPr>
            <w:tcW w:w="671" w:type="dxa"/>
            <w:vAlign w:val="center"/>
          </w:tcPr>
          <w:p w:rsidR="00B9002E" w:rsidRPr="00980CEE" w:rsidRDefault="00B9002E" w:rsidP="007376FB">
            <w:pPr>
              <w:pStyle w:val="4"/>
              <w:rPr>
                <w:sz w:val="22"/>
                <w:szCs w:val="24"/>
              </w:rPr>
            </w:pPr>
            <w:r w:rsidRPr="00980CEE">
              <w:rPr>
                <w:sz w:val="22"/>
                <w:szCs w:val="24"/>
              </w:rPr>
              <w:t>6</w:t>
            </w:r>
          </w:p>
        </w:tc>
        <w:tc>
          <w:tcPr>
            <w:tcW w:w="2830" w:type="dxa"/>
            <w:vAlign w:val="center"/>
          </w:tcPr>
          <w:p w:rsidR="00B9002E" w:rsidRPr="00980CEE" w:rsidRDefault="00B9002E" w:rsidP="007376FB">
            <w:pPr>
              <w:pStyle w:val="4"/>
              <w:rPr>
                <w:bCs/>
                <w:sz w:val="22"/>
              </w:rPr>
            </w:pPr>
            <w:r w:rsidRPr="00980CEE">
              <w:rPr>
                <w:rFonts w:hint="eastAsia"/>
                <w:sz w:val="22"/>
                <w:szCs w:val="24"/>
              </w:rPr>
              <w:t>粉尘分散度</w:t>
            </w:r>
            <w:r w:rsidRPr="00980CEE">
              <w:rPr>
                <w:rFonts w:hint="eastAsia"/>
                <w:sz w:val="22"/>
              </w:rPr>
              <w:t>测定仪</w:t>
            </w:r>
          </w:p>
        </w:tc>
        <w:tc>
          <w:tcPr>
            <w:tcW w:w="1993" w:type="dxa"/>
            <w:vAlign w:val="center"/>
          </w:tcPr>
          <w:p w:rsidR="00B9002E" w:rsidRPr="00980CEE" w:rsidRDefault="00B9002E" w:rsidP="007376FB">
            <w:pPr>
              <w:pStyle w:val="4"/>
              <w:rPr>
                <w:bCs/>
                <w:sz w:val="22"/>
                <w:szCs w:val="24"/>
              </w:rPr>
            </w:pPr>
            <w:r w:rsidRPr="00980CEE">
              <w:rPr>
                <w:sz w:val="22"/>
                <w:szCs w:val="24"/>
              </w:rPr>
              <w:t>MD-1</w:t>
            </w:r>
          </w:p>
        </w:tc>
        <w:tc>
          <w:tcPr>
            <w:tcW w:w="1666" w:type="dxa"/>
            <w:vAlign w:val="center"/>
          </w:tcPr>
          <w:p w:rsidR="00B9002E" w:rsidRPr="00980CEE" w:rsidRDefault="00B9002E" w:rsidP="007376FB">
            <w:pPr>
              <w:pStyle w:val="4"/>
              <w:rPr>
                <w:sz w:val="22"/>
                <w:szCs w:val="24"/>
              </w:rPr>
            </w:pPr>
            <w:r w:rsidRPr="00980CEE">
              <w:rPr>
                <w:rFonts w:hint="eastAsia"/>
                <w:sz w:val="22"/>
                <w:szCs w:val="24"/>
              </w:rPr>
              <w:t>台</w:t>
            </w:r>
          </w:p>
        </w:tc>
        <w:tc>
          <w:tcPr>
            <w:tcW w:w="4950" w:type="dxa"/>
            <w:tcBorders>
              <w:right w:val="single" w:sz="4" w:space="0" w:color="auto"/>
            </w:tcBorders>
            <w:noWrap/>
            <w:vAlign w:val="center"/>
          </w:tcPr>
          <w:p w:rsidR="00B9002E" w:rsidRPr="00980CEE" w:rsidRDefault="00B9002E" w:rsidP="007376FB">
            <w:pPr>
              <w:pStyle w:val="4"/>
              <w:rPr>
                <w:sz w:val="22"/>
              </w:rPr>
            </w:pPr>
            <w:r w:rsidRPr="00980CEE">
              <w:rPr>
                <w:rFonts w:hint="eastAsia"/>
                <w:sz w:val="22"/>
                <w:szCs w:val="24"/>
              </w:rPr>
              <w:t>每个矿井配备</w:t>
            </w:r>
            <w:r w:rsidRPr="00980CEE">
              <w:rPr>
                <w:sz w:val="22"/>
                <w:szCs w:val="24"/>
              </w:rPr>
              <w:t>1</w:t>
            </w:r>
            <w:r w:rsidRPr="00980CEE">
              <w:rPr>
                <w:rFonts w:hint="eastAsia"/>
                <w:sz w:val="22"/>
                <w:szCs w:val="24"/>
              </w:rPr>
              <w:t>套。</w:t>
            </w:r>
          </w:p>
        </w:tc>
        <w:tc>
          <w:tcPr>
            <w:tcW w:w="1619" w:type="dxa"/>
            <w:tcBorders>
              <w:left w:val="single" w:sz="4" w:space="0" w:color="auto"/>
            </w:tcBorders>
            <w:vAlign w:val="center"/>
          </w:tcPr>
          <w:p w:rsidR="00B9002E" w:rsidRPr="00980CEE" w:rsidRDefault="00B9002E" w:rsidP="007376FB">
            <w:pPr>
              <w:pStyle w:val="4"/>
              <w:rPr>
                <w:sz w:val="22"/>
              </w:rPr>
            </w:pPr>
          </w:p>
        </w:tc>
      </w:tr>
      <w:tr w:rsidR="00B9002E" w:rsidRPr="00EF100D" w:rsidTr="002C47B1">
        <w:trPr>
          <w:trHeight w:hRule="exact" w:val="510"/>
          <w:jc w:val="center"/>
        </w:trPr>
        <w:tc>
          <w:tcPr>
            <w:tcW w:w="671" w:type="dxa"/>
            <w:vAlign w:val="center"/>
          </w:tcPr>
          <w:p w:rsidR="00B9002E" w:rsidRPr="00980CEE" w:rsidRDefault="00B9002E" w:rsidP="007376FB">
            <w:pPr>
              <w:pStyle w:val="4"/>
              <w:rPr>
                <w:sz w:val="22"/>
                <w:szCs w:val="24"/>
              </w:rPr>
            </w:pPr>
            <w:r w:rsidRPr="00980CEE">
              <w:rPr>
                <w:sz w:val="22"/>
                <w:szCs w:val="24"/>
              </w:rPr>
              <w:t>7</w:t>
            </w:r>
          </w:p>
        </w:tc>
        <w:tc>
          <w:tcPr>
            <w:tcW w:w="2830" w:type="dxa"/>
            <w:vAlign w:val="center"/>
          </w:tcPr>
          <w:p w:rsidR="00B9002E" w:rsidRPr="00980CEE" w:rsidRDefault="00B9002E" w:rsidP="007376FB">
            <w:pPr>
              <w:pStyle w:val="4"/>
              <w:rPr>
                <w:sz w:val="22"/>
                <w:szCs w:val="24"/>
              </w:rPr>
            </w:pPr>
            <w:r w:rsidRPr="00980CEE">
              <w:rPr>
                <w:rFonts w:hint="eastAsia"/>
                <w:sz w:val="22"/>
                <w:szCs w:val="24"/>
              </w:rPr>
              <w:t>电光分析天平</w:t>
            </w:r>
          </w:p>
        </w:tc>
        <w:tc>
          <w:tcPr>
            <w:tcW w:w="1993" w:type="dxa"/>
            <w:vAlign w:val="center"/>
          </w:tcPr>
          <w:p w:rsidR="00B9002E" w:rsidRPr="00980CEE" w:rsidRDefault="00B9002E" w:rsidP="007376FB">
            <w:pPr>
              <w:pStyle w:val="4"/>
              <w:rPr>
                <w:sz w:val="22"/>
                <w:szCs w:val="24"/>
              </w:rPr>
            </w:pPr>
            <w:r w:rsidRPr="00980CEE">
              <w:rPr>
                <w:sz w:val="22"/>
                <w:szCs w:val="24"/>
              </w:rPr>
              <w:t>TG-328A</w:t>
            </w:r>
          </w:p>
        </w:tc>
        <w:tc>
          <w:tcPr>
            <w:tcW w:w="1666" w:type="dxa"/>
            <w:vAlign w:val="center"/>
          </w:tcPr>
          <w:p w:rsidR="00B9002E" w:rsidRPr="00980CEE" w:rsidRDefault="00B9002E" w:rsidP="007376FB">
            <w:pPr>
              <w:pStyle w:val="4"/>
              <w:rPr>
                <w:sz w:val="22"/>
                <w:szCs w:val="24"/>
              </w:rPr>
            </w:pPr>
            <w:r w:rsidRPr="00980CEE">
              <w:rPr>
                <w:rFonts w:hint="eastAsia"/>
                <w:sz w:val="22"/>
                <w:szCs w:val="24"/>
              </w:rPr>
              <w:t>台</w:t>
            </w:r>
          </w:p>
        </w:tc>
        <w:tc>
          <w:tcPr>
            <w:tcW w:w="4950" w:type="dxa"/>
            <w:tcBorders>
              <w:right w:val="single" w:sz="4" w:space="0" w:color="auto"/>
            </w:tcBorders>
            <w:noWrap/>
            <w:vAlign w:val="center"/>
          </w:tcPr>
          <w:p w:rsidR="00B9002E" w:rsidRPr="00980CEE" w:rsidRDefault="00B9002E" w:rsidP="007376FB">
            <w:pPr>
              <w:pStyle w:val="4"/>
              <w:rPr>
                <w:sz w:val="22"/>
                <w:szCs w:val="24"/>
              </w:rPr>
            </w:pPr>
            <w:r w:rsidRPr="00980CEE">
              <w:rPr>
                <w:sz w:val="22"/>
                <w:szCs w:val="24"/>
              </w:rPr>
              <w:t>1</w:t>
            </w:r>
          </w:p>
        </w:tc>
        <w:tc>
          <w:tcPr>
            <w:tcW w:w="1619"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2C47B1">
        <w:trPr>
          <w:trHeight w:hRule="exact" w:val="510"/>
          <w:jc w:val="center"/>
        </w:trPr>
        <w:tc>
          <w:tcPr>
            <w:tcW w:w="671" w:type="dxa"/>
            <w:vAlign w:val="center"/>
          </w:tcPr>
          <w:p w:rsidR="00B9002E" w:rsidRPr="00980CEE" w:rsidRDefault="00B9002E" w:rsidP="007376FB">
            <w:pPr>
              <w:pStyle w:val="4"/>
              <w:rPr>
                <w:sz w:val="22"/>
                <w:szCs w:val="24"/>
              </w:rPr>
            </w:pPr>
            <w:r w:rsidRPr="00980CEE">
              <w:rPr>
                <w:sz w:val="22"/>
                <w:szCs w:val="24"/>
              </w:rPr>
              <w:t>8</w:t>
            </w:r>
          </w:p>
        </w:tc>
        <w:tc>
          <w:tcPr>
            <w:tcW w:w="2830" w:type="dxa"/>
            <w:vAlign w:val="center"/>
          </w:tcPr>
          <w:p w:rsidR="00B9002E" w:rsidRPr="00980CEE" w:rsidRDefault="00B9002E" w:rsidP="007376FB">
            <w:pPr>
              <w:pStyle w:val="4"/>
              <w:rPr>
                <w:sz w:val="22"/>
                <w:szCs w:val="24"/>
              </w:rPr>
            </w:pPr>
            <w:r w:rsidRPr="00980CEE">
              <w:rPr>
                <w:rFonts w:hint="eastAsia"/>
                <w:sz w:val="22"/>
                <w:szCs w:val="24"/>
              </w:rPr>
              <w:t>电热恒温干燥器</w:t>
            </w:r>
          </w:p>
        </w:tc>
        <w:tc>
          <w:tcPr>
            <w:tcW w:w="1993" w:type="dxa"/>
            <w:vAlign w:val="center"/>
          </w:tcPr>
          <w:p w:rsidR="00B9002E" w:rsidRPr="00980CEE" w:rsidRDefault="00B9002E" w:rsidP="007376FB">
            <w:pPr>
              <w:pStyle w:val="4"/>
              <w:rPr>
                <w:sz w:val="22"/>
                <w:szCs w:val="24"/>
              </w:rPr>
            </w:pPr>
            <w:r w:rsidRPr="00980CEE">
              <w:rPr>
                <w:sz w:val="22"/>
                <w:szCs w:val="24"/>
              </w:rPr>
              <w:t>QZ77-104</w:t>
            </w:r>
          </w:p>
        </w:tc>
        <w:tc>
          <w:tcPr>
            <w:tcW w:w="1666" w:type="dxa"/>
            <w:vAlign w:val="center"/>
          </w:tcPr>
          <w:p w:rsidR="00B9002E" w:rsidRPr="00980CEE" w:rsidRDefault="00B9002E" w:rsidP="007376FB">
            <w:pPr>
              <w:pStyle w:val="4"/>
              <w:rPr>
                <w:sz w:val="22"/>
                <w:szCs w:val="24"/>
              </w:rPr>
            </w:pPr>
            <w:r w:rsidRPr="00980CEE">
              <w:rPr>
                <w:rFonts w:hint="eastAsia"/>
                <w:sz w:val="22"/>
                <w:szCs w:val="24"/>
              </w:rPr>
              <w:t>台</w:t>
            </w:r>
          </w:p>
        </w:tc>
        <w:tc>
          <w:tcPr>
            <w:tcW w:w="4950" w:type="dxa"/>
            <w:tcBorders>
              <w:right w:val="single" w:sz="4" w:space="0" w:color="auto"/>
            </w:tcBorders>
            <w:noWrap/>
            <w:vAlign w:val="center"/>
          </w:tcPr>
          <w:p w:rsidR="00B9002E" w:rsidRPr="00980CEE" w:rsidRDefault="00B9002E" w:rsidP="007376FB">
            <w:pPr>
              <w:pStyle w:val="4"/>
              <w:rPr>
                <w:sz w:val="22"/>
                <w:szCs w:val="24"/>
              </w:rPr>
            </w:pPr>
            <w:r w:rsidRPr="00980CEE">
              <w:rPr>
                <w:sz w:val="22"/>
                <w:szCs w:val="24"/>
              </w:rPr>
              <w:t>1</w:t>
            </w:r>
          </w:p>
        </w:tc>
        <w:tc>
          <w:tcPr>
            <w:tcW w:w="1619"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25056F">
        <w:trPr>
          <w:trHeight w:hRule="exact" w:val="680"/>
          <w:jc w:val="center"/>
        </w:trPr>
        <w:tc>
          <w:tcPr>
            <w:tcW w:w="671" w:type="dxa"/>
            <w:vAlign w:val="center"/>
          </w:tcPr>
          <w:p w:rsidR="00B9002E" w:rsidRPr="00980CEE" w:rsidRDefault="00B9002E" w:rsidP="007376FB">
            <w:pPr>
              <w:pStyle w:val="4"/>
              <w:rPr>
                <w:sz w:val="22"/>
                <w:szCs w:val="24"/>
              </w:rPr>
            </w:pPr>
            <w:r w:rsidRPr="00980CEE">
              <w:rPr>
                <w:sz w:val="22"/>
                <w:szCs w:val="24"/>
              </w:rPr>
              <w:t>9</w:t>
            </w:r>
          </w:p>
        </w:tc>
        <w:tc>
          <w:tcPr>
            <w:tcW w:w="2830" w:type="dxa"/>
            <w:vAlign w:val="center"/>
          </w:tcPr>
          <w:p w:rsidR="00B9002E" w:rsidRPr="00980CEE" w:rsidRDefault="00B9002E" w:rsidP="007376FB">
            <w:pPr>
              <w:pStyle w:val="4"/>
              <w:rPr>
                <w:sz w:val="22"/>
                <w:szCs w:val="24"/>
              </w:rPr>
            </w:pPr>
            <w:r w:rsidRPr="00980CEE">
              <w:rPr>
                <w:rFonts w:hint="eastAsia"/>
                <w:sz w:val="22"/>
                <w:szCs w:val="24"/>
              </w:rPr>
              <w:t>混凝土喷射机除尘器</w:t>
            </w:r>
          </w:p>
        </w:tc>
        <w:tc>
          <w:tcPr>
            <w:tcW w:w="1993" w:type="dxa"/>
            <w:vAlign w:val="center"/>
          </w:tcPr>
          <w:p w:rsidR="00B9002E" w:rsidRPr="00980CEE" w:rsidRDefault="00B9002E" w:rsidP="007376FB">
            <w:pPr>
              <w:pStyle w:val="4"/>
              <w:rPr>
                <w:bCs/>
                <w:sz w:val="22"/>
                <w:szCs w:val="24"/>
              </w:rPr>
            </w:pPr>
            <w:r w:rsidRPr="00980CEE">
              <w:rPr>
                <w:bCs/>
                <w:sz w:val="22"/>
                <w:szCs w:val="24"/>
              </w:rPr>
              <w:t>ZCS-7/11</w:t>
            </w:r>
          </w:p>
          <w:p w:rsidR="00B9002E" w:rsidRPr="00980CEE" w:rsidRDefault="00B9002E" w:rsidP="007376FB">
            <w:pPr>
              <w:pStyle w:val="4"/>
              <w:rPr>
                <w:rFonts w:ascii="宋体"/>
                <w:szCs w:val="24"/>
              </w:rPr>
            </w:pPr>
            <w:r w:rsidRPr="00980CEE">
              <w:rPr>
                <w:bCs/>
                <w:sz w:val="22"/>
                <w:szCs w:val="24"/>
              </w:rPr>
              <w:t>MPC-1</w:t>
            </w:r>
          </w:p>
        </w:tc>
        <w:tc>
          <w:tcPr>
            <w:tcW w:w="1666" w:type="dxa"/>
            <w:vAlign w:val="center"/>
          </w:tcPr>
          <w:p w:rsidR="00B9002E" w:rsidRPr="00980CEE" w:rsidRDefault="00B9002E" w:rsidP="007376FB">
            <w:pPr>
              <w:pStyle w:val="4"/>
              <w:rPr>
                <w:sz w:val="22"/>
                <w:szCs w:val="24"/>
              </w:rPr>
            </w:pPr>
            <w:r w:rsidRPr="00980CEE">
              <w:rPr>
                <w:rFonts w:hint="eastAsia"/>
                <w:sz w:val="22"/>
                <w:szCs w:val="24"/>
              </w:rPr>
              <w:t>台</w:t>
            </w:r>
          </w:p>
        </w:tc>
        <w:tc>
          <w:tcPr>
            <w:tcW w:w="4950" w:type="dxa"/>
            <w:tcBorders>
              <w:right w:val="single" w:sz="4" w:space="0" w:color="auto"/>
            </w:tcBorders>
            <w:noWrap/>
            <w:vAlign w:val="center"/>
          </w:tcPr>
          <w:p w:rsidR="00B9002E" w:rsidRPr="00980CEE" w:rsidRDefault="00B9002E" w:rsidP="007376FB">
            <w:pPr>
              <w:pStyle w:val="4"/>
              <w:rPr>
                <w:sz w:val="22"/>
                <w:szCs w:val="24"/>
              </w:rPr>
            </w:pPr>
            <w:r w:rsidRPr="00980CEE">
              <w:rPr>
                <w:rFonts w:hint="eastAsia"/>
                <w:sz w:val="22"/>
                <w:szCs w:val="24"/>
              </w:rPr>
              <w:t>每个锚喷掘进面配</w:t>
            </w:r>
            <w:r w:rsidRPr="00980CEE">
              <w:rPr>
                <w:sz w:val="22"/>
                <w:szCs w:val="24"/>
              </w:rPr>
              <w:t>1</w:t>
            </w:r>
            <w:r w:rsidRPr="00980CEE">
              <w:rPr>
                <w:rFonts w:hint="eastAsia"/>
                <w:sz w:val="22"/>
                <w:szCs w:val="24"/>
              </w:rPr>
              <w:t>台，备用量</w:t>
            </w:r>
            <w:r w:rsidRPr="00980CEE">
              <w:rPr>
                <w:sz w:val="22"/>
                <w:szCs w:val="24"/>
              </w:rPr>
              <w:t>50%</w:t>
            </w:r>
          </w:p>
        </w:tc>
        <w:tc>
          <w:tcPr>
            <w:tcW w:w="1619"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2C47B1">
        <w:trPr>
          <w:trHeight w:hRule="exact" w:val="510"/>
          <w:jc w:val="center"/>
        </w:trPr>
        <w:tc>
          <w:tcPr>
            <w:tcW w:w="671" w:type="dxa"/>
            <w:vAlign w:val="center"/>
          </w:tcPr>
          <w:p w:rsidR="00B9002E" w:rsidRPr="00980CEE" w:rsidRDefault="00B9002E" w:rsidP="007376FB">
            <w:pPr>
              <w:pStyle w:val="4"/>
              <w:rPr>
                <w:sz w:val="22"/>
                <w:szCs w:val="24"/>
              </w:rPr>
            </w:pPr>
            <w:r w:rsidRPr="00980CEE">
              <w:rPr>
                <w:sz w:val="22"/>
                <w:szCs w:val="24"/>
              </w:rPr>
              <w:t>10</w:t>
            </w:r>
          </w:p>
        </w:tc>
        <w:tc>
          <w:tcPr>
            <w:tcW w:w="2830" w:type="dxa"/>
            <w:vAlign w:val="center"/>
          </w:tcPr>
          <w:p w:rsidR="00B9002E" w:rsidRPr="00980CEE" w:rsidRDefault="00B9002E" w:rsidP="007376FB">
            <w:pPr>
              <w:pStyle w:val="4"/>
              <w:rPr>
                <w:sz w:val="22"/>
                <w:szCs w:val="24"/>
              </w:rPr>
            </w:pPr>
            <w:r w:rsidRPr="00980CEE">
              <w:rPr>
                <w:rFonts w:hint="eastAsia"/>
                <w:sz w:val="22"/>
                <w:szCs w:val="24"/>
              </w:rPr>
              <w:t>矿用湿式过滤除尘器</w:t>
            </w:r>
          </w:p>
        </w:tc>
        <w:tc>
          <w:tcPr>
            <w:tcW w:w="1993" w:type="dxa"/>
            <w:vAlign w:val="center"/>
          </w:tcPr>
          <w:p w:rsidR="00B9002E" w:rsidRPr="00980CEE" w:rsidRDefault="00B9002E" w:rsidP="007376FB">
            <w:pPr>
              <w:pStyle w:val="4"/>
              <w:rPr>
                <w:sz w:val="22"/>
                <w:szCs w:val="24"/>
              </w:rPr>
            </w:pPr>
            <w:r w:rsidRPr="00980CEE">
              <w:rPr>
                <w:sz w:val="22"/>
                <w:szCs w:val="24"/>
              </w:rPr>
              <w:t>KCS</w:t>
            </w:r>
            <w:r w:rsidRPr="00980CEE">
              <w:rPr>
                <w:rFonts w:hint="eastAsia"/>
                <w:sz w:val="22"/>
                <w:szCs w:val="24"/>
              </w:rPr>
              <w:t>系列</w:t>
            </w:r>
          </w:p>
        </w:tc>
        <w:tc>
          <w:tcPr>
            <w:tcW w:w="1666" w:type="dxa"/>
            <w:vAlign w:val="center"/>
          </w:tcPr>
          <w:p w:rsidR="00B9002E" w:rsidRPr="00980CEE" w:rsidRDefault="00B9002E" w:rsidP="007376FB">
            <w:pPr>
              <w:pStyle w:val="4"/>
              <w:rPr>
                <w:sz w:val="22"/>
                <w:szCs w:val="24"/>
              </w:rPr>
            </w:pPr>
            <w:r w:rsidRPr="00980CEE">
              <w:rPr>
                <w:rFonts w:hint="eastAsia"/>
                <w:sz w:val="22"/>
                <w:szCs w:val="24"/>
              </w:rPr>
              <w:t>台</w:t>
            </w:r>
          </w:p>
        </w:tc>
        <w:tc>
          <w:tcPr>
            <w:tcW w:w="4950" w:type="dxa"/>
            <w:tcBorders>
              <w:right w:val="single" w:sz="4" w:space="0" w:color="auto"/>
            </w:tcBorders>
            <w:noWrap/>
            <w:vAlign w:val="center"/>
          </w:tcPr>
          <w:p w:rsidR="00B9002E" w:rsidRPr="00980CEE" w:rsidRDefault="00B9002E" w:rsidP="007376FB">
            <w:pPr>
              <w:pStyle w:val="4"/>
              <w:rPr>
                <w:sz w:val="22"/>
                <w:szCs w:val="24"/>
              </w:rPr>
            </w:pPr>
            <w:r w:rsidRPr="00980CEE">
              <w:rPr>
                <w:rFonts w:hint="eastAsia"/>
                <w:sz w:val="22"/>
                <w:szCs w:val="24"/>
              </w:rPr>
              <w:t>岩巷综掘工作面配</w:t>
            </w:r>
            <w:r w:rsidRPr="00980CEE">
              <w:rPr>
                <w:sz w:val="22"/>
                <w:szCs w:val="24"/>
              </w:rPr>
              <w:t>1</w:t>
            </w:r>
            <w:r w:rsidRPr="00980CEE">
              <w:rPr>
                <w:rFonts w:hint="eastAsia"/>
                <w:sz w:val="22"/>
                <w:szCs w:val="24"/>
              </w:rPr>
              <w:t>台，备用量</w:t>
            </w:r>
            <w:r w:rsidRPr="00980CEE">
              <w:rPr>
                <w:sz w:val="22"/>
                <w:szCs w:val="24"/>
              </w:rPr>
              <w:t>50%</w:t>
            </w:r>
            <w:r w:rsidRPr="00980CEE">
              <w:rPr>
                <w:rFonts w:hint="eastAsia"/>
                <w:sz w:val="22"/>
                <w:szCs w:val="24"/>
              </w:rPr>
              <w:t>。</w:t>
            </w:r>
          </w:p>
        </w:tc>
        <w:tc>
          <w:tcPr>
            <w:tcW w:w="1619" w:type="dxa"/>
            <w:tcBorders>
              <w:left w:val="single" w:sz="4" w:space="0" w:color="auto"/>
            </w:tcBorders>
            <w:vAlign w:val="center"/>
          </w:tcPr>
          <w:p w:rsidR="00B9002E" w:rsidRPr="00980CEE" w:rsidRDefault="00B9002E" w:rsidP="007376FB">
            <w:pPr>
              <w:pStyle w:val="4"/>
              <w:rPr>
                <w:sz w:val="22"/>
                <w:szCs w:val="24"/>
              </w:rPr>
            </w:pPr>
          </w:p>
        </w:tc>
      </w:tr>
      <w:tr w:rsidR="00B9002E" w:rsidRPr="00EF100D" w:rsidTr="002C47B1">
        <w:trPr>
          <w:trHeight w:hRule="exact" w:val="510"/>
          <w:jc w:val="center"/>
        </w:trPr>
        <w:tc>
          <w:tcPr>
            <w:tcW w:w="671" w:type="dxa"/>
            <w:tcBorders>
              <w:bottom w:val="single" w:sz="12" w:space="0" w:color="auto"/>
            </w:tcBorders>
            <w:vAlign w:val="center"/>
          </w:tcPr>
          <w:p w:rsidR="00B9002E" w:rsidRPr="00980CEE" w:rsidRDefault="00B9002E" w:rsidP="007376FB">
            <w:pPr>
              <w:pStyle w:val="4"/>
              <w:rPr>
                <w:sz w:val="22"/>
                <w:szCs w:val="24"/>
              </w:rPr>
            </w:pPr>
            <w:r w:rsidRPr="00980CEE">
              <w:rPr>
                <w:sz w:val="22"/>
                <w:szCs w:val="24"/>
              </w:rPr>
              <w:t>11</w:t>
            </w:r>
          </w:p>
        </w:tc>
        <w:tc>
          <w:tcPr>
            <w:tcW w:w="2830" w:type="dxa"/>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个体防尘用具</w:t>
            </w:r>
          </w:p>
        </w:tc>
        <w:tc>
          <w:tcPr>
            <w:tcW w:w="1993" w:type="dxa"/>
            <w:tcBorders>
              <w:bottom w:val="single" w:sz="12" w:space="0" w:color="auto"/>
            </w:tcBorders>
            <w:vAlign w:val="center"/>
          </w:tcPr>
          <w:p w:rsidR="00B9002E" w:rsidRPr="00980CEE" w:rsidRDefault="00B9002E" w:rsidP="007376FB">
            <w:pPr>
              <w:pStyle w:val="4"/>
              <w:rPr>
                <w:sz w:val="22"/>
                <w:szCs w:val="24"/>
              </w:rPr>
            </w:pPr>
            <w:r w:rsidRPr="00980CEE">
              <w:rPr>
                <w:sz w:val="22"/>
                <w:szCs w:val="24"/>
              </w:rPr>
              <w:t>KLS120</w:t>
            </w:r>
          </w:p>
        </w:tc>
        <w:tc>
          <w:tcPr>
            <w:tcW w:w="1666" w:type="dxa"/>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套</w:t>
            </w:r>
          </w:p>
        </w:tc>
        <w:tc>
          <w:tcPr>
            <w:tcW w:w="4950" w:type="dxa"/>
            <w:tcBorders>
              <w:bottom w:val="single" w:sz="12" w:space="0" w:color="auto"/>
              <w:right w:val="single" w:sz="4" w:space="0" w:color="auto"/>
            </w:tcBorders>
            <w:noWrap/>
            <w:vAlign w:val="center"/>
          </w:tcPr>
          <w:p w:rsidR="00B9002E" w:rsidRPr="00980CEE" w:rsidRDefault="00B9002E" w:rsidP="007376FB">
            <w:pPr>
              <w:pStyle w:val="4"/>
              <w:rPr>
                <w:sz w:val="22"/>
                <w:szCs w:val="24"/>
              </w:rPr>
            </w:pPr>
            <w:r w:rsidRPr="00980CEE">
              <w:rPr>
                <w:rFonts w:hint="eastAsia"/>
                <w:sz w:val="22"/>
                <w:szCs w:val="24"/>
              </w:rPr>
              <w:t>井下接尘人员每人</w:t>
            </w:r>
            <w:r w:rsidRPr="00980CEE">
              <w:rPr>
                <w:sz w:val="22"/>
                <w:szCs w:val="24"/>
              </w:rPr>
              <w:t>1</w:t>
            </w:r>
            <w:r w:rsidRPr="00980CEE">
              <w:rPr>
                <w:rFonts w:hint="eastAsia"/>
                <w:sz w:val="22"/>
                <w:szCs w:val="24"/>
              </w:rPr>
              <w:t>套。</w:t>
            </w:r>
          </w:p>
        </w:tc>
        <w:tc>
          <w:tcPr>
            <w:tcW w:w="1619" w:type="dxa"/>
            <w:tcBorders>
              <w:left w:val="single" w:sz="4" w:space="0" w:color="auto"/>
              <w:bottom w:val="single" w:sz="12" w:space="0" w:color="auto"/>
            </w:tcBorders>
            <w:vAlign w:val="center"/>
          </w:tcPr>
          <w:p w:rsidR="00B9002E" w:rsidRPr="00980CEE" w:rsidRDefault="00B9002E" w:rsidP="007376FB">
            <w:pPr>
              <w:pStyle w:val="4"/>
              <w:rPr>
                <w:sz w:val="22"/>
                <w:szCs w:val="24"/>
              </w:rPr>
            </w:pPr>
          </w:p>
        </w:tc>
      </w:tr>
    </w:tbl>
    <w:p w:rsidR="00B9002E" w:rsidRPr="007F5107" w:rsidRDefault="00B9002E" w:rsidP="007376FB">
      <w:pPr>
        <w:pStyle w:val="a3"/>
        <w:spacing w:before="480" w:after="480"/>
      </w:pPr>
      <w:bookmarkStart w:id="121" w:name="_Toc480361136"/>
      <w:bookmarkStart w:id="122" w:name="_Toc480361226"/>
      <w:bookmarkStart w:id="123" w:name="_Toc480361263"/>
      <w:bookmarkStart w:id="124" w:name="_Toc482886252"/>
      <w:bookmarkStart w:id="125" w:name="_Toc491875029"/>
      <w:r w:rsidRPr="007F5107">
        <w:rPr>
          <w:rFonts w:hint="eastAsia"/>
        </w:rPr>
        <w:t>附录</w:t>
      </w:r>
      <w:r>
        <w:t>F</w:t>
      </w:r>
      <w:r w:rsidRPr="007F5107">
        <w:t xml:space="preserve">  </w:t>
      </w:r>
      <w:r w:rsidRPr="007F5107">
        <w:rPr>
          <w:rFonts w:hint="eastAsia"/>
        </w:rPr>
        <w:t>煤层注水配套装备</w:t>
      </w:r>
      <w:bookmarkEnd w:id="121"/>
      <w:bookmarkEnd w:id="122"/>
      <w:bookmarkEnd w:id="123"/>
      <w:bookmarkEnd w:id="124"/>
      <w:bookmarkEnd w:id="125"/>
    </w:p>
    <w:p w:rsidR="00B9002E" w:rsidRPr="008D7437" w:rsidRDefault="00B9002E" w:rsidP="007376FB">
      <w:pPr>
        <w:pStyle w:val="a"/>
      </w:pPr>
      <w:r w:rsidRPr="008D7437">
        <w:rPr>
          <w:rFonts w:hint="eastAsia"/>
        </w:rPr>
        <w:t>表</w:t>
      </w:r>
      <w:r>
        <w:t>F</w:t>
      </w:r>
      <w:r w:rsidRPr="008D7437">
        <w:t xml:space="preserve">  </w:t>
      </w:r>
      <w:r w:rsidRPr="008D7437">
        <w:rPr>
          <w:rFonts w:hint="eastAsia"/>
        </w:rPr>
        <w:t>煤层注水配套装备</w:t>
      </w:r>
    </w:p>
    <w:tbl>
      <w:tblPr>
        <w:tblW w:w="49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40"/>
        <w:gridCol w:w="2458"/>
        <w:gridCol w:w="2679"/>
        <w:gridCol w:w="704"/>
        <w:gridCol w:w="4393"/>
        <w:gridCol w:w="3369"/>
      </w:tblGrid>
      <w:tr w:rsidR="00B9002E" w:rsidRPr="00EF100D" w:rsidTr="007C1F26">
        <w:trPr>
          <w:trHeight w:val="954"/>
          <w:tblHeader/>
          <w:jc w:val="center"/>
        </w:trPr>
        <w:tc>
          <w:tcPr>
            <w:tcW w:w="191" w:type="pc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序号</w:t>
            </w:r>
          </w:p>
        </w:tc>
        <w:tc>
          <w:tcPr>
            <w:tcW w:w="869" w:type="pc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名称</w:t>
            </w:r>
          </w:p>
        </w:tc>
        <w:tc>
          <w:tcPr>
            <w:tcW w:w="947" w:type="pc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型号举例</w:t>
            </w:r>
          </w:p>
        </w:tc>
        <w:tc>
          <w:tcPr>
            <w:tcW w:w="249" w:type="pc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单位</w:t>
            </w:r>
          </w:p>
        </w:tc>
        <w:tc>
          <w:tcPr>
            <w:tcW w:w="1553" w:type="pc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装备数量及要求</w:t>
            </w:r>
          </w:p>
        </w:tc>
        <w:tc>
          <w:tcPr>
            <w:tcW w:w="1191" w:type="pc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备</w:t>
            </w:r>
            <w:r w:rsidRPr="00980CEE">
              <w:rPr>
                <w:sz w:val="22"/>
                <w:szCs w:val="24"/>
              </w:rPr>
              <w:t xml:space="preserve">   </w:t>
            </w:r>
            <w:r w:rsidRPr="00980CEE">
              <w:rPr>
                <w:rFonts w:hint="eastAsia"/>
                <w:sz w:val="22"/>
                <w:szCs w:val="24"/>
              </w:rPr>
              <w:t>注</w:t>
            </w:r>
          </w:p>
        </w:tc>
      </w:tr>
      <w:tr w:rsidR="00B9002E" w:rsidRPr="00EF100D" w:rsidTr="007C1F26">
        <w:trPr>
          <w:trHeight w:val="456"/>
          <w:jc w:val="center"/>
        </w:trPr>
        <w:tc>
          <w:tcPr>
            <w:tcW w:w="191" w:type="pct"/>
            <w:vAlign w:val="center"/>
          </w:tcPr>
          <w:p w:rsidR="00B9002E" w:rsidRPr="00980CEE" w:rsidRDefault="00B9002E" w:rsidP="007376FB">
            <w:pPr>
              <w:pStyle w:val="4"/>
              <w:rPr>
                <w:b/>
                <w:bCs/>
                <w:sz w:val="22"/>
                <w:szCs w:val="24"/>
              </w:rPr>
            </w:pPr>
            <w:r w:rsidRPr="00980CEE">
              <w:rPr>
                <w:rFonts w:hint="eastAsia"/>
                <w:b/>
                <w:bCs/>
                <w:sz w:val="22"/>
                <w:szCs w:val="24"/>
              </w:rPr>
              <w:t>一</w:t>
            </w:r>
          </w:p>
        </w:tc>
        <w:tc>
          <w:tcPr>
            <w:tcW w:w="4809" w:type="pct"/>
            <w:gridSpan w:val="5"/>
            <w:vAlign w:val="center"/>
          </w:tcPr>
          <w:p w:rsidR="00B9002E" w:rsidRPr="00980CEE" w:rsidRDefault="00B9002E" w:rsidP="007376FB">
            <w:pPr>
              <w:pStyle w:val="4"/>
              <w:jc w:val="left"/>
              <w:rPr>
                <w:b/>
                <w:sz w:val="22"/>
                <w:szCs w:val="24"/>
              </w:rPr>
            </w:pPr>
            <w:r w:rsidRPr="00980CEE">
              <w:rPr>
                <w:rFonts w:hint="eastAsia"/>
                <w:b/>
                <w:sz w:val="22"/>
                <w:szCs w:val="24"/>
              </w:rPr>
              <w:t>动压注水</w:t>
            </w:r>
          </w:p>
        </w:tc>
      </w:tr>
      <w:tr w:rsidR="00B9002E" w:rsidRPr="00EF100D" w:rsidTr="00874BDA">
        <w:trPr>
          <w:trHeight w:hRule="exact" w:val="1021"/>
          <w:jc w:val="center"/>
        </w:trPr>
        <w:tc>
          <w:tcPr>
            <w:tcW w:w="191" w:type="pct"/>
            <w:vAlign w:val="center"/>
          </w:tcPr>
          <w:p w:rsidR="00B9002E" w:rsidRPr="00980CEE" w:rsidRDefault="00B9002E" w:rsidP="007376FB">
            <w:pPr>
              <w:pStyle w:val="4"/>
              <w:rPr>
                <w:sz w:val="22"/>
                <w:szCs w:val="24"/>
              </w:rPr>
            </w:pPr>
            <w:r w:rsidRPr="00980CEE">
              <w:rPr>
                <w:sz w:val="22"/>
                <w:szCs w:val="24"/>
              </w:rPr>
              <w:t>1</w:t>
            </w:r>
          </w:p>
        </w:tc>
        <w:tc>
          <w:tcPr>
            <w:tcW w:w="869" w:type="pct"/>
            <w:vAlign w:val="center"/>
          </w:tcPr>
          <w:p w:rsidR="00B9002E" w:rsidRPr="00980CEE" w:rsidRDefault="00B9002E" w:rsidP="007376FB">
            <w:pPr>
              <w:pStyle w:val="4"/>
              <w:rPr>
                <w:sz w:val="22"/>
                <w:szCs w:val="24"/>
              </w:rPr>
            </w:pPr>
            <w:r w:rsidRPr="00980CEE">
              <w:rPr>
                <w:rFonts w:hint="eastAsia"/>
                <w:sz w:val="22"/>
                <w:szCs w:val="24"/>
              </w:rPr>
              <w:t>煤层注水钻机</w:t>
            </w:r>
          </w:p>
        </w:tc>
        <w:tc>
          <w:tcPr>
            <w:tcW w:w="947" w:type="pct"/>
            <w:vAlign w:val="center"/>
          </w:tcPr>
          <w:p w:rsidR="00B9002E" w:rsidRPr="00980CEE" w:rsidRDefault="00B9002E" w:rsidP="007376FB">
            <w:pPr>
              <w:pStyle w:val="4"/>
              <w:rPr>
                <w:sz w:val="22"/>
                <w:szCs w:val="24"/>
              </w:rPr>
            </w:pPr>
            <w:r w:rsidRPr="00980CEE">
              <w:rPr>
                <w:sz w:val="22"/>
                <w:szCs w:val="24"/>
              </w:rPr>
              <w:t>MYZ-100</w:t>
            </w:r>
            <w:r w:rsidRPr="00980CEE">
              <w:rPr>
                <w:rFonts w:hint="eastAsia"/>
                <w:sz w:val="22"/>
                <w:szCs w:val="24"/>
              </w:rPr>
              <w:t>、</w:t>
            </w:r>
            <w:r w:rsidRPr="00980CEE">
              <w:rPr>
                <w:sz w:val="22"/>
                <w:szCs w:val="24"/>
              </w:rPr>
              <w:t>MYZ-150</w:t>
            </w:r>
            <w:r w:rsidRPr="00980CEE">
              <w:rPr>
                <w:rFonts w:hint="eastAsia"/>
                <w:sz w:val="22"/>
                <w:szCs w:val="24"/>
              </w:rPr>
              <w:t>、</w:t>
            </w:r>
            <w:r w:rsidRPr="00980CEE">
              <w:rPr>
                <w:sz w:val="22"/>
                <w:szCs w:val="24"/>
              </w:rPr>
              <w:t>ZY-100</w:t>
            </w:r>
            <w:r w:rsidRPr="00980CEE">
              <w:rPr>
                <w:rFonts w:hint="eastAsia"/>
                <w:sz w:val="22"/>
                <w:szCs w:val="24"/>
              </w:rPr>
              <w:t>、</w:t>
            </w:r>
            <w:r w:rsidRPr="00980CEE">
              <w:rPr>
                <w:sz w:val="22"/>
                <w:szCs w:val="24"/>
              </w:rPr>
              <w:t>ZY-650</w:t>
            </w:r>
            <w:r w:rsidRPr="00980CEE">
              <w:rPr>
                <w:rFonts w:hint="eastAsia"/>
                <w:sz w:val="22"/>
                <w:szCs w:val="24"/>
              </w:rPr>
              <w:t>、</w:t>
            </w:r>
            <w:r w:rsidRPr="00980CEE">
              <w:rPr>
                <w:sz w:val="22"/>
                <w:szCs w:val="24"/>
              </w:rPr>
              <w:t>ZY-750</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台</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每个工作面配</w:t>
            </w:r>
            <w:r w:rsidRPr="00980CEE">
              <w:rPr>
                <w:sz w:val="22"/>
                <w:szCs w:val="24"/>
              </w:rPr>
              <w:t>1</w:t>
            </w:r>
            <w:r w:rsidRPr="00980CEE">
              <w:rPr>
                <w:rFonts w:hint="eastAsia"/>
                <w:sz w:val="22"/>
                <w:szCs w:val="24"/>
              </w:rPr>
              <w:t>台</w:t>
            </w:r>
          </w:p>
        </w:tc>
        <w:tc>
          <w:tcPr>
            <w:tcW w:w="1191" w:type="pct"/>
            <w:vAlign w:val="center"/>
          </w:tcPr>
          <w:p w:rsidR="00B9002E" w:rsidRPr="00980CEE" w:rsidRDefault="00B9002E" w:rsidP="007376FB">
            <w:pPr>
              <w:pStyle w:val="4"/>
              <w:rPr>
                <w:sz w:val="22"/>
                <w:szCs w:val="24"/>
              </w:rPr>
            </w:pPr>
          </w:p>
        </w:tc>
      </w:tr>
      <w:tr w:rsidR="00B9002E" w:rsidRPr="00EF100D" w:rsidTr="00874BDA">
        <w:trPr>
          <w:trHeight w:hRule="exact" w:val="1021"/>
          <w:jc w:val="center"/>
        </w:trPr>
        <w:tc>
          <w:tcPr>
            <w:tcW w:w="191" w:type="pct"/>
            <w:vAlign w:val="center"/>
          </w:tcPr>
          <w:p w:rsidR="00B9002E" w:rsidRPr="00980CEE" w:rsidRDefault="00B9002E" w:rsidP="007376FB">
            <w:pPr>
              <w:pStyle w:val="4"/>
              <w:rPr>
                <w:sz w:val="22"/>
                <w:szCs w:val="24"/>
              </w:rPr>
            </w:pPr>
            <w:r w:rsidRPr="00980CEE">
              <w:rPr>
                <w:sz w:val="22"/>
                <w:szCs w:val="24"/>
              </w:rPr>
              <w:t>2</w:t>
            </w:r>
          </w:p>
        </w:tc>
        <w:tc>
          <w:tcPr>
            <w:tcW w:w="869" w:type="pct"/>
            <w:vAlign w:val="center"/>
          </w:tcPr>
          <w:p w:rsidR="00B9002E" w:rsidRPr="00980CEE" w:rsidRDefault="00B9002E" w:rsidP="007376FB">
            <w:pPr>
              <w:pStyle w:val="4"/>
              <w:rPr>
                <w:sz w:val="22"/>
                <w:szCs w:val="24"/>
              </w:rPr>
            </w:pPr>
            <w:r w:rsidRPr="00980CEE">
              <w:rPr>
                <w:rFonts w:hint="eastAsia"/>
                <w:sz w:val="22"/>
                <w:szCs w:val="24"/>
              </w:rPr>
              <w:t>煤层注水泵</w:t>
            </w:r>
          </w:p>
        </w:tc>
        <w:tc>
          <w:tcPr>
            <w:tcW w:w="947" w:type="pct"/>
            <w:vAlign w:val="center"/>
          </w:tcPr>
          <w:p w:rsidR="00B9002E" w:rsidRPr="00980CEE" w:rsidRDefault="00B9002E" w:rsidP="007376FB">
            <w:pPr>
              <w:pStyle w:val="4"/>
              <w:rPr>
                <w:sz w:val="22"/>
                <w:szCs w:val="24"/>
              </w:rPr>
            </w:pPr>
            <w:r w:rsidRPr="00980CEE">
              <w:rPr>
                <w:sz w:val="22"/>
                <w:szCs w:val="24"/>
              </w:rPr>
              <w:t>BP75/12</w:t>
            </w:r>
            <w:r w:rsidRPr="00980CEE">
              <w:rPr>
                <w:rFonts w:hint="eastAsia"/>
                <w:sz w:val="22"/>
                <w:szCs w:val="24"/>
              </w:rPr>
              <w:t>、</w:t>
            </w:r>
            <w:r w:rsidRPr="00980CEE">
              <w:rPr>
                <w:sz w:val="22"/>
                <w:szCs w:val="24"/>
              </w:rPr>
              <w:t>5D-2/150</w:t>
            </w:r>
          </w:p>
          <w:p w:rsidR="00B9002E" w:rsidRPr="00980CEE" w:rsidRDefault="00B9002E" w:rsidP="007376FB">
            <w:pPr>
              <w:pStyle w:val="4"/>
              <w:rPr>
                <w:sz w:val="22"/>
                <w:szCs w:val="24"/>
              </w:rPr>
            </w:pPr>
            <w:r w:rsidRPr="00980CEE">
              <w:rPr>
                <w:sz w:val="22"/>
                <w:szCs w:val="24"/>
              </w:rPr>
              <w:t>7BG-4.5/160</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台</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每个工作面配</w:t>
            </w:r>
            <w:r w:rsidRPr="00980CEE">
              <w:rPr>
                <w:sz w:val="22"/>
                <w:szCs w:val="24"/>
              </w:rPr>
              <w:t>1</w:t>
            </w:r>
            <w:r w:rsidRPr="00980CEE">
              <w:rPr>
                <w:rFonts w:hint="eastAsia"/>
                <w:sz w:val="22"/>
                <w:szCs w:val="24"/>
              </w:rPr>
              <w:t>台～</w:t>
            </w:r>
            <w:r w:rsidRPr="00980CEE">
              <w:rPr>
                <w:sz w:val="22"/>
                <w:szCs w:val="24"/>
              </w:rPr>
              <w:t>2</w:t>
            </w:r>
            <w:r w:rsidRPr="00980CEE">
              <w:rPr>
                <w:rFonts w:hint="eastAsia"/>
                <w:sz w:val="22"/>
                <w:szCs w:val="24"/>
              </w:rPr>
              <w:t>台，综采面可采用</w:t>
            </w:r>
            <w:r w:rsidRPr="00980CEE">
              <w:rPr>
                <w:sz w:val="22"/>
                <w:szCs w:val="24"/>
              </w:rPr>
              <w:t>KBZ-100/150</w:t>
            </w:r>
            <w:r w:rsidRPr="00980CEE">
              <w:rPr>
                <w:rFonts w:hint="eastAsia"/>
                <w:sz w:val="22"/>
                <w:szCs w:val="24"/>
              </w:rPr>
              <w:t>注水喷雾泵站，中压注水时用</w:t>
            </w:r>
            <w:r w:rsidRPr="00980CEE">
              <w:rPr>
                <w:sz w:val="22"/>
                <w:szCs w:val="24"/>
              </w:rPr>
              <w:t>5BZ-1.5/80</w:t>
            </w:r>
            <w:r w:rsidRPr="00980CEE">
              <w:rPr>
                <w:rFonts w:hint="eastAsia"/>
                <w:sz w:val="22"/>
                <w:szCs w:val="24"/>
              </w:rPr>
              <w:t>型</w:t>
            </w:r>
          </w:p>
        </w:tc>
        <w:tc>
          <w:tcPr>
            <w:tcW w:w="1191" w:type="pct"/>
            <w:vAlign w:val="center"/>
          </w:tcPr>
          <w:p w:rsidR="00B9002E" w:rsidRPr="00980CEE" w:rsidRDefault="00B9002E" w:rsidP="007376FB">
            <w:pPr>
              <w:pStyle w:val="4"/>
              <w:rPr>
                <w:sz w:val="22"/>
                <w:szCs w:val="24"/>
              </w:rPr>
            </w:pPr>
            <w:r w:rsidRPr="00980CEE">
              <w:rPr>
                <w:rFonts w:hint="eastAsia"/>
                <w:sz w:val="22"/>
                <w:szCs w:val="24"/>
              </w:rPr>
              <w:t>根据工作面注水量和压力确定型号及台数，每个采区备用</w:t>
            </w:r>
            <w:r w:rsidRPr="00980CEE">
              <w:rPr>
                <w:sz w:val="22"/>
                <w:szCs w:val="24"/>
              </w:rPr>
              <w:t>1</w:t>
            </w:r>
            <w:r w:rsidRPr="00980CEE">
              <w:rPr>
                <w:rFonts w:hint="eastAsia"/>
                <w:sz w:val="22"/>
                <w:szCs w:val="24"/>
              </w:rPr>
              <w:t>台</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3</w:t>
            </w:r>
          </w:p>
        </w:tc>
        <w:tc>
          <w:tcPr>
            <w:tcW w:w="869" w:type="pct"/>
            <w:vAlign w:val="center"/>
          </w:tcPr>
          <w:p w:rsidR="00B9002E" w:rsidRPr="00980CEE" w:rsidRDefault="00B9002E" w:rsidP="007376FB">
            <w:pPr>
              <w:pStyle w:val="4"/>
              <w:rPr>
                <w:sz w:val="22"/>
                <w:szCs w:val="24"/>
              </w:rPr>
            </w:pPr>
            <w:r w:rsidRPr="00980CEE">
              <w:rPr>
                <w:rFonts w:hint="eastAsia"/>
                <w:sz w:val="22"/>
                <w:szCs w:val="24"/>
              </w:rPr>
              <w:t>夹布压力胶管</w:t>
            </w:r>
          </w:p>
        </w:tc>
        <w:tc>
          <w:tcPr>
            <w:tcW w:w="947" w:type="pct"/>
            <w:vAlign w:val="center"/>
          </w:tcPr>
          <w:p w:rsidR="00B9002E" w:rsidRPr="00980CEE" w:rsidRDefault="00B9002E" w:rsidP="007376FB">
            <w:pPr>
              <w:pStyle w:val="4"/>
              <w:rPr>
                <w:sz w:val="22"/>
                <w:szCs w:val="24"/>
              </w:rPr>
            </w:pPr>
            <w:r w:rsidRPr="00980CEE">
              <w:rPr>
                <w:rFonts w:hint="eastAsia"/>
                <w:sz w:val="22"/>
                <w:szCs w:val="24"/>
              </w:rPr>
              <w:t>（与泵配套）</w:t>
            </w:r>
          </w:p>
        </w:tc>
        <w:tc>
          <w:tcPr>
            <w:tcW w:w="249" w:type="pct"/>
            <w:tcMar>
              <w:left w:w="28" w:type="dxa"/>
              <w:right w:w="28" w:type="dxa"/>
            </w:tcMar>
            <w:vAlign w:val="center"/>
          </w:tcPr>
          <w:p w:rsidR="00B9002E" w:rsidRPr="00980CEE" w:rsidRDefault="00B9002E" w:rsidP="007376FB">
            <w:pPr>
              <w:pStyle w:val="4"/>
              <w:rPr>
                <w:sz w:val="22"/>
                <w:szCs w:val="24"/>
              </w:rPr>
            </w:pPr>
            <w:r w:rsidRPr="00980CEE">
              <w:rPr>
                <w:sz w:val="22"/>
                <w:szCs w:val="24"/>
              </w:rPr>
              <w:t>m</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每台泵配</w:t>
            </w:r>
            <w:r w:rsidRPr="00980CEE">
              <w:rPr>
                <w:sz w:val="22"/>
                <w:szCs w:val="24"/>
              </w:rPr>
              <w:t>20m</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4</w:t>
            </w:r>
          </w:p>
        </w:tc>
        <w:tc>
          <w:tcPr>
            <w:tcW w:w="869" w:type="pct"/>
            <w:vAlign w:val="center"/>
          </w:tcPr>
          <w:p w:rsidR="00B9002E" w:rsidRPr="00980CEE" w:rsidRDefault="00B9002E" w:rsidP="007376FB">
            <w:pPr>
              <w:pStyle w:val="4"/>
              <w:rPr>
                <w:sz w:val="22"/>
                <w:szCs w:val="24"/>
              </w:rPr>
            </w:pPr>
            <w:r w:rsidRPr="00980CEE">
              <w:rPr>
                <w:rFonts w:hint="eastAsia"/>
                <w:sz w:val="22"/>
                <w:szCs w:val="24"/>
              </w:rPr>
              <w:t>冷拨无缝钢管</w:t>
            </w:r>
          </w:p>
        </w:tc>
        <w:tc>
          <w:tcPr>
            <w:tcW w:w="947" w:type="pct"/>
            <w:vAlign w:val="center"/>
          </w:tcPr>
          <w:p w:rsidR="00B9002E" w:rsidRPr="00980CEE" w:rsidRDefault="00B9002E" w:rsidP="007376FB">
            <w:pPr>
              <w:pStyle w:val="4"/>
              <w:rPr>
                <w:sz w:val="22"/>
                <w:szCs w:val="24"/>
              </w:rPr>
            </w:pPr>
            <w:r w:rsidRPr="00980CEE">
              <w:rPr>
                <w:rFonts w:hint="eastAsia"/>
                <w:sz w:val="22"/>
                <w:szCs w:val="24"/>
              </w:rPr>
              <w:t>（与泵配套）</w:t>
            </w:r>
          </w:p>
        </w:tc>
        <w:tc>
          <w:tcPr>
            <w:tcW w:w="249" w:type="pct"/>
            <w:tcMar>
              <w:left w:w="28" w:type="dxa"/>
              <w:right w:w="28" w:type="dxa"/>
            </w:tcMar>
            <w:vAlign w:val="center"/>
          </w:tcPr>
          <w:p w:rsidR="00B9002E" w:rsidRPr="00980CEE" w:rsidRDefault="00B9002E" w:rsidP="007376FB">
            <w:pPr>
              <w:pStyle w:val="4"/>
              <w:rPr>
                <w:sz w:val="22"/>
                <w:szCs w:val="24"/>
              </w:rPr>
            </w:pPr>
            <w:r w:rsidRPr="00980CEE">
              <w:rPr>
                <w:sz w:val="22"/>
                <w:szCs w:val="24"/>
              </w:rPr>
              <w:t>m</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每台泵配</w:t>
            </w:r>
            <w:r w:rsidRPr="00980CEE">
              <w:rPr>
                <w:sz w:val="22"/>
                <w:szCs w:val="24"/>
              </w:rPr>
              <w:t>120m</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5</w:t>
            </w:r>
          </w:p>
        </w:tc>
        <w:tc>
          <w:tcPr>
            <w:tcW w:w="869" w:type="pct"/>
            <w:vAlign w:val="center"/>
          </w:tcPr>
          <w:p w:rsidR="00B9002E" w:rsidRPr="00980CEE" w:rsidRDefault="00B9002E" w:rsidP="007376FB">
            <w:pPr>
              <w:pStyle w:val="4"/>
              <w:rPr>
                <w:sz w:val="22"/>
                <w:szCs w:val="24"/>
              </w:rPr>
            </w:pPr>
            <w:r w:rsidRPr="00980CEE">
              <w:rPr>
                <w:rFonts w:hint="eastAsia"/>
                <w:sz w:val="22"/>
                <w:szCs w:val="24"/>
              </w:rPr>
              <w:t>高压钢丝编织胶管</w:t>
            </w:r>
          </w:p>
        </w:tc>
        <w:tc>
          <w:tcPr>
            <w:tcW w:w="947" w:type="pct"/>
            <w:vAlign w:val="center"/>
          </w:tcPr>
          <w:p w:rsidR="00B9002E" w:rsidRPr="00980CEE" w:rsidRDefault="00B9002E" w:rsidP="007376FB">
            <w:pPr>
              <w:pStyle w:val="4"/>
              <w:rPr>
                <w:sz w:val="22"/>
                <w:szCs w:val="24"/>
              </w:rPr>
            </w:pPr>
            <w:r w:rsidRPr="00980CEE">
              <w:rPr>
                <w:rFonts w:hint="eastAsia"/>
                <w:sz w:val="22"/>
                <w:szCs w:val="24"/>
              </w:rPr>
              <w:t>（与泵配套）</w:t>
            </w:r>
          </w:p>
        </w:tc>
        <w:tc>
          <w:tcPr>
            <w:tcW w:w="249" w:type="pct"/>
            <w:tcMar>
              <w:left w:w="28" w:type="dxa"/>
              <w:right w:w="28" w:type="dxa"/>
            </w:tcMar>
            <w:vAlign w:val="center"/>
          </w:tcPr>
          <w:p w:rsidR="00B9002E" w:rsidRPr="00980CEE" w:rsidRDefault="00B9002E" w:rsidP="007376FB">
            <w:pPr>
              <w:pStyle w:val="4"/>
              <w:rPr>
                <w:sz w:val="22"/>
                <w:szCs w:val="24"/>
              </w:rPr>
            </w:pPr>
            <w:r w:rsidRPr="00980CEE">
              <w:rPr>
                <w:sz w:val="22"/>
                <w:szCs w:val="24"/>
              </w:rPr>
              <w:t>m</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每台泵配</w:t>
            </w:r>
            <w:r w:rsidRPr="00980CEE">
              <w:rPr>
                <w:sz w:val="22"/>
                <w:szCs w:val="24"/>
              </w:rPr>
              <w:t>100m</w:t>
            </w:r>
          </w:p>
        </w:tc>
        <w:tc>
          <w:tcPr>
            <w:tcW w:w="1191" w:type="pct"/>
            <w:vAlign w:val="center"/>
          </w:tcPr>
          <w:p w:rsidR="00B9002E" w:rsidRPr="00980CEE" w:rsidRDefault="00B9002E" w:rsidP="007376FB">
            <w:pPr>
              <w:pStyle w:val="4"/>
              <w:rPr>
                <w:sz w:val="22"/>
                <w:szCs w:val="24"/>
              </w:rPr>
            </w:pPr>
            <w:r w:rsidRPr="00980CEE">
              <w:rPr>
                <w:rFonts w:hint="eastAsia"/>
                <w:sz w:val="22"/>
                <w:szCs w:val="24"/>
              </w:rPr>
              <w:t>长度有</w:t>
            </w:r>
            <w:r w:rsidRPr="00980CEE">
              <w:rPr>
                <w:sz w:val="22"/>
                <w:szCs w:val="24"/>
              </w:rPr>
              <w:t>3m</w:t>
            </w:r>
            <w:r w:rsidRPr="00980CEE">
              <w:rPr>
                <w:rFonts w:hint="eastAsia"/>
                <w:sz w:val="22"/>
                <w:szCs w:val="24"/>
              </w:rPr>
              <w:t>、</w:t>
            </w:r>
            <w:r w:rsidRPr="00980CEE">
              <w:rPr>
                <w:sz w:val="22"/>
                <w:szCs w:val="24"/>
              </w:rPr>
              <w:t>5m</w:t>
            </w:r>
            <w:r w:rsidRPr="00980CEE">
              <w:rPr>
                <w:rFonts w:hint="eastAsia"/>
                <w:sz w:val="22"/>
                <w:szCs w:val="24"/>
              </w:rPr>
              <w:t>两种</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6</w:t>
            </w:r>
          </w:p>
        </w:tc>
        <w:tc>
          <w:tcPr>
            <w:tcW w:w="869" w:type="pct"/>
            <w:vAlign w:val="center"/>
          </w:tcPr>
          <w:p w:rsidR="00B9002E" w:rsidRPr="00980CEE" w:rsidRDefault="00B9002E" w:rsidP="007376FB">
            <w:pPr>
              <w:pStyle w:val="4"/>
              <w:rPr>
                <w:sz w:val="22"/>
                <w:szCs w:val="24"/>
              </w:rPr>
            </w:pPr>
            <w:r w:rsidRPr="00980CEE">
              <w:rPr>
                <w:rFonts w:hint="eastAsia"/>
                <w:sz w:val="22"/>
                <w:szCs w:val="24"/>
              </w:rPr>
              <w:t>快速接头</w:t>
            </w:r>
          </w:p>
        </w:tc>
        <w:tc>
          <w:tcPr>
            <w:tcW w:w="947" w:type="pct"/>
            <w:vAlign w:val="center"/>
          </w:tcPr>
          <w:p w:rsidR="00B9002E" w:rsidRPr="00980CEE" w:rsidRDefault="00B9002E" w:rsidP="007376FB">
            <w:pPr>
              <w:pStyle w:val="4"/>
              <w:rPr>
                <w:sz w:val="22"/>
                <w:szCs w:val="24"/>
              </w:rPr>
            </w:pPr>
            <w:r w:rsidRPr="00980CEE">
              <w:rPr>
                <w:sz w:val="22"/>
                <w:szCs w:val="24"/>
              </w:rPr>
              <w:t>K</w:t>
            </w:r>
            <w:r w:rsidRPr="00980CEE">
              <w:rPr>
                <w:rFonts w:hint="eastAsia"/>
                <w:sz w:val="22"/>
                <w:szCs w:val="24"/>
              </w:rPr>
              <w:t>型</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w:t>
            </w:r>
            <w:r w:rsidRPr="00980CEE">
              <w:rPr>
                <w:sz w:val="22"/>
                <w:szCs w:val="24"/>
              </w:rPr>
              <w:t>100m</w:t>
            </w:r>
            <w:r w:rsidRPr="00980CEE">
              <w:rPr>
                <w:rFonts w:hint="eastAsia"/>
                <w:sz w:val="22"/>
                <w:szCs w:val="24"/>
              </w:rPr>
              <w:t>配</w:t>
            </w:r>
            <w:r w:rsidRPr="00980CEE">
              <w:rPr>
                <w:sz w:val="22"/>
                <w:szCs w:val="24"/>
              </w:rPr>
              <w:t>20</w:t>
            </w:r>
            <w:r w:rsidRPr="00980CEE">
              <w:rPr>
                <w:rFonts w:hint="eastAsia"/>
                <w:sz w:val="22"/>
                <w:szCs w:val="24"/>
              </w:rPr>
              <w:t>个</w:t>
            </w:r>
          </w:p>
        </w:tc>
        <w:tc>
          <w:tcPr>
            <w:tcW w:w="1191" w:type="pct"/>
            <w:vAlign w:val="center"/>
          </w:tcPr>
          <w:p w:rsidR="00B9002E" w:rsidRPr="00980CEE" w:rsidRDefault="00B9002E" w:rsidP="007376FB">
            <w:pPr>
              <w:pStyle w:val="4"/>
              <w:rPr>
                <w:sz w:val="22"/>
                <w:szCs w:val="24"/>
              </w:rPr>
            </w:pPr>
            <w:r w:rsidRPr="00980CEE">
              <w:rPr>
                <w:rFonts w:hint="eastAsia"/>
                <w:sz w:val="22"/>
                <w:szCs w:val="24"/>
              </w:rPr>
              <w:t>与高压钢丝编织胶管配套</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7</w:t>
            </w:r>
          </w:p>
        </w:tc>
        <w:tc>
          <w:tcPr>
            <w:tcW w:w="869" w:type="pct"/>
            <w:vAlign w:val="center"/>
          </w:tcPr>
          <w:p w:rsidR="00B9002E" w:rsidRPr="00980CEE" w:rsidRDefault="00B9002E" w:rsidP="007376FB">
            <w:pPr>
              <w:pStyle w:val="4"/>
              <w:rPr>
                <w:sz w:val="22"/>
                <w:szCs w:val="24"/>
              </w:rPr>
            </w:pPr>
            <w:r w:rsidRPr="00980CEE">
              <w:rPr>
                <w:rFonts w:hint="eastAsia"/>
                <w:sz w:val="22"/>
                <w:szCs w:val="24"/>
              </w:rPr>
              <w:t>安全阀</w:t>
            </w:r>
          </w:p>
        </w:tc>
        <w:tc>
          <w:tcPr>
            <w:tcW w:w="947" w:type="pct"/>
            <w:vAlign w:val="center"/>
          </w:tcPr>
          <w:p w:rsidR="00B9002E" w:rsidRPr="00980CEE" w:rsidRDefault="00B9002E" w:rsidP="007376FB">
            <w:pPr>
              <w:pStyle w:val="4"/>
              <w:rPr>
                <w:sz w:val="22"/>
                <w:szCs w:val="24"/>
              </w:rPr>
            </w:pPr>
            <w:r w:rsidRPr="00980CEE">
              <w:rPr>
                <w:rFonts w:hint="eastAsia"/>
                <w:sz w:val="22"/>
                <w:szCs w:val="24"/>
              </w:rPr>
              <w:t>（单向阀）</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每台泵配</w:t>
            </w:r>
            <w:r w:rsidRPr="00980CEE">
              <w:rPr>
                <w:sz w:val="22"/>
                <w:szCs w:val="24"/>
              </w:rPr>
              <w:t>1</w:t>
            </w:r>
            <w:r w:rsidRPr="00980CEE">
              <w:rPr>
                <w:rFonts w:hint="eastAsia"/>
                <w:sz w:val="22"/>
                <w:szCs w:val="24"/>
              </w:rPr>
              <w:t>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874BDA">
        <w:trPr>
          <w:trHeight w:hRule="exact" w:val="454"/>
          <w:jc w:val="center"/>
        </w:trPr>
        <w:tc>
          <w:tcPr>
            <w:tcW w:w="191" w:type="pct"/>
            <w:vAlign w:val="center"/>
          </w:tcPr>
          <w:p w:rsidR="00B9002E" w:rsidRPr="00980CEE" w:rsidRDefault="00B9002E" w:rsidP="007376FB">
            <w:pPr>
              <w:pStyle w:val="4"/>
              <w:rPr>
                <w:sz w:val="22"/>
                <w:szCs w:val="24"/>
              </w:rPr>
            </w:pPr>
            <w:r w:rsidRPr="00980CEE">
              <w:rPr>
                <w:sz w:val="22"/>
                <w:szCs w:val="24"/>
              </w:rPr>
              <w:t>8</w:t>
            </w:r>
          </w:p>
        </w:tc>
        <w:tc>
          <w:tcPr>
            <w:tcW w:w="869" w:type="pct"/>
            <w:vAlign w:val="center"/>
          </w:tcPr>
          <w:p w:rsidR="00B9002E" w:rsidRPr="00980CEE" w:rsidRDefault="00B9002E" w:rsidP="007376FB">
            <w:pPr>
              <w:pStyle w:val="4"/>
              <w:rPr>
                <w:sz w:val="22"/>
                <w:szCs w:val="24"/>
              </w:rPr>
            </w:pPr>
            <w:r w:rsidRPr="00980CEE">
              <w:rPr>
                <w:rFonts w:hint="eastAsia"/>
                <w:sz w:val="22"/>
                <w:szCs w:val="24"/>
              </w:rPr>
              <w:t>内螺纹升降止回阀</w:t>
            </w:r>
          </w:p>
        </w:tc>
        <w:tc>
          <w:tcPr>
            <w:tcW w:w="947" w:type="pct"/>
            <w:vAlign w:val="center"/>
          </w:tcPr>
          <w:p w:rsidR="00B9002E" w:rsidRPr="00980CEE" w:rsidRDefault="00B9002E" w:rsidP="007376FB">
            <w:pPr>
              <w:pStyle w:val="4"/>
              <w:rPr>
                <w:sz w:val="22"/>
                <w:szCs w:val="24"/>
              </w:rPr>
            </w:pPr>
            <w:r w:rsidRPr="00980CEE">
              <w:rPr>
                <w:sz w:val="22"/>
                <w:szCs w:val="24"/>
              </w:rPr>
              <w:t>H</w:t>
            </w:r>
            <w:r w:rsidRPr="00980CEE">
              <w:rPr>
                <w:sz w:val="22"/>
                <w:szCs w:val="24"/>
                <w:vertAlign w:val="subscript"/>
              </w:rPr>
              <w:t>41</w:t>
            </w:r>
            <w:r w:rsidRPr="00980CEE">
              <w:rPr>
                <w:sz w:val="22"/>
                <w:szCs w:val="24"/>
              </w:rPr>
              <w:t>H-160</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每台泵配</w:t>
            </w:r>
            <w:r w:rsidRPr="00980CEE">
              <w:rPr>
                <w:sz w:val="22"/>
                <w:szCs w:val="24"/>
              </w:rPr>
              <w:t>1</w:t>
            </w:r>
            <w:r w:rsidRPr="00980CEE">
              <w:rPr>
                <w:rFonts w:hint="eastAsia"/>
                <w:sz w:val="22"/>
                <w:szCs w:val="24"/>
              </w:rPr>
              <w:t>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874BDA">
        <w:trPr>
          <w:trHeight w:hRule="exact" w:val="680"/>
          <w:jc w:val="center"/>
        </w:trPr>
        <w:tc>
          <w:tcPr>
            <w:tcW w:w="191" w:type="pct"/>
            <w:vAlign w:val="center"/>
          </w:tcPr>
          <w:p w:rsidR="00B9002E" w:rsidRPr="00980CEE" w:rsidRDefault="00B9002E" w:rsidP="007376FB">
            <w:pPr>
              <w:pStyle w:val="4"/>
              <w:rPr>
                <w:sz w:val="22"/>
                <w:szCs w:val="24"/>
              </w:rPr>
            </w:pPr>
            <w:r w:rsidRPr="00980CEE">
              <w:rPr>
                <w:sz w:val="22"/>
                <w:szCs w:val="24"/>
              </w:rPr>
              <w:t>9</w:t>
            </w:r>
          </w:p>
        </w:tc>
        <w:tc>
          <w:tcPr>
            <w:tcW w:w="869" w:type="pct"/>
            <w:vAlign w:val="center"/>
          </w:tcPr>
          <w:p w:rsidR="00B9002E" w:rsidRPr="00980CEE" w:rsidRDefault="00B9002E" w:rsidP="007376FB">
            <w:pPr>
              <w:pStyle w:val="4"/>
              <w:rPr>
                <w:sz w:val="22"/>
                <w:szCs w:val="24"/>
              </w:rPr>
            </w:pPr>
            <w:r w:rsidRPr="00980CEE">
              <w:rPr>
                <w:rFonts w:hint="eastAsia"/>
                <w:sz w:val="22"/>
                <w:szCs w:val="24"/>
              </w:rPr>
              <w:t>弹簧式压力表</w:t>
            </w:r>
          </w:p>
        </w:tc>
        <w:tc>
          <w:tcPr>
            <w:tcW w:w="947" w:type="pct"/>
            <w:vAlign w:val="center"/>
          </w:tcPr>
          <w:p w:rsidR="00B9002E" w:rsidRPr="00980CEE" w:rsidRDefault="00B9002E" w:rsidP="007376FB">
            <w:pPr>
              <w:pStyle w:val="4"/>
              <w:rPr>
                <w:sz w:val="22"/>
                <w:szCs w:val="24"/>
              </w:rPr>
            </w:pPr>
            <w:r w:rsidRPr="00980CEE">
              <w:rPr>
                <w:rFonts w:hint="eastAsia"/>
                <w:sz w:val="22"/>
                <w:szCs w:val="24"/>
              </w:rPr>
              <w:t>－</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若注水泵自带压力表，每台泵配</w:t>
            </w:r>
            <w:r w:rsidRPr="00980CEE">
              <w:rPr>
                <w:sz w:val="22"/>
                <w:szCs w:val="24"/>
              </w:rPr>
              <w:t>4</w:t>
            </w:r>
            <w:r w:rsidRPr="00980CEE">
              <w:rPr>
                <w:rFonts w:hint="eastAsia"/>
                <w:sz w:val="22"/>
                <w:szCs w:val="24"/>
              </w:rPr>
              <w:t>个～</w:t>
            </w:r>
            <w:r w:rsidRPr="00980CEE">
              <w:rPr>
                <w:sz w:val="22"/>
                <w:szCs w:val="24"/>
              </w:rPr>
              <w:t>5</w:t>
            </w:r>
            <w:r w:rsidRPr="00980CEE">
              <w:rPr>
                <w:rFonts w:hint="eastAsia"/>
                <w:sz w:val="22"/>
                <w:szCs w:val="24"/>
              </w:rPr>
              <w:t>个；否则，每台泵需配</w:t>
            </w:r>
            <w:r w:rsidRPr="00980CEE">
              <w:rPr>
                <w:sz w:val="22"/>
                <w:szCs w:val="24"/>
              </w:rPr>
              <w:t>5</w:t>
            </w:r>
            <w:r w:rsidRPr="00980CEE">
              <w:rPr>
                <w:rFonts w:hint="eastAsia"/>
                <w:sz w:val="22"/>
                <w:szCs w:val="24"/>
              </w:rPr>
              <w:t>个～</w:t>
            </w:r>
            <w:r w:rsidRPr="00980CEE">
              <w:rPr>
                <w:sz w:val="22"/>
                <w:szCs w:val="24"/>
              </w:rPr>
              <w:t>6</w:t>
            </w:r>
            <w:r w:rsidRPr="00980CEE">
              <w:rPr>
                <w:rFonts w:hint="eastAsia"/>
                <w:sz w:val="22"/>
                <w:szCs w:val="24"/>
              </w:rPr>
              <w:t>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10</w:t>
            </w:r>
          </w:p>
        </w:tc>
        <w:tc>
          <w:tcPr>
            <w:tcW w:w="869" w:type="pct"/>
            <w:vAlign w:val="center"/>
          </w:tcPr>
          <w:p w:rsidR="00B9002E" w:rsidRPr="00980CEE" w:rsidRDefault="00B9002E" w:rsidP="007376FB">
            <w:pPr>
              <w:pStyle w:val="4"/>
              <w:rPr>
                <w:sz w:val="22"/>
                <w:szCs w:val="24"/>
              </w:rPr>
            </w:pPr>
            <w:r w:rsidRPr="00980CEE">
              <w:rPr>
                <w:rFonts w:hint="eastAsia"/>
                <w:sz w:val="22"/>
                <w:szCs w:val="24"/>
              </w:rPr>
              <w:t>叶轮湿式水表</w:t>
            </w:r>
          </w:p>
        </w:tc>
        <w:tc>
          <w:tcPr>
            <w:tcW w:w="947" w:type="pct"/>
            <w:vAlign w:val="center"/>
          </w:tcPr>
          <w:p w:rsidR="00B9002E" w:rsidRPr="00980CEE" w:rsidRDefault="00B9002E" w:rsidP="007376FB">
            <w:pPr>
              <w:pStyle w:val="4"/>
              <w:rPr>
                <w:sz w:val="22"/>
                <w:szCs w:val="24"/>
              </w:rPr>
            </w:pPr>
            <w:r w:rsidRPr="00980CEE">
              <w:rPr>
                <w:rFonts w:hint="eastAsia"/>
                <w:sz w:val="22"/>
                <w:szCs w:val="24"/>
              </w:rPr>
              <w:t>－</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每台泵配</w:t>
            </w:r>
            <w:r w:rsidRPr="00980CEE">
              <w:rPr>
                <w:sz w:val="22"/>
                <w:szCs w:val="24"/>
              </w:rPr>
              <w:t>1</w:t>
            </w:r>
            <w:r w:rsidRPr="00980CEE">
              <w:rPr>
                <w:rFonts w:hint="eastAsia"/>
                <w:sz w:val="22"/>
                <w:szCs w:val="24"/>
              </w:rPr>
              <w:t>个</w:t>
            </w:r>
          </w:p>
        </w:tc>
        <w:tc>
          <w:tcPr>
            <w:tcW w:w="1191" w:type="pct"/>
            <w:vAlign w:val="center"/>
          </w:tcPr>
          <w:p w:rsidR="00B9002E" w:rsidRPr="00980CEE" w:rsidRDefault="00B9002E" w:rsidP="007376FB">
            <w:pPr>
              <w:pStyle w:val="4"/>
              <w:rPr>
                <w:sz w:val="22"/>
                <w:szCs w:val="24"/>
              </w:rPr>
            </w:pPr>
            <w:r w:rsidRPr="00980CEE">
              <w:rPr>
                <w:rFonts w:hint="eastAsia"/>
                <w:sz w:val="22"/>
                <w:szCs w:val="24"/>
              </w:rPr>
              <w:t>安设于注水泵进水口低压侧</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11</w:t>
            </w:r>
          </w:p>
        </w:tc>
        <w:tc>
          <w:tcPr>
            <w:tcW w:w="869" w:type="pct"/>
            <w:vAlign w:val="center"/>
          </w:tcPr>
          <w:p w:rsidR="00B9002E" w:rsidRPr="00980CEE" w:rsidRDefault="00B9002E" w:rsidP="007376FB">
            <w:pPr>
              <w:pStyle w:val="4"/>
              <w:rPr>
                <w:sz w:val="22"/>
                <w:szCs w:val="24"/>
              </w:rPr>
            </w:pPr>
            <w:r w:rsidRPr="00980CEE">
              <w:rPr>
                <w:rFonts w:hint="eastAsia"/>
                <w:sz w:val="22"/>
                <w:szCs w:val="24"/>
              </w:rPr>
              <w:t>高压注水水表</w:t>
            </w:r>
          </w:p>
        </w:tc>
        <w:tc>
          <w:tcPr>
            <w:tcW w:w="947" w:type="pct"/>
            <w:vAlign w:val="center"/>
          </w:tcPr>
          <w:p w:rsidR="00B9002E" w:rsidRPr="00980CEE" w:rsidRDefault="00B9002E" w:rsidP="007376FB">
            <w:pPr>
              <w:pStyle w:val="4"/>
              <w:rPr>
                <w:sz w:val="22"/>
                <w:szCs w:val="24"/>
              </w:rPr>
            </w:pPr>
            <w:r w:rsidRPr="00980CEE">
              <w:rPr>
                <w:sz w:val="22"/>
                <w:szCs w:val="24"/>
              </w:rPr>
              <w:t>DC-4.5/200</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每台泵配</w:t>
            </w:r>
            <w:r w:rsidRPr="00980CEE">
              <w:rPr>
                <w:sz w:val="22"/>
                <w:szCs w:val="24"/>
              </w:rPr>
              <w:t>2</w:t>
            </w:r>
            <w:r w:rsidRPr="00980CEE">
              <w:rPr>
                <w:rFonts w:hint="eastAsia"/>
                <w:sz w:val="22"/>
                <w:szCs w:val="24"/>
              </w:rPr>
              <w:t>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12</w:t>
            </w:r>
          </w:p>
        </w:tc>
        <w:tc>
          <w:tcPr>
            <w:tcW w:w="869" w:type="pct"/>
            <w:vAlign w:val="center"/>
          </w:tcPr>
          <w:p w:rsidR="00B9002E" w:rsidRPr="00980CEE" w:rsidRDefault="00B9002E" w:rsidP="007376FB">
            <w:pPr>
              <w:pStyle w:val="4"/>
              <w:rPr>
                <w:sz w:val="22"/>
                <w:szCs w:val="24"/>
              </w:rPr>
            </w:pPr>
            <w:r w:rsidRPr="00980CEE">
              <w:rPr>
                <w:rFonts w:hint="eastAsia"/>
                <w:sz w:val="22"/>
                <w:szCs w:val="24"/>
              </w:rPr>
              <w:t>等量分流器</w:t>
            </w:r>
          </w:p>
        </w:tc>
        <w:tc>
          <w:tcPr>
            <w:tcW w:w="947" w:type="pct"/>
            <w:vAlign w:val="center"/>
          </w:tcPr>
          <w:p w:rsidR="00B9002E" w:rsidRPr="00980CEE" w:rsidRDefault="00B9002E" w:rsidP="007376FB">
            <w:pPr>
              <w:pStyle w:val="4"/>
              <w:rPr>
                <w:sz w:val="22"/>
                <w:szCs w:val="24"/>
              </w:rPr>
            </w:pPr>
            <w:r w:rsidRPr="00980CEE">
              <w:rPr>
                <w:sz w:val="22"/>
                <w:szCs w:val="24"/>
              </w:rPr>
              <w:t>DF-3</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每个钻孔</w:t>
            </w:r>
            <w:r w:rsidRPr="00980CEE">
              <w:rPr>
                <w:sz w:val="22"/>
                <w:szCs w:val="24"/>
              </w:rPr>
              <w:t>1</w:t>
            </w:r>
            <w:r w:rsidRPr="00980CEE">
              <w:rPr>
                <w:rFonts w:hint="eastAsia"/>
                <w:sz w:val="22"/>
                <w:szCs w:val="24"/>
              </w:rPr>
              <w:t>个，每台泵</w:t>
            </w:r>
            <w:r w:rsidRPr="00980CEE">
              <w:rPr>
                <w:sz w:val="22"/>
                <w:szCs w:val="24"/>
              </w:rPr>
              <w:t>4</w:t>
            </w:r>
            <w:r w:rsidRPr="00980CEE">
              <w:rPr>
                <w:rFonts w:hint="eastAsia"/>
                <w:sz w:val="22"/>
                <w:szCs w:val="24"/>
              </w:rPr>
              <w:t>个～</w:t>
            </w:r>
            <w:r w:rsidRPr="00980CEE">
              <w:rPr>
                <w:sz w:val="22"/>
                <w:szCs w:val="24"/>
              </w:rPr>
              <w:t>5</w:t>
            </w:r>
            <w:r w:rsidRPr="00980CEE">
              <w:rPr>
                <w:rFonts w:hint="eastAsia"/>
                <w:sz w:val="22"/>
                <w:szCs w:val="24"/>
              </w:rPr>
              <w:t>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13</w:t>
            </w:r>
          </w:p>
        </w:tc>
        <w:tc>
          <w:tcPr>
            <w:tcW w:w="869" w:type="pct"/>
            <w:vAlign w:val="center"/>
          </w:tcPr>
          <w:p w:rsidR="00B9002E" w:rsidRPr="00980CEE" w:rsidRDefault="00B9002E" w:rsidP="007376FB">
            <w:pPr>
              <w:pStyle w:val="4"/>
              <w:rPr>
                <w:sz w:val="22"/>
                <w:szCs w:val="24"/>
              </w:rPr>
            </w:pPr>
            <w:r w:rsidRPr="00980CEE">
              <w:rPr>
                <w:rFonts w:hint="eastAsia"/>
                <w:sz w:val="22"/>
                <w:szCs w:val="24"/>
              </w:rPr>
              <w:t>高压闸阀</w:t>
            </w:r>
          </w:p>
        </w:tc>
        <w:tc>
          <w:tcPr>
            <w:tcW w:w="947" w:type="pct"/>
            <w:vAlign w:val="center"/>
          </w:tcPr>
          <w:p w:rsidR="00B9002E" w:rsidRPr="00980CEE" w:rsidRDefault="00B9002E" w:rsidP="007376FB">
            <w:pPr>
              <w:pStyle w:val="4"/>
              <w:rPr>
                <w:sz w:val="22"/>
                <w:szCs w:val="24"/>
              </w:rPr>
            </w:pPr>
            <w:r w:rsidRPr="00980CEE">
              <w:rPr>
                <w:sz w:val="22"/>
                <w:szCs w:val="24"/>
              </w:rPr>
              <w:t>J13H-160III</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每个钻孔</w:t>
            </w:r>
            <w:r w:rsidRPr="00980CEE">
              <w:rPr>
                <w:sz w:val="22"/>
                <w:szCs w:val="24"/>
              </w:rPr>
              <w:t>1</w:t>
            </w:r>
            <w:r w:rsidRPr="00980CEE">
              <w:rPr>
                <w:rFonts w:hint="eastAsia"/>
                <w:sz w:val="22"/>
                <w:szCs w:val="24"/>
              </w:rPr>
              <w:t>个，每台泵</w:t>
            </w:r>
            <w:r w:rsidRPr="00980CEE">
              <w:rPr>
                <w:sz w:val="22"/>
                <w:szCs w:val="24"/>
              </w:rPr>
              <w:t>4</w:t>
            </w:r>
            <w:r w:rsidRPr="00980CEE">
              <w:rPr>
                <w:rFonts w:hint="eastAsia"/>
                <w:sz w:val="22"/>
                <w:szCs w:val="24"/>
              </w:rPr>
              <w:t>个～</w:t>
            </w:r>
            <w:r w:rsidRPr="00980CEE">
              <w:rPr>
                <w:sz w:val="22"/>
                <w:szCs w:val="24"/>
              </w:rPr>
              <w:t>5</w:t>
            </w:r>
            <w:r w:rsidRPr="00980CEE">
              <w:rPr>
                <w:rFonts w:hint="eastAsia"/>
                <w:sz w:val="22"/>
                <w:szCs w:val="24"/>
              </w:rPr>
              <w:t>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14</w:t>
            </w:r>
          </w:p>
        </w:tc>
        <w:tc>
          <w:tcPr>
            <w:tcW w:w="869" w:type="pct"/>
            <w:vAlign w:val="center"/>
          </w:tcPr>
          <w:p w:rsidR="00B9002E" w:rsidRPr="00980CEE" w:rsidRDefault="00B9002E" w:rsidP="007376FB">
            <w:pPr>
              <w:pStyle w:val="4"/>
              <w:rPr>
                <w:sz w:val="22"/>
                <w:szCs w:val="24"/>
              </w:rPr>
            </w:pPr>
            <w:r w:rsidRPr="00980CEE">
              <w:rPr>
                <w:rFonts w:hint="eastAsia"/>
                <w:sz w:val="22"/>
                <w:szCs w:val="24"/>
              </w:rPr>
              <w:t>封孔器</w:t>
            </w:r>
          </w:p>
        </w:tc>
        <w:tc>
          <w:tcPr>
            <w:tcW w:w="947" w:type="pct"/>
            <w:vAlign w:val="center"/>
          </w:tcPr>
          <w:p w:rsidR="00B9002E" w:rsidRPr="00980CEE" w:rsidRDefault="00B9002E" w:rsidP="007376FB">
            <w:pPr>
              <w:pStyle w:val="4"/>
              <w:rPr>
                <w:sz w:val="22"/>
                <w:szCs w:val="24"/>
              </w:rPr>
            </w:pPr>
            <w:r w:rsidRPr="00980CEE">
              <w:rPr>
                <w:sz w:val="22"/>
                <w:szCs w:val="24"/>
              </w:rPr>
              <w:t>YPA-120</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每个钻孔</w:t>
            </w:r>
            <w:r w:rsidRPr="00980CEE">
              <w:rPr>
                <w:sz w:val="22"/>
                <w:szCs w:val="24"/>
              </w:rPr>
              <w:t>1</w:t>
            </w:r>
            <w:r w:rsidRPr="00980CEE">
              <w:rPr>
                <w:rFonts w:hint="eastAsia"/>
                <w:sz w:val="22"/>
                <w:szCs w:val="24"/>
              </w:rPr>
              <w:t>个，每台泵</w:t>
            </w:r>
            <w:r w:rsidRPr="00980CEE">
              <w:rPr>
                <w:sz w:val="22"/>
                <w:szCs w:val="24"/>
              </w:rPr>
              <w:t>4</w:t>
            </w:r>
            <w:r w:rsidRPr="00980CEE">
              <w:rPr>
                <w:rFonts w:hint="eastAsia"/>
                <w:sz w:val="22"/>
                <w:szCs w:val="24"/>
              </w:rPr>
              <w:t>个～</w:t>
            </w:r>
            <w:r w:rsidRPr="00980CEE">
              <w:rPr>
                <w:sz w:val="22"/>
                <w:szCs w:val="24"/>
              </w:rPr>
              <w:t>5</w:t>
            </w:r>
            <w:r w:rsidRPr="00980CEE">
              <w:rPr>
                <w:rFonts w:hint="eastAsia"/>
                <w:sz w:val="22"/>
                <w:szCs w:val="24"/>
              </w:rPr>
              <w:t>个</w:t>
            </w:r>
          </w:p>
        </w:tc>
        <w:tc>
          <w:tcPr>
            <w:tcW w:w="1191" w:type="pct"/>
            <w:vAlign w:val="center"/>
          </w:tcPr>
          <w:p w:rsidR="00B9002E" w:rsidRPr="00980CEE" w:rsidRDefault="00B9002E" w:rsidP="007376FB">
            <w:pPr>
              <w:pStyle w:val="4"/>
              <w:rPr>
                <w:sz w:val="22"/>
                <w:szCs w:val="24"/>
              </w:rPr>
            </w:pPr>
            <w:r w:rsidRPr="00980CEE">
              <w:rPr>
                <w:rFonts w:hint="eastAsia"/>
                <w:sz w:val="22"/>
                <w:szCs w:val="24"/>
              </w:rPr>
              <w:t>机械封孔配备</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15</w:t>
            </w:r>
          </w:p>
        </w:tc>
        <w:tc>
          <w:tcPr>
            <w:tcW w:w="869" w:type="pct"/>
            <w:vAlign w:val="center"/>
          </w:tcPr>
          <w:p w:rsidR="00B9002E" w:rsidRPr="00980CEE" w:rsidRDefault="00B9002E" w:rsidP="007376FB">
            <w:pPr>
              <w:pStyle w:val="4"/>
              <w:rPr>
                <w:sz w:val="22"/>
                <w:szCs w:val="24"/>
              </w:rPr>
            </w:pPr>
            <w:r w:rsidRPr="00980CEE">
              <w:rPr>
                <w:rFonts w:hint="eastAsia"/>
                <w:sz w:val="22"/>
                <w:szCs w:val="24"/>
              </w:rPr>
              <w:t>矿用注浆封孔泵</w:t>
            </w:r>
          </w:p>
        </w:tc>
        <w:tc>
          <w:tcPr>
            <w:tcW w:w="947" w:type="pct"/>
            <w:vAlign w:val="center"/>
          </w:tcPr>
          <w:p w:rsidR="00B9002E" w:rsidRPr="00980CEE" w:rsidRDefault="00B9002E" w:rsidP="007376FB">
            <w:pPr>
              <w:pStyle w:val="4"/>
              <w:rPr>
                <w:sz w:val="22"/>
                <w:szCs w:val="24"/>
              </w:rPr>
            </w:pPr>
            <w:r w:rsidRPr="00980CEE">
              <w:rPr>
                <w:sz w:val="22"/>
                <w:szCs w:val="24"/>
              </w:rPr>
              <w:t>BFZ-10/1.2(2.4)</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台</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每个工作面配</w:t>
            </w:r>
            <w:r w:rsidRPr="00980CEE">
              <w:rPr>
                <w:sz w:val="22"/>
                <w:szCs w:val="24"/>
              </w:rPr>
              <w:t>1</w:t>
            </w:r>
            <w:r w:rsidRPr="00980CEE">
              <w:rPr>
                <w:rFonts w:hint="eastAsia"/>
                <w:sz w:val="22"/>
                <w:szCs w:val="24"/>
              </w:rPr>
              <w:t>台</w:t>
            </w:r>
          </w:p>
        </w:tc>
        <w:tc>
          <w:tcPr>
            <w:tcW w:w="1191" w:type="pct"/>
            <w:vAlign w:val="center"/>
          </w:tcPr>
          <w:p w:rsidR="00B9002E" w:rsidRPr="00980CEE" w:rsidRDefault="00B9002E" w:rsidP="007376FB">
            <w:pPr>
              <w:pStyle w:val="4"/>
              <w:rPr>
                <w:sz w:val="22"/>
                <w:szCs w:val="24"/>
              </w:rPr>
            </w:pPr>
            <w:r w:rsidRPr="00980CEE">
              <w:rPr>
                <w:rFonts w:hint="eastAsia"/>
                <w:sz w:val="22"/>
                <w:szCs w:val="24"/>
              </w:rPr>
              <w:t>人工封孔配备</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16</w:t>
            </w:r>
          </w:p>
        </w:tc>
        <w:tc>
          <w:tcPr>
            <w:tcW w:w="869" w:type="pct"/>
            <w:vAlign w:val="center"/>
          </w:tcPr>
          <w:p w:rsidR="00B9002E" w:rsidRPr="00980CEE" w:rsidRDefault="00B9002E" w:rsidP="007376FB">
            <w:pPr>
              <w:pStyle w:val="4"/>
              <w:rPr>
                <w:sz w:val="22"/>
                <w:szCs w:val="24"/>
              </w:rPr>
            </w:pPr>
            <w:r w:rsidRPr="00980CEE">
              <w:rPr>
                <w:rFonts w:hint="eastAsia"/>
                <w:sz w:val="22"/>
                <w:szCs w:val="24"/>
              </w:rPr>
              <w:t>钢制三通</w:t>
            </w:r>
          </w:p>
        </w:tc>
        <w:tc>
          <w:tcPr>
            <w:tcW w:w="947" w:type="pct"/>
            <w:vAlign w:val="center"/>
          </w:tcPr>
          <w:p w:rsidR="00B9002E" w:rsidRPr="00980CEE" w:rsidRDefault="00B9002E" w:rsidP="007376FB">
            <w:pPr>
              <w:pStyle w:val="4"/>
              <w:rPr>
                <w:sz w:val="22"/>
                <w:szCs w:val="24"/>
              </w:rPr>
            </w:pPr>
            <w:r w:rsidRPr="00980CEE">
              <w:rPr>
                <w:sz w:val="22"/>
                <w:szCs w:val="24"/>
              </w:rPr>
              <w:t>K</w:t>
            </w:r>
            <w:r w:rsidRPr="00980CEE">
              <w:rPr>
                <w:rFonts w:hint="eastAsia"/>
                <w:sz w:val="22"/>
                <w:szCs w:val="24"/>
              </w:rPr>
              <w:t>型</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每台泵</w:t>
            </w:r>
            <w:r w:rsidRPr="00980CEE">
              <w:rPr>
                <w:sz w:val="22"/>
                <w:szCs w:val="24"/>
              </w:rPr>
              <w:t>4</w:t>
            </w:r>
            <w:r w:rsidRPr="00980CEE">
              <w:rPr>
                <w:rFonts w:hint="eastAsia"/>
                <w:sz w:val="22"/>
                <w:szCs w:val="24"/>
              </w:rPr>
              <w:t>个～</w:t>
            </w:r>
            <w:r w:rsidRPr="00980CEE">
              <w:rPr>
                <w:sz w:val="22"/>
                <w:szCs w:val="24"/>
              </w:rPr>
              <w:t>5</w:t>
            </w:r>
            <w:r w:rsidRPr="00980CEE">
              <w:rPr>
                <w:rFonts w:hint="eastAsia"/>
                <w:sz w:val="22"/>
                <w:szCs w:val="24"/>
              </w:rPr>
              <w:t>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17</w:t>
            </w:r>
          </w:p>
        </w:tc>
        <w:tc>
          <w:tcPr>
            <w:tcW w:w="869" w:type="pct"/>
            <w:vAlign w:val="center"/>
          </w:tcPr>
          <w:p w:rsidR="00B9002E" w:rsidRPr="00980CEE" w:rsidRDefault="00B9002E" w:rsidP="007376FB">
            <w:pPr>
              <w:pStyle w:val="4"/>
              <w:rPr>
                <w:sz w:val="22"/>
                <w:szCs w:val="24"/>
              </w:rPr>
            </w:pPr>
            <w:r w:rsidRPr="00980CEE">
              <w:rPr>
                <w:rFonts w:hint="eastAsia"/>
                <w:sz w:val="22"/>
                <w:szCs w:val="24"/>
              </w:rPr>
              <w:t>便携式快速水分测定仪</w:t>
            </w:r>
          </w:p>
        </w:tc>
        <w:tc>
          <w:tcPr>
            <w:tcW w:w="947" w:type="pct"/>
            <w:vAlign w:val="center"/>
          </w:tcPr>
          <w:p w:rsidR="00B9002E" w:rsidRPr="00980CEE" w:rsidRDefault="00B9002E" w:rsidP="007376FB">
            <w:pPr>
              <w:pStyle w:val="4"/>
              <w:rPr>
                <w:sz w:val="22"/>
                <w:szCs w:val="24"/>
              </w:rPr>
            </w:pPr>
            <w:r w:rsidRPr="00980CEE">
              <w:rPr>
                <w:sz w:val="22"/>
                <w:szCs w:val="24"/>
              </w:rPr>
              <w:t>WM-A</w:t>
            </w:r>
            <w:r w:rsidRPr="00980CEE">
              <w:rPr>
                <w:rFonts w:hint="eastAsia"/>
                <w:sz w:val="22"/>
                <w:szCs w:val="24"/>
              </w:rPr>
              <w:t>、</w:t>
            </w:r>
            <w:r w:rsidRPr="00980CEE">
              <w:rPr>
                <w:sz w:val="22"/>
                <w:szCs w:val="24"/>
              </w:rPr>
              <w:t>WM-B</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台</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每个工作面配</w:t>
            </w:r>
            <w:r w:rsidRPr="00980CEE">
              <w:rPr>
                <w:sz w:val="22"/>
                <w:szCs w:val="24"/>
              </w:rPr>
              <w:t>1</w:t>
            </w:r>
            <w:r w:rsidRPr="00980CEE">
              <w:rPr>
                <w:rFonts w:hint="eastAsia"/>
                <w:sz w:val="22"/>
                <w:szCs w:val="24"/>
              </w:rPr>
              <w:t>台</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874BDA">
        <w:trPr>
          <w:trHeight w:hRule="exact" w:val="680"/>
          <w:jc w:val="center"/>
        </w:trPr>
        <w:tc>
          <w:tcPr>
            <w:tcW w:w="191" w:type="pct"/>
            <w:vAlign w:val="center"/>
          </w:tcPr>
          <w:p w:rsidR="00B9002E" w:rsidRPr="00980CEE" w:rsidRDefault="00B9002E" w:rsidP="007376FB">
            <w:pPr>
              <w:pStyle w:val="4"/>
              <w:rPr>
                <w:sz w:val="22"/>
                <w:szCs w:val="24"/>
              </w:rPr>
            </w:pPr>
            <w:r w:rsidRPr="00980CEE">
              <w:rPr>
                <w:sz w:val="22"/>
                <w:szCs w:val="24"/>
              </w:rPr>
              <w:t>18</w:t>
            </w:r>
          </w:p>
        </w:tc>
        <w:tc>
          <w:tcPr>
            <w:tcW w:w="869" w:type="pct"/>
            <w:vAlign w:val="center"/>
          </w:tcPr>
          <w:p w:rsidR="00B9002E" w:rsidRPr="00980CEE" w:rsidRDefault="00B9002E" w:rsidP="007376FB">
            <w:pPr>
              <w:pStyle w:val="4"/>
              <w:rPr>
                <w:sz w:val="22"/>
                <w:szCs w:val="24"/>
              </w:rPr>
            </w:pPr>
            <w:r w:rsidRPr="00980CEE">
              <w:rPr>
                <w:rFonts w:hint="eastAsia"/>
                <w:sz w:val="22"/>
                <w:szCs w:val="24"/>
              </w:rPr>
              <w:t>水池</w:t>
            </w:r>
          </w:p>
        </w:tc>
        <w:tc>
          <w:tcPr>
            <w:tcW w:w="947" w:type="pct"/>
            <w:vAlign w:val="center"/>
          </w:tcPr>
          <w:p w:rsidR="00B9002E" w:rsidRPr="00980CEE" w:rsidRDefault="00B9002E" w:rsidP="007376FB">
            <w:pPr>
              <w:pStyle w:val="4"/>
              <w:rPr>
                <w:sz w:val="22"/>
                <w:szCs w:val="24"/>
              </w:rPr>
            </w:pPr>
            <w:r w:rsidRPr="00980CEE">
              <w:rPr>
                <w:sz w:val="22"/>
                <w:szCs w:val="24"/>
              </w:rPr>
              <w:t>5 m</w:t>
            </w:r>
            <w:r w:rsidRPr="00980CEE">
              <w:rPr>
                <w:sz w:val="22"/>
                <w:szCs w:val="24"/>
                <w:vertAlign w:val="superscript"/>
              </w:rPr>
              <w:t>3</w:t>
            </w:r>
            <w:r w:rsidRPr="00980CEE">
              <w:rPr>
                <w:rFonts w:hint="eastAsia"/>
                <w:sz w:val="22"/>
                <w:szCs w:val="24"/>
              </w:rPr>
              <w:t>～</w:t>
            </w:r>
            <w:r w:rsidRPr="00980CEE">
              <w:rPr>
                <w:sz w:val="22"/>
                <w:szCs w:val="24"/>
              </w:rPr>
              <w:t>10m</w:t>
            </w:r>
            <w:r w:rsidRPr="00980CEE">
              <w:rPr>
                <w:sz w:val="22"/>
                <w:szCs w:val="24"/>
                <w:vertAlign w:val="superscript"/>
              </w:rPr>
              <w:t>3</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座</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每个分阶段设</w:t>
            </w:r>
            <w:r w:rsidRPr="00980CEE">
              <w:rPr>
                <w:sz w:val="22"/>
                <w:szCs w:val="24"/>
              </w:rPr>
              <w:t>1</w:t>
            </w:r>
            <w:r w:rsidRPr="00980CEE">
              <w:rPr>
                <w:rFonts w:hint="eastAsia"/>
                <w:sz w:val="22"/>
                <w:szCs w:val="24"/>
              </w:rPr>
              <w:t>个（或每个工作面配</w:t>
            </w:r>
            <w:r w:rsidRPr="00980CEE">
              <w:rPr>
                <w:sz w:val="22"/>
                <w:szCs w:val="24"/>
              </w:rPr>
              <w:t>2</w:t>
            </w:r>
            <w:r w:rsidRPr="00980CEE">
              <w:rPr>
                <w:rFonts w:hint="eastAsia"/>
                <w:sz w:val="22"/>
                <w:szCs w:val="24"/>
              </w:rPr>
              <w:t>个矿车）</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874BDA">
        <w:trPr>
          <w:trHeight w:hRule="exact" w:val="454"/>
          <w:jc w:val="center"/>
        </w:trPr>
        <w:tc>
          <w:tcPr>
            <w:tcW w:w="191" w:type="pct"/>
            <w:vAlign w:val="center"/>
          </w:tcPr>
          <w:p w:rsidR="00B9002E" w:rsidRPr="00980CEE" w:rsidRDefault="00B9002E" w:rsidP="007376FB">
            <w:pPr>
              <w:pStyle w:val="4"/>
              <w:rPr>
                <w:b/>
                <w:bCs/>
                <w:sz w:val="22"/>
                <w:szCs w:val="24"/>
              </w:rPr>
            </w:pPr>
            <w:r w:rsidRPr="00980CEE">
              <w:rPr>
                <w:rFonts w:hint="eastAsia"/>
                <w:b/>
                <w:bCs/>
                <w:sz w:val="22"/>
                <w:szCs w:val="24"/>
              </w:rPr>
              <w:t>二</w:t>
            </w:r>
          </w:p>
        </w:tc>
        <w:tc>
          <w:tcPr>
            <w:tcW w:w="4809" w:type="pct"/>
            <w:gridSpan w:val="5"/>
            <w:tcMar>
              <w:left w:w="28" w:type="dxa"/>
              <w:right w:w="28" w:type="dxa"/>
            </w:tcMar>
            <w:vAlign w:val="center"/>
          </w:tcPr>
          <w:p w:rsidR="00B9002E" w:rsidRPr="00980CEE" w:rsidRDefault="00B9002E" w:rsidP="007376FB">
            <w:pPr>
              <w:pStyle w:val="4"/>
              <w:jc w:val="left"/>
              <w:rPr>
                <w:b/>
                <w:sz w:val="22"/>
                <w:szCs w:val="24"/>
              </w:rPr>
            </w:pPr>
            <w:r w:rsidRPr="00980CEE">
              <w:rPr>
                <w:rFonts w:hint="eastAsia"/>
                <w:b/>
                <w:sz w:val="22"/>
                <w:szCs w:val="24"/>
              </w:rPr>
              <w:t>静压注水</w:t>
            </w:r>
          </w:p>
        </w:tc>
      </w:tr>
      <w:tr w:rsidR="00B9002E" w:rsidRPr="00EF100D" w:rsidTr="00874BDA">
        <w:trPr>
          <w:trHeight w:hRule="exact" w:val="680"/>
          <w:jc w:val="center"/>
        </w:trPr>
        <w:tc>
          <w:tcPr>
            <w:tcW w:w="191" w:type="pct"/>
            <w:vAlign w:val="center"/>
          </w:tcPr>
          <w:p w:rsidR="00B9002E" w:rsidRPr="00980CEE" w:rsidRDefault="00B9002E" w:rsidP="007376FB">
            <w:pPr>
              <w:pStyle w:val="4"/>
              <w:rPr>
                <w:sz w:val="22"/>
                <w:szCs w:val="24"/>
              </w:rPr>
            </w:pPr>
            <w:r w:rsidRPr="00980CEE">
              <w:rPr>
                <w:sz w:val="22"/>
                <w:szCs w:val="24"/>
              </w:rPr>
              <w:t>1</w:t>
            </w:r>
          </w:p>
        </w:tc>
        <w:tc>
          <w:tcPr>
            <w:tcW w:w="869" w:type="pct"/>
            <w:vAlign w:val="center"/>
          </w:tcPr>
          <w:p w:rsidR="00B9002E" w:rsidRPr="00980CEE" w:rsidRDefault="00B9002E" w:rsidP="007376FB">
            <w:pPr>
              <w:pStyle w:val="4"/>
              <w:rPr>
                <w:sz w:val="22"/>
                <w:szCs w:val="24"/>
              </w:rPr>
            </w:pPr>
            <w:r w:rsidRPr="00980CEE">
              <w:rPr>
                <w:rFonts w:hint="eastAsia"/>
                <w:sz w:val="22"/>
                <w:szCs w:val="24"/>
              </w:rPr>
              <w:t>煤层注水钻机</w:t>
            </w:r>
          </w:p>
        </w:tc>
        <w:tc>
          <w:tcPr>
            <w:tcW w:w="947" w:type="pct"/>
            <w:vAlign w:val="center"/>
          </w:tcPr>
          <w:p w:rsidR="00B9002E" w:rsidRPr="00980CEE" w:rsidRDefault="00B9002E" w:rsidP="007376FB">
            <w:pPr>
              <w:pStyle w:val="4"/>
              <w:rPr>
                <w:sz w:val="22"/>
                <w:szCs w:val="24"/>
              </w:rPr>
            </w:pPr>
            <w:r w:rsidRPr="00980CEE">
              <w:rPr>
                <w:sz w:val="22"/>
                <w:szCs w:val="24"/>
              </w:rPr>
              <w:t>MYZ-150</w:t>
            </w:r>
            <w:r w:rsidRPr="00980CEE">
              <w:rPr>
                <w:rFonts w:hint="eastAsia"/>
                <w:sz w:val="22"/>
                <w:szCs w:val="24"/>
              </w:rPr>
              <w:t>、</w:t>
            </w:r>
            <w:r w:rsidRPr="00980CEE">
              <w:rPr>
                <w:sz w:val="22"/>
                <w:szCs w:val="24"/>
              </w:rPr>
              <w:t>ZY-100</w:t>
            </w:r>
            <w:r w:rsidRPr="00980CEE">
              <w:rPr>
                <w:rFonts w:hint="eastAsia"/>
                <w:sz w:val="22"/>
                <w:szCs w:val="24"/>
              </w:rPr>
              <w:t>、</w:t>
            </w:r>
            <w:r w:rsidRPr="00980CEE">
              <w:rPr>
                <w:sz w:val="22"/>
                <w:szCs w:val="24"/>
              </w:rPr>
              <w:t>ZY-650</w:t>
            </w:r>
            <w:r w:rsidRPr="00980CEE">
              <w:rPr>
                <w:rFonts w:hint="eastAsia"/>
                <w:sz w:val="22"/>
                <w:szCs w:val="24"/>
              </w:rPr>
              <w:t>、</w:t>
            </w:r>
            <w:r w:rsidRPr="00980CEE">
              <w:rPr>
                <w:sz w:val="22"/>
                <w:szCs w:val="24"/>
              </w:rPr>
              <w:t>ZY-750</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台</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每个工作面配</w:t>
            </w:r>
            <w:r w:rsidRPr="00980CEE">
              <w:rPr>
                <w:sz w:val="22"/>
                <w:szCs w:val="24"/>
              </w:rPr>
              <w:t>1</w:t>
            </w:r>
            <w:r w:rsidRPr="00980CEE">
              <w:rPr>
                <w:rFonts w:hint="eastAsia"/>
                <w:sz w:val="22"/>
                <w:szCs w:val="24"/>
              </w:rPr>
              <w:t>台</w:t>
            </w:r>
          </w:p>
        </w:tc>
        <w:tc>
          <w:tcPr>
            <w:tcW w:w="1191" w:type="pct"/>
            <w:vAlign w:val="center"/>
          </w:tcPr>
          <w:p w:rsidR="00B9002E" w:rsidRPr="00980CEE" w:rsidRDefault="00B9002E" w:rsidP="007376FB">
            <w:pPr>
              <w:pStyle w:val="4"/>
              <w:rPr>
                <w:sz w:val="22"/>
                <w:szCs w:val="24"/>
              </w:rPr>
            </w:pPr>
            <w:r w:rsidRPr="00980CEE">
              <w:rPr>
                <w:rFonts w:hint="eastAsia"/>
                <w:sz w:val="22"/>
                <w:szCs w:val="24"/>
              </w:rPr>
              <w:t>可与探水钻机共用</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2</w:t>
            </w:r>
          </w:p>
        </w:tc>
        <w:tc>
          <w:tcPr>
            <w:tcW w:w="869" w:type="pct"/>
            <w:vAlign w:val="center"/>
          </w:tcPr>
          <w:p w:rsidR="00B9002E" w:rsidRPr="00980CEE" w:rsidRDefault="00B9002E" w:rsidP="007376FB">
            <w:pPr>
              <w:pStyle w:val="4"/>
              <w:rPr>
                <w:sz w:val="22"/>
                <w:szCs w:val="24"/>
              </w:rPr>
            </w:pPr>
            <w:r w:rsidRPr="00980CEE">
              <w:rPr>
                <w:rFonts w:hint="eastAsia"/>
                <w:sz w:val="22"/>
                <w:szCs w:val="24"/>
              </w:rPr>
              <w:t>冷拔无缝钢管</w:t>
            </w:r>
          </w:p>
        </w:tc>
        <w:tc>
          <w:tcPr>
            <w:tcW w:w="947" w:type="pct"/>
            <w:vAlign w:val="center"/>
          </w:tcPr>
          <w:p w:rsidR="00B9002E" w:rsidRPr="00980CEE" w:rsidRDefault="00B9002E" w:rsidP="007376FB">
            <w:pPr>
              <w:pStyle w:val="4"/>
              <w:rPr>
                <w:sz w:val="22"/>
                <w:szCs w:val="24"/>
              </w:rPr>
            </w:pPr>
            <w:r w:rsidRPr="00980CEE">
              <w:rPr>
                <w:rFonts w:hint="eastAsia"/>
                <w:sz w:val="22"/>
                <w:szCs w:val="24"/>
              </w:rPr>
              <w:t>－</w:t>
            </w:r>
          </w:p>
        </w:tc>
        <w:tc>
          <w:tcPr>
            <w:tcW w:w="249" w:type="pct"/>
            <w:tcMar>
              <w:left w:w="28" w:type="dxa"/>
              <w:right w:w="28" w:type="dxa"/>
            </w:tcMar>
            <w:vAlign w:val="center"/>
          </w:tcPr>
          <w:p w:rsidR="00B9002E" w:rsidRPr="00980CEE" w:rsidRDefault="00B9002E" w:rsidP="007376FB">
            <w:pPr>
              <w:pStyle w:val="4"/>
              <w:rPr>
                <w:sz w:val="22"/>
                <w:szCs w:val="24"/>
              </w:rPr>
            </w:pPr>
            <w:r w:rsidRPr="00980CEE">
              <w:rPr>
                <w:sz w:val="22"/>
                <w:szCs w:val="24"/>
              </w:rPr>
              <w:t>m</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每个工作面配</w:t>
            </w:r>
            <w:r w:rsidRPr="00980CEE">
              <w:rPr>
                <w:sz w:val="22"/>
                <w:szCs w:val="24"/>
              </w:rPr>
              <w:t>120m</w:t>
            </w:r>
          </w:p>
        </w:tc>
        <w:tc>
          <w:tcPr>
            <w:tcW w:w="1191" w:type="pct"/>
            <w:vAlign w:val="center"/>
          </w:tcPr>
          <w:p w:rsidR="00B9002E" w:rsidRPr="00980CEE" w:rsidRDefault="00B9002E" w:rsidP="007376FB">
            <w:pPr>
              <w:pStyle w:val="4"/>
              <w:rPr>
                <w:sz w:val="22"/>
                <w:szCs w:val="24"/>
              </w:rPr>
            </w:pPr>
            <w:r w:rsidRPr="00980CEE">
              <w:rPr>
                <w:rFonts w:hint="eastAsia"/>
                <w:sz w:val="22"/>
                <w:szCs w:val="24"/>
              </w:rPr>
              <w:t>根据水量和压力配</w:t>
            </w:r>
          </w:p>
        </w:tc>
      </w:tr>
      <w:tr w:rsidR="00B9002E" w:rsidRPr="00EF100D" w:rsidTr="00874BDA">
        <w:trPr>
          <w:trHeight w:hRule="exact" w:val="680"/>
          <w:jc w:val="center"/>
        </w:trPr>
        <w:tc>
          <w:tcPr>
            <w:tcW w:w="191" w:type="pct"/>
            <w:vAlign w:val="center"/>
          </w:tcPr>
          <w:p w:rsidR="00B9002E" w:rsidRPr="00980CEE" w:rsidRDefault="00B9002E" w:rsidP="007376FB">
            <w:pPr>
              <w:pStyle w:val="4"/>
              <w:rPr>
                <w:sz w:val="22"/>
                <w:szCs w:val="24"/>
              </w:rPr>
            </w:pPr>
            <w:r w:rsidRPr="00980CEE">
              <w:rPr>
                <w:sz w:val="22"/>
                <w:szCs w:val="24"/>
              </w:rPr>
              <w:t>3</w:t>
            </w:r>
          </w:p>
        </w:tc>
        <w:tc>
          <w:tcPr>
            <w:tcW w:w="869" w:type="pct"/>
            <w:vAlign w:val="center"/>
          </w:tcPr>
          <w:p w:rsidR="00B9002E" w:rsidRPr="00980CEE" w:rsidRDefault="00B9002E" w:rsidP="007376FB">
            <w:pPr>
              <w:pStyle w:val="4"/>
              <w:rPr>
                <w:sz w:val="22"/>
                <w:szCs w:val="24"/>
              </w:rPr>
            </w:pPr>
            <w:r w:rsidRPr="00980CEE">
              <w:rPr>
                <w:rFonts w:hint="eastAsia"/>
                <w:sz w:val="22"/>
                <w:szCs w:val="24"/>
              </w:rPr>
              <w:t>中压钢丝编织胶管</w:t>
            </w:r>
          </w:p>
        </w:tc>
        <w:tc>
          <w:tcPr>
            <w:tcW w:w="947" w:type="pct"/>
            <w:vAlign w:val="center"/>
          </w:tcPr>
          <w:p w:rsidR="00B9002E" w:rsidRPr="00980CEE" w:rsidRDefault="00B9002E" w:rsidP="007376FB">
            <w:pPr>
              <w:pStyle w:val="4"/>
              <w:rPr>
                <w:sz w:val="22"/>
                <w:szCs w:val="24"/>
              </w:rPr>
            </w:pPr>
            <w:r w:rsidRPr="00980CEE">
              <w:rPr>
                <w:rFonts w:hint="eastAsia"/>
                <w:sz w:val="22"/>
                <w:szCs w:val="24"/>
              </w:rPr>
              <w:t>－</w:t>
            </w:r>
          </w:p>
        </w:tc>
        <w:tc>
          <w:tcPr>
            <w:tcW w:w="249" w:type="pct"/>
            <w:tcMar>
              <w:left w:w="28" w:type="dxa"/>
              <w:right w:w="28" w:type="dxa"/>
            </w:tcMar>
            <w:vAlign w:val="center"/>
          </w:tcPr>
          <w:p w:rsidR="00B9002E" w:rsidRPr="00980CEE" w:rsidRDefault="00B9002E" w:rsidP="007376FB">
            <w:pPr>
              <w:pStyle w:val="4"/>
              <w:rPr>
                <w:sz w:val="22"/>
                <w:szCs w:val="24"/>
              </w:rPr>
            </w:pPr>
            <w:r w:rsidRPr="00980CEE">
              <w:rPr>
                <w:sz w:val="22"/>
                <w:szCs w:val="24"/>
              </w:rPr>
              <w:t>m</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每个钻孔配</w:t>
            </w:r>
            <w:r w:rsidRPr="00980CEE">
              <w:rPr>
                <w:sz w:val="22"/>
                <w:szCs w:val="24"/>
              </w:rPr>
              <w:t>30m</w:t>
            </w:r>
          </w:p>
        </w:tc>
        <w:tc>
          <w:tcPr>
            <w:tcW w:w="1191" w:type="pct"/>
            <w:vAlign w:val="center"/>
          </w:tcPr>
          <w:p w:rsidR="00B9002E" w:rsidRPr="00980CEE" w:rsidRDefault="00B9002E" w:rsidP="007376FB">
            <w:pPr>
              <w:pStyle w:val="4"/>
              <w:rPr>
                <w:sz w:val="22"/>
                <w:szCs w:val="24"/>
              </w:rPr>
            </w:pPr>
            <w:r w:rsidRPr="00980CEE">
              <w:rPr>
                <w:rFonts w:hint="eastAsia"/>
                <w:sz w:val="22"/>
                <w:szCs w:val="24"/>
              </w:rPr>
              <w:t>根据水量和压力配，长度有</w:t>
            </w:r>
            <w:r w:rsidRPr="00980CEE">
              <w:rPr>
                <w:sz w:val="22"/>
                <w:szCs w:val="24"/>
              </w:rPr>
              <w:t>3m</w:t>
            </w:r>
            <w:r w:rsidRPr="00980CEE">
              <w:rPr>
                <w:rFonts w:hint="eastAsia"/>
                <w:sz w:val="22"/>
                <w:szCs w:val="24"/>
              </w:rPr>
              <w:t>、</w:t>
            </w:r>
            <w:r w:rsidRPr="00980CEE">
              <w:rPr>
                <w:sz w:val="22"/>
                <w:szCs w:val="24"/>
              </w:rPr>
              <w:t>5m</w:t>
            </w:r>
            <w:r w:rsidRPr="00980CEE">
              <w:rPr>
                <w:rFonts w:hint="eastAsia"/>
                <w:sz w:val="22"/>
                <w:szCs w:val="24"/>
              </w:rPr>
              <w:t>两种规格</w:t>
            </w:r>
          </w:p>
        </w:tc>
      </w:tr>
      <w:tr w:rsidR="00B9002E" w:rsidRPr="00EF100D" w:rsidTr="00874BDA">
        <w:trPr>
          <w:trHeight w:hRule="exact" w:val="680"/>
          <w:jc w:val="center"/>
        </w:trPr>
        <w:tc>
          <w:tcPr>
            <w:tcW w:w="191" w:type="pct"/>
            <w:vAlign w:val="center"/>
          </w:tcPr>
          <w:p w:rsidR="00B9002E" w:rsidRPr="00980CEE" w:rsidRDefault="00B9002E" w:rsidP="007376FB">
            <w:pPr>
              <w:pStyle w:val="4"/>
              <w:rPr>
                <w:sz w:val="22"/>
                <w:szCs w:val="24"/>
              </w:rPr>
            </w:pPr>
            <w:r w:rsidRPr="00980CEE">
              <w:rPr>
                <w:sz w:val="22"/>
                <w:szCs w:val="24"/>
              </w:rPr>
              <w:t>4</w:t>
            </w:r>
          </w:p>
        </w:tc>
        <w:tc>
          <w:tcPr>
            <w:tcW w:w="869" w:type="pct"/>
            <w:vAlign w:val="center"/>
          </w:tcPr>
          <w:p w:rsidR="00B9002E" w:rsidRPr="00980CEE" w:rsidRDefault="00B9002E" w:rsidP="007376FB">
            <w:pPr>
              <w:pStyle w:val="4"/>
              <w:rPr>
                <w:sz w:val="22"/>
                <w:szCs w:val="24"/>
              </w:rPr>
            </w:pPr>
            <w:r w:rsidRPr="00980CEE">
              <w:rPr>
                <w:rFonts w:hint="eastAsia"/>
                <w:sz w:val="22"/>
                <w:szCs w:val="24"/>
              </w:rPr>
              <w:t>注水水表</w:t>
            </w:r>
          </w:p>
        </w:tc>
        <w:tc>
          <w:tcPr>
            <w:tcW w:w="947" w:type="pct"/>
            <w:vAlign w:val="center"/>
          </w:tcPr>
          <w:p w:rsidR="00B9002E" w:rsidRPr="00980CEE" w:rsidRDefault="00B9002E" w:rsidP="007376FB">
            <w:pPr>
              <w:pStyle w:val="4"/>
              <w:rPr>
                <w:sz w:val="22"/>
                <w:szCs w:val="24"/>
              </w:rPr>
            </w:pPr>
            <w:r w:rsidRPr="00980CEE">
              <w:rPr>
                <w:sz w:val="22"/>
                <w:szCs w:val="24"/>
              </w:rPr>
              <w:t>SGS  DC-4.5/200</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每个工作面配</w:t>
            </w:r>
            <w:r w:rsidRPr="00980CEE">
              <w:rPr>
                <w:sz w:val="22"/>
                <w:szCs w:val="24"/>
              </w:rPr>
              <w:t>2</w:t>
            </w:r>
            <w:r w:rsidRPr="00980CEE">
              <w:rPr>
                <w:rFonts w:hint="eastAsia"/>
                <w:sz w:val="22"/>
                <w:szCs w:val="24"/>
              </w:rPr>
              <w:t>只</w:t>
            </w:r>
          </w:p>
        </w:tc>
        <w:tc>
          <w:tcPr>
            <w:tcW w:w="1191" w:type="pct"/>
            <w:vAlign w:val="center"/>
          </w:tcPr>
          <w:p w:rsidR="00B9002E" w:rsidRPr="00980CEE" w:rsidRDefault="00B9002E" w:rsidP="007376FB">
            <w:pPr>
              <w:pStyle w:val="4"/>
              <w:rPr>
                <w:sz w:val="22"/>
                <w:szCs w:val="24"/>
              </w:rPr>
            </w:pPr>
            <w:r w:rsidRPr="00980CEE">
              <w:rPr>
                <w:rFonts w:hint="eastAsia"/>
                <w:sz w:val="22"/>
                <w:szCs w:val="24"/>
              </w:rPr>
              <w:t>注水压力一般为中压、低压，均大于</w:t>
            </w:r>
            <w:r w:rsidRPr="00980CEE">
              <w:rPr>
                <w:sz w:val="22"/>
                <w:szCs w:val="24"/>
              </w:rPr>
              <w:t>10kgf/cm</w:t>
            </w:r>
            <w:r w:rsidRPr="00980CEE">
              <w:rPr>
                <w:sz w:val="22"/>
                <w:szCs w:val="24"/>
                <w:vertAlign w:val="superscript"/>
              </w:rPr>
              <w:t>2</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5</w:t>
            </w:r>
          </w:p>
        </w:tc>
        <w:tc>
          <w:tcPr>
            <w:tcW w:w="869" w:type="pct"/>
            <w:vAlign w:val="center"/>
          </w:tcPr>
          <w:p w:rsidR="00B9002E" w:rsidRPr="00980CEE" w:rsidRDefault="00B9002E" w:rsidP="007376FB">
            <w:pPr>
              <w:pStyle w:val="4"/>
              <w:rPr>
                <w:sz w:val="22"/>
                <w:szCs w:val="24"/>
              </w:rPr>
            </w:pPr>
            <w:r w:rsidRPr="00980CEE">
              <w:rPr>
                <w:rFonts w:hint="eastAsia"/>
                <w:sz w:val="22"/>
                <w:szCs w:val="24"/>
              </w:rPr>
              <w:t>快速接头</w:t>
            </w:r>
          </w:p>
        </w:tc>
        <w:tc>
          <w:tcPr>
            <w:tcW w:w="947" w:type="pct"/>
            <w:vAlign w:val="center"/>
          </w:tcPr>
          <w:p w:rsidR="00B9002E" w:rsidRPr="00980CEE" w:rsidRDefault="00B9002E" w:rsidP="007376FB">
            <w:pPr>
              <w:pStyle w:val="4"/>
              <w:rPr>
                <w:sz w:val="22"/>
                <w:szCs w:val="24"/>
              </w:rPr>
            </w:pPr>
            <w:r w:rsidRPr="00980CEE">
              <w:rPr>
                <w:sz w:val="22"/>
                <w:szCs w:val="24"/>
              </w:rPr>
              <w:t>CDU</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每个钻孔配</w:t>
            </w:r>
            <w:r w:rsidRPr="00980CEE">
              <w:rPr>
                <w:sz w:val="22"/>
                <w:szCs w:val="24"/>
              </w:rPr>
              <w:t>6</w:t>
            </w:r>
            <w:r w:rsidRPr="00980CEE">
              <w:rPr>
                <w:rFonts w:hint="eastAsia"/>
                <w:sz w:val="22"/>
                <w:szCs w:val="24"/>
              </w:rPr>
              <w:t>只</w:t>
            </w:r>
          </w:p>
        </w:tc>
        <w:tc>
          <w:tcPr>
            <w:tcW w:w="1191" w:type="pct"/>
            <w:vAlign w:val="center"/>
          </w:tcPr>
          <w:p w:rsidR="00B9002E" w:rsidRPr="00980CEE" w:rsidRDefault="00B9002E" w:rsidP="007376FB">
            <w:pPr>
              <w:pStyle w:val="4"/>
              <w:rPr>
                <w:sz w:val="22"/>
                <w:szCs w:val="24"/>
              </w:rPr>
            </w:pPr>
            <w:r w:rsidRPr="00980CEE">
              <w:rPr>
                <w:rFonts w:hint="eastAsia"/>
                <w:sz w:val="22"/>
                <w:szCs w:val="24"/>
              </w:rPr>
              <w:t>与中压钢丝胶管配套</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6</w:t>
            </w:r>
          </w:p>
        </w:tc>
        <w:tc>
          <w:tcPr>
            <w:tcW w:w="869" w:type="pct"/>
            <w:vAlign w:val="center"/>
          </w:tcPr>
          <w:p w:rsidR="00B9002E" w:rsidRPr="00980CEE" w:rsidRDefault="00B9002E" w:rsidP="007376FB">
            <w:pPr>
              <w:pStyle w:val="4"/>
              <w:rPr>
                <w:sz w:val="22"/>
                <w:szCs w:val="24"/>
              </w:rPr>
            </w:pPr>
            <w:r w:rsidRPr="00980CEE">
              <w:rPr>
                <w:rFonts w:hint="eastAsia"/>
                <w:sz w:val="22"/>
                <w:szCs w:val="24"/>
              </w:rPr>
              <w:t>钢制三通</w:t>
            </w:r>
          </w:p>
        </w:tc>
        <w:tc>
          <w:tcPr>
            <w:tcW w:w="947" w:type="pct"/>
            <w:vAlign w:val="center"/>
          </w:tcPr>
          <w:p w:rsidR="00B9002E" w:rsidRPr="00980CEE" w:rsidRDefault="00B9002E" w:rsidP="007376FB">
            <w:pPr>
              <w:pStyle w:val="4"/>
              <w:rPr>
                <w:sz w:val="22"/>
                <w:szCs w:val="24"/>
              </w:rPr>
            </w:pPr>
            <w:r w:rsidRPr="00980CEE">
              <w:rPr>
                <w:sz w:val="22"/>
                <w:szCs w:val="24"/>
              </w:rPr>
              <w:t>CDU</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每个钻孔配</w:t>
            </w:r>
            <w:r w:rsidRPr="00980CEE">
              <w:rPr>
                <w:sz w:val="22"/>
                <w:szCs w:val="24"/>
              </w:rPr>
              <w:t>1</w:t>
            </w:r>
            <w:r w:rsidRPr="00980CEE">
              <w:rPr>
                <w:rFonts w:hint="eastAsia"/>
                <w:sz w:val="22"/>
                <w:szCs w:val="24"/>
              </w:rPr>
              <w:t>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7</w:t>
            </w:r>
          </w:p>
        </w:tc>
        <w:tc>
          <w:tcPr>
            <w:tcW w:w="869" w:type="pct"/>
            <w:vAlign w:val="center"/>
          </w:tcPr>
          <w:p w:rsidR="00B9002E" w:rsidRPr="00980CEE" w:rsidRDefault="00B9002E" w:rsidP="007376FB">
            <w:pPr>
              <w:pStyle w:val="4"/>
              <w:rPr>
                <w:sz w:val="22"/>
                <w:szCs w:val="24"/>
              </w:rPr>
            </w:pPr>
            <w:r w:rsidRPr="00980CEE">
              <w:rPr>
                <w:rFonts w:hint="eastAsia"/>
                <w:sz w:val="22"/>
                <w:szCs w:val="24"/>
              </w:rPr>
              <w:t>等量分流器</w:t>
            </w:r>
          </w:p>
        </w:tc>
        <w:tc>
          <w:tcPr>
            <w:tcW w:w="947" w:type="pct"/>
            <w:vAlign w:val="center"/>
          </w:tcPr>
          <w:p w:rsidR="00B9002E" w:rsidRPr="00980CEE" w:rsidRDefault="00B9002E" w:rsidP="007376FB">
            <w:pPr>
              <w:pStyle w:val="4"/>
              <w:rPr>
                <w:sz w:val="22"/>
                <w:szCs w:val="24"/>
              </w:rPr>
            </w:pPr>
            <w:r w:rsidRPr="00980CEE">
              <w:rPr>
                <w:sz w:val="22"/>
                <w:szCs w:val="24"/>
              </w:rPr>
              <w:t>ZF-</w:t>
            </w:r>
            <w:r w:rsidRPr="00980CEE">
              <w:rPr>
                <w:rFonts w:hint="eastAsia"/>
                <w:sz w:val="22"/>
                <w:szCs w:val="24"/>
              </w:rPr>
              <w:t>Ⅲ</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每个钻孔配</w:t>
            </w:r>
            <w:r w:rsidRPr="00980CEE">
              <w:rPr>
                <w:sz w:val="22"/>
                <w:szCs w:val="24"/>
              </w:rPr>
              <w:t>1</w:t>
            </w:r>
            <w:r w:rsidRPr="00980CEE">
              <w:rPr>
                <w:rFonts w:hint="eastAsia"/>
                <w:sz w:val="22"/>
                <w:szCs w:val="24"/>
              </w:rPr>
              <w:t>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8</w:t>
            </w:r>
          </w:p>
        </w:tc>
        <w:tc>
          <w:tcPr>
            <w:tcW w:w="869" w:type="pct"/>
            <w:vAlign w:val="center"/>
          </w:tcPr>
          <w:p w:rsidR="00B9002E" w:rsidRPr="00980CEE" w:rsidRDefault="00B9002E" w:rsidP="007376FB">
            <w:pPr>
              <w:pStyle w:val="4"/>
              <w:rPr>
                <w:sz w:val="22"/>
                <w:szCs w:val="24"/>
              </w:rPr>
            </w:pPr>
            <w:r w:rsidRPr="00980CEE">
              <w:rPr>
                <w:rFonts w:hint="eastAsia"/>
                <w:sz w:val="22"/>
                <w:szCs w:val="24"/>
              </w:rPr>
              <w:t>中压闸阀</w:t>
            </w:r>
          </w:p>
        </w:tc>
        <w:tc>
          <w:tcPr>
            <w:tcW w:w="947" w:type="pct"/>
            <w:vAlign w:val="center"/>
          </w:tcPr>
          <w:p w:rsidR="00B9002E" w:rsidRPr="00980CEE" w:rsidRDefault="00B9002E" w:rsidP="007376FB">
            <w:pPr>
              <w:pStyle w:val="4"/>
              <w:rPr>
                <w:sz w:val="22"/>
                <w:szCs w:val="24"/>
              </w:rPr>
            </w:pPr>
            <w:r w:rsidRPr="00980CEE">
              <w:rPr>
                <w:sz w:val="22"/>
                <w:szCs w:val="24"/>
              </w:rPr>
              <w:t>Z80X-2.5Q</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每个钻孔配</w:t>
            </w:r>
            <w:r w:rsidRPr="00980CEE">
              <w:rPr>
                <w:sz w:val="22"/>
                <w:szCs w:val="24"/>
              </w:rPr>
              <w:t>1</w:t>
            </w:r>
            <w:r w:rsidRPr="00980CEE">
              <w:rPr>
                <w:rFonts w:hint="eastAsia"/>
                <w:sz w:val="22"/>
                <w:szCs w:val="24"/>
              </w:rPr>
              <w:t>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9</w:t>
            </w:r>
          </w:p>
        </w:tc>
        <w:tc>
          <w:tcPr>
            <w:tcW w:w="869" w:type="pct"/>
            <w:vAlign w:val="center"/>
          </w:tcPr>
          <w:p w:rsidR="00B9002E" w:rsidRPr="00980CEE" w:rsidRDefault="00B9002E" w:rsidP="007376FB">
            <w:pPr>
              <w:pStyle w:val="4"/>
              <w:rPr>
                <w:sz w:val="22"/>
                <w:szCs w:val="24"/>
              </w:rPr>
            </w:pPr>
            <w:r w:rsidRPr="00980CEE">
              <w:rPr>
                <w:rFonts w:hint="eastAsia"/>
                <w:sz w:val="22"/>
                <w:szCs w:val="24"/>
              </w:rPr>
              <w:t>弹簧式压力表</w:t>
            </w:r>
          </w:p>
        </w:tc>
        <w:tc>
          <w:tcPr>
            <w:tcW w:w="947" w:type="pct"/>
            <w:vAlign w:val="center"/>
          </w:tcPr>
          <w:p w:rsidR="00B9002E" w:rsidRPr="00980CEE" w:rsidRDefault="00B9002E" w:rsidP="007376FB">
            <w:pPr>
              <w:pStyle w:val="4"/>
              <w:rPr>
                <w:sz w:val="22"/>
                <w:szCs w:val="24"/>
              </w:rPr>
            </w:pPr>
            <w:r w:rsidRPr="00980CEE">
              <w:rPr>
                <w:sz w:val="22"/>
                <w:szCs w:val="24"/>
              </w:rPr>
              <w:t>Y-150</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每个工作面配</w:t>
            </w:r>
            <w:r w:rsidRPr="00980CEE">
              <w:rPr>
                <w:sz w:val="22"/>
                <w:szCs w:val="24"/>
              </w:rPr>
              <w:t>2</w:t>
            </w:r>
            <w:r w:rsidRPr="00980CEE">
              <w:rPr>
                <w:rFonts w:hint="eastAsia"/>
                <w:sz w:val="22"/>
                <w:szCs w:val="24"/>
              </w:rPr>
              <w:t>只</w:t>
            </w:r>
          </w:p>
        </w:tc>
        <w:tc>
          <w:tcPr>
            <w:tcW w:w="1191" w:type="pct"/>
            <w:vAlign w:val="center"/>
          </w:tcPr>
          <w:p w:rsidR="00B9002E" w:rsidRPr="00980CEE" w:rsidRDefault="00B9002E" w:rsidP="007376FB">
            <w:pPr>
              <w:pStyle w:val="4"/>
              <w:rPr>
                <w:sz w:val="22"/>
                <w:szCs w:val="24"/>
              </w:rPr>
            </w:pPr>
            <w:r w:rsidRPr="00980CEE">
              <w:rPr>
                <w:rFonts w:hint="eastAsia"/>
                <w:sz w:val="22"/>
                <w:szCs w:val="24"/>
              </w:rPr>
              <w:t>－</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10</w:t>
            </w:r>
          </w:p>
        </w:tc>
        <w:tc>
          <w:tcPr>
            <w:tcW w:w="869" w:type="pct"/>
            <w:vAlign w:val="center"/>
          </w:tcPr>
          <w:p w:rsidR="00B9002E" w:rsidRPr="00980CEE" w:rsidRDefault="00B9002E" w:rsidP="007376FB">
            <w:pPr>
              <w:pStyle w:val="4"/>
              <w:rPr>
                <w:sz w:val="22"/>
                <w:szCs w:val="24"/>
              </w:rPr>
            </w:pPr>
            <w:r w:rsidRPr="00980CEE">
              <w:rPr>
                <w:rFonts w:hint="eastAsia"/>
                <w:sz w:val="22"/>
                <w:szCs w:val="24"/>
              </w:rPr>
              <w:t>封孔器</w:t>
            </w:r>
          </w:p>
        </w:tc>
        <w:tc>
          <w:tcPr>
            <w:tcW w:w="947" w:type="pct"/>
            <w:vAlign w:val="center"/>
          </w:tcPr>
          <w:p w:rsidR="00B9002E" w:rsidRPr="00980CEE" w:rsidRDefault="00B9002E" w:rsidP="007376FB">
            <w:pPr>
              <w:pStyle w:val="4"/>
              <w:rPr>
                <w:sz w:val="22"/>
                <w:szCs w:val="24"/>
              </w:rPr>
            </w:pPr>
            <w:r w:rsidRPr="00980CEE">
              <w:rPr>
                <w:sz w:val="22"/>
                <w:szCs w:val="24"/>
              </w:rPr>
              <w:t>YDA-25</w:t>
            </w:r>
            <w:r w:rsidRPr="00980CEE">
              <w:rPr>
                <w:rFonts w:hint="eastAsia"/>
                <w:sz w:val="22"/>
                <w:szCs w:val="24"/>
              </w:rPr>
              <w:t>、</w:t>
            </w:r>
            <w:r w:rsidRPr="00980CEE">
              <w:rPr>
                <w:sz w:val="22"/>
                <w:szCs w:val="24"/>
              </w:rPr>
              <w:t>YPA-120</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只</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每个钻孔配</w:t>
            </w:r>
            <w:r w:rsidRPr="00980CEE">
              <w:rPr>
                <w:sz w:val="22"/>
                <w:szCs w:val="24"/>
              </w:rPr>
              <w:t>1</w:t>
            </w:r>
            <w:r w:rsidRPr="00980CEE">
              <w:rPr>
                <w:rFonts w:hint="eastAsia"/>
                <w:sz w:val="22"/>
                <w:szCs w:val="24"/>
              </w:rPr>
              <w:t>只</w:t>
            </w:r>
          </w:p>
        </w:tc>
        <w:tc>
          <w:tcPr>
            <w:tcW w:w="1191" w:type="pct"/>
            <w:vAlign w:val="center"/>
          </w:tcPr>
          <w:p w:rsidR="00B9002E" w:rsidRPr="00980CEE" w:rsidRDefault="00B9002E" w:rsidP="007376FB">
            <w:pPr>
              <w:pStyle w:val="4"/>
              <w:rPr>
                <w:sz w:val="22"/>
                <w:szCs w:val="24"/>
              </w:rPr>
            </w:pPr>
            <w:r w:rsidRPr="00980CEE">
              <w:rPr>
                <w:rFonts w:hint="eastAsia"/>
                <w:sz w:val="22"/>
                <w:szCs w:val="24"/>
              </w:rPr>
              <w:t>机械封孔时配备</w:t>
            </w:r>
          </w:p>
        </w:tc>
      </w:tr>
      <w:tr w:rsidR="00B9002E" w:rsidRPr="00EF100D" w:rsidTr="00071C7A">
        <w:trPr>
          <w:trHeight w:hRule="exact" w:val="510"/>
          <w:jc w:val="center"/>
        </w:trPr>
        <w:tc>
          <w:tcPr>
            <w:tcW w:w="191" w:type="pct"/>
            <w:vAlign w:val="center"/>
          </w:tcPr>
          <w:p w:rsidR="00B9002E" w:rsidRPr="00980CEE" w:rsidRDefault="00B9002E" w:rsidP="007376FB">
            <w:pPr>
              <w:pStyle w:val="4"/>
              <w:rPr>
                <w:sz w:val="22"/>
                <w:szCs w:val="24"/>
              </w:rPr>
            </w:pPr>
            <w:r w:rsidRPr="00980CEE">
              <w:rPr>
                <w:sz w:val="22"/>
                <w:szCs w:val="24"/>
              </w:rPr>
              <w:t>11</w:t>
            </w:r>
          </w:p>
        </w:tc>
        <w:tc>
          <w:tcPr>
            <w:tcW w:w="869" w:type="pct"/>
            <w:vAlign w:val="center"/>
          </w:tcPr>
          <w:p w:rsidR="00B9002E" w:rsidRPr="00980CEE" w:rsidRDefault="00B9002E" w:rsidP="007376FB">
            <w:pPr>
              <w:pStyle w:val="4"/>
              <w:rPr>
                <w:sz w:val="22"/>
                <w:szCs w:val="24"/>
              </w:rPr>
            </w:pPr>
            <w:r w:rsidRPr="00980CEE">
              <w:rPr>
                <w:rFonts w:hint="eastAsia"/>
                <w:sz w:val="22"/>
                <w:szCs w:val="24"/>
              </w:rPr>
              <w:t>矿用注浆封孔泵</w:t>
            </w:r>
          </w:p>
        </w:tc>
        <w:tc>
          <w:tcPr>
            <w:tcW w:w="947" w:type="pct"/>
            <w:vAlign w:val="center"/>
          </w:tcPr>
          <w:p w:rsidR="00B9002E" w:rsidRPr="00980CEE" w:rsidRDefault="00B9002E" w:rsidP="007376FB">
            <w:pPr>
              <w:pStyle w:val="4"/>
              <w:rPr>
                <w:sz w:val="22"/>
                <w:szCs w:val="24"/>
              </w:rPr>
            </w:pPr>
            <w:r w:rsidRPr="00980CEE">
              <w:rPr>
                <w:sz w:val="22"/>
                <w:szCs w:val="24"/>
              </w:rPr>
              <w:t>BFZ-10/1.2(2.4)</w:t>
            </w:r>
          </w:p>
        </w:tc>
        <w:tc>
          <w:tcPr>
            <w:tcW w:w="249" w:type="pct"/>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台</w:t>
            </w:r>
          </w:p>
        </w:tc>
        <w:tc>
          <w:tcPr>
            <w:tcW w:w="1553" w:type="pct"/>
            <w:vAlign w:val="center"/>
          </w:tcPr>
          <w:p w:rsidR="00B9002E" w:rsidRPr="00980CEE" w:rsidRDefault="00B9002E" w:rsidP="007376FB">
            <w:pPr>
              <w:pStyle w:val="4"/>
              <w:rPr>
                <w:sz w:val="22"/>
                <w:szCs w:val="24"/>
              </w:rPr>
            </w:pPr>
            <w:r w:rsidRPr="00980CEE">
              <w:rPr>
                <w:rFonts w:hint="eastAsia"/>
                <w:sz w:val="22"/>
                <w:szCs w:val="24"/>
              </w:rPr>
              <w:t>每个工作面配</w:t>
            </w:r>
            <w:r w:rsidRPr="00980CEE">
              <w:rPr>
                <w:sz w:val="22"/>
                <w:szCs w:val="24"/>
              </w:rPr>
              <w:t>1</w:t>
            </w:r>
            <w:r w:rsidRPr="00980CEE">
              <w:rPr>
                <w:rFonts w:hint="eastAsia"/>
                <w:sz w:val="22"/>
                <w:szCs w:val="24"/>
              </w:rPr>
              <w:t>台</w:t>
            </w:r>
          </w:p>
        </w:tc>
        <w:tc>
          <w:tcPr>
            <w:tcW w:w="1191" w:type="pct"/>
            <w:vAlign w:val="center"/>
          </w:tcPr>
          <w:p w:rsidR="00B9002E" w:rsidRPr="00980CEE" w:rsidRDefault="00B9002E" w:rsidP="007376FB">
            <w:pPr>
              <w:pStyle w:val="4"/>
              <w:rPr>
                <w:sz w:val="22"/>
                <w:szCs w:val="24"/>
              </w:rPr>
            </w:pPr>
            <w:r w:rsidRPr="00980CEE">
              <w:rPr>
                <w:rFonts w:hint="eastAsia"/>
                <w:sz w:val="22"/>
                <w:szCs w:val="24"/>
              </w:rPr>
              <w:t>人工封孔时配备</w:t>
            </w:r>
          </w:p>
        </w:tc>
      </w:tr>
      <w:tr w:rsidR="00B9002E" w:rsidRPr="00EF100D" w:rsidTr="00071C7A">
        <w:trPr>
          <w:trHeight w:hRule="exact" w:val="510"/>
          <w:jc w:val="center"/>
        </w:trPr>
        <w:tc>
          <w:tcPr>
            <w:tcW w:w="191" w:type="pct"/>
            <w:tcBorders>
              <w:bottom w:val="single" w:sz="12" w:space="0" w:color="auto"/>
            </w:tcBorders>
            <w:vAlign w:val="center"/>
          </w:tcPr>
          <w:p w:rsidR="00B9002E" w:rsidRPr="00980CEE" w:rsidRDefault="00B9002E" w:rsidP="007376FB">
            <w:pPr>
              <w:pStyle w:val="4"/>
              <w:rPr>
                <w:sz w:val="22"/>
                <w:szCs w:val="24"/>
              </w:rPr>
            </w:pPr>
            <w:r w:rsidRPr="00980CEE">
              <w:rPr>
                <w:sz w:val="22"/>
                <w:szCs w:val="24"/>
              </w:rPr>
              <w:t>12</w:t>
            </w:r>
          </w:p>
        </w:tc>
        <w:tc>
          <w:tcPr>
            <w:tcW w:w="869" w:type="pct"/>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便携式快速水分测定仪</w:t>
            </w:r>
          </w:p>
        </w:tc>
        <w:tc>
          <w:tcPr>
            <w:tcW w:w="947" w:type="pct"/>
            <w:tcBorders>
              <w:bottom w:val="single" w:sz="12" w:space="0" w:color="auto"/>
            </w:tcBorders>
            <w:vAlign w:val="center"/>
          </w:tcPr>
          <w:p w:rsidR="00B9002E" w:rsidRPr="00980CEE" w:rsidRDefault="00B9002E" w:rsidP="007376FB">
            <w:pPr>
              <w:pStyle w:val="4"/>
              <w:rPr>
                <w:sz w:val="22"/>
                <w:szCs w:val="24"/>
              </w:rPr>
            </w:pPr>
            <w:r w:rsidRPr="00980CEE">
              <w:rPr>
                <w:sz w:val="22"/>
                <w:szCs w:val="24"/>
              </w:rPr>
              <w:t>WM-A</w:t>
            </w:r>
            <w:r w:rsidRPr="00980CEE">
              <w:rPr>
                <w:rFonts w:hint="eastAsia"/>
                <w:sz w:val="22"/>
                <w:szCs w:val="24"/>
              </w:rPr>
              <w:t>、</w:t>
            </w:r>
            <w:r w:rsidRPr="00980CEE">
              <w:rPr>
                <w:sz w:val="22"/>
                <w:szCs w:val="24"/>
              </w:rPr>
              <w:t>WM-B</w:t>
            </w:r>
          </w:p>
        </w:tc>
        <w:tc>
          <w:tcPr>
            <w:tcW w:w="249" w:type="pct"/>
            <w:tcBorders>
              <w:bottom w:val="single" w:sz="12" w:space="0" w:color="auto"/>
            </w:tcBorders>
            <w:tcMar>
              <w:left w:w="28" w:type="dxa"/>
              <w:right w:w="28" w:type="dxa"/>
            </w:tcMar>
            <w:vAlign w:val="center"/>
          </w:tcPr>
          <w:p w:rsidR="00B9002E" w:rsidRPr="00980CEE" w:rsidRDefault="00B9002E" w:rsidP="007376FB">
            <w:pPr>
              <w:pStyle w:val="4"/>
              <w:rPr>
                <w:sz w:val="22"/>
                <w:szCs w:val="24"/>
              </w:rPr>
            </w:pPr>
            <w:r w:rsidRPr="00980CEE">
              <w:rPr>
                <w:rFonts w:hint="eastAsia"/>
                <w:sz w:val="22"/>
                <w:szCs w:val="24"/>
              </w:rPr>
              <w:t>台</w:t>
            </w:r>
          </w:p>
        </w:tc>
        <w:tc>
          <w:tcPr>
            <w:tcW w:w="1553" w:type="pct"/>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每个工作面配</w:t>
            </w:r>
            <w:r w:rsidRPr="00980CEE">
              <w:rPr>
                <w:sz w:val="22"/>
                <w:szCs w:val="24"/>
              </w:rPr>
              <w:t>1</w:t>
            </w:r>
            <w:r w:rsidRPr="00980CEE">
              <w:rPr>
                <w:rFonts w:hint="eastAsia"/>
                <w:sz w:val="22"/>
                <w:szCs w:val="24"/>
              </w:rPr>
              <w:t>台</w:t>
            </w:r>
          </w:p>
        </w:tc>
        <w:tc>
          <w:tcPr>
            <w:tcW w:w="1191" w:type="pct"/>
            <w:tcBorders>
              <w:bottom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w:t>
            </w:r>
          </w:p>
        </w:tc>
      </w:tr>
    </w:tbl>
    <w:p w:rsidR="00B9002E" w:rsidRDefault="00B9002E" w:rsidP="007376FB">
      <w:pPr>
        <w:pStyle w:val="a2"/>
        <w:textAlignment w:val="auto"/>
      </w:pPr>
      <w:r>
        <w:br w:type="page"/>
      </w:r>
    </w:p>
    <w:p w:rsidR="00B9002E" w:rsidRPr="007F5107" w:rsidRDefault="00B9002E" w:rsidP="00757F75">
      <w:pPr>
        <w:pStyle w:val="a3"/>
        <w:spacing w:before="480" w:after="480"/>
      </w:pPr>
      <w:bookmarkStart w:id="126" w:name="_Toc480361130"/>
      <w:bookmarkStart w:id="127" w:name="_Toc480361220"/>
      <w:bookmarkStart w:id="128" w:name="_Toc480361257"/>
      <w:bookmarkStart w:id="129" w:name="_Toc482886246"/>
      <w:bookmarkStart w:id="130" w:name="_Toc491875030"/>
      <w:bookmarkStart w:id="131" w:name="_Toc480361137"/>
      <w:bookmarkStart w:id="132" w:name="_Toc480361227"/>
      <w:bookmarkStart w:id="133" w:name="_Toc480361264"/>
      <w:bookmarkStart w:id="134" w:name="_Toc482886253"/>
      <w:r w:rsidRPr="007F5107">
        <w:rPr>
          <w:rFonts w:hint="eastAsia"/>
        </w:rPr>
        <w:t>附录</w:t>
      </w:r>
      <w:r>
        <w:t>G</w:t>
      </w:r>
      <w:r w:rsidRPr="007F5107">
        <w:t xml:space="preserve">  </w:t>
      </w:r>
      <w:r w:rsidRPr="007F5107">
        <w:rPr>
          <w:rFonts w:hint="eastAsia"/>
        </w:rPr>
        <w:t>矿山压力及地质测量装备</w:t>
      </w:r>
      <w:bookmarkEnd w:id="126"/>
      <w:bookmarkEnd w:id="127"/>
      <w:bookmarkEnd w:id="128"/>
      <w:bookmarkEnd w:id="129"/>
      <w:bookmarkEnd w:id="130"/>
    </w:p>
    <w:p w:rsidR="00B9002E" w:rsidRPr="0063409E" w:rsidRDefault="00B9002E" w:rsidP="007376FB">
      <w:pPr>
        <w:pStyle w:val="a"/>
      </w:pPr>
      <w:r w:rsidRPr="0063409E">
        <w:rPr>
          <w:rFonts w:hint="eastAsia"/>
        </w:rPr>
        <w:t>表</w:t>
      </w:r>
      <w:r>
        <w:t>G</w:t>
      </w:r>
      <w:r w:rsidRPr="0063409E">
        <w:t xml:space="preserve">  </w:t>
      </w:r>
      <w:r w:rsidRPr="0063409E">
        <w:rPr>
          <w:rFonts w:hint="eastAsia"/>
        </w:rPr>
        <w:t>矿山压力及地质测量装备</w:t>
      </w:r>
    </w:p>
    <w:tbl>
      <w:tblPr>
        <w:tblW w:w="496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569"/>
        <w:gridCol w:w="3271"/>
        <w:gridCol w:w="1258"/>
        <w:gridCol w:w="667"/>
        <w:gridCol w:w="2108"/>
        <w:gridCol w:w="31"/>
        <w:gridCol w:w="50"/>
        <w:gridCol w:w="2267"/>
        <w:gridCol w:w="33"/>
        <w:gridCol w:w="2449"/>
        <w:gridCol w:w="1241"/>
      </w:tblGrid>
      <w:tr w:rsidR="00B9002E" w:rsidRPr="00EF100D" w:rsidTr="00E510B5">
        <w:trPr>
          <w:trHeight w:val="454"/>
          <w:tblHeader/>
          <w:jc w:val="center"/>
        </w:trPr>
        <w:tc>
          <w:tcPr>
            <w:tcW w:w="204" w:type="pct"/>
            <w:vMerge w:val="restar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序号</w:t>
            </w:r>
          </w:p>
        </w:tc>
        <w:tc>
          <w:tcPr>
            <w:tcW w:w="1173" w:type="pct"/>
            <w:vMerge w:val="restar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名</w:t>
            </w:r>
            <w:r w:rsidRPr="00980CEE">
              <w:rPr>
                <w:sz w:val="22"/>
                <w:szCs w:val="24"/>
              </w:rPr>
              <w:t xml:space="preserve">   </w:t>
            </w:r>
            <w:r w:rsidRPr="00980CEE">
              <w:rPr>
                <w:rFonts w:hint="eastAsia"/>
                <w:sz w:val="22"/>
                <w:szCs w:val="24"/>
              </w:rPr>
              <w:t>称</w:t>
            </w:r>
          </w:p>
        </w:tc>
        <w:tc>
          <w:tcPr>
            <w:tcW w:w="451" w:type="pct"/>
            <w:vMerge w:val="restar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型号举例</w:t>
            </w:r>
          </w:p>
        </w:tc>
        <w:tc>
          <w:tcPr>
            <w:tcW w:w="239" w:type="pct"/>
            <w:vMerge w:val="restar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单位</w:t>
            </w:r>
          </w:p>
        </w:tc>
        <w:tc>
          <w:tcPr>
            <w:tcW w:w="2488" w:type="pct"/>
            <w:gridSpan w:val="6"/>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矿井设备器材配备数量</w:t>
            </w:r>
          </w:p>
        </w:tc>
        <w:tc>
          <w:tcPr>
            <w:tcW w:w="445" w:type="pct"/>
            <w:vMerge w:val="restar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备</w:t>
            </w:r>
            <w:r w:rsidRPr="00980CEE">
              <w:rPr>
                <w:sz w:val="22"/>
                <w:szCs w:val="24"/>
              </w:rPr>
              <w:t xml:space="preserve">  </w:t>
            </w:r>
            <w:r w:rsidRPr="00980CEE">
              <w:rPr>
                <w:rFonts w:hint="eastAsia"/>
                <w:sz w:val="22"/>
                <w:szCs w:val="24"/>
              </w:rPr>
              <w:t>注</w:t>
            </w:r>
          </w:p>
        </w:tc>
      </w:tr>
      <w:tr w:rsidR="00B9002E" w:rsidRPr="00EF100D" w:rsidTr="00E510B5">
        <w:trPr>
          <w:trHeight w:val="454"/>
          <w:tblHeader/>
          <w:jc w:val="center"/>
        </w:trPr>
        <w:tc>
          <w:tcPr>
            <w:tcW w:w="204" w:type="pct"/>
            <w:vMerge/>
            <w:vAlign w:val="center"/>
          </w:tcPr>
          <w:p w:rsidR="00B9002E" w:rsidRPr="00980CEE" w:rsidRDefault="00B9002E" w:rsidP="007376FB">
            <w:pPr>
              <w:pStyle w:val="4"/>
              <w:rPr>
                <w:sz w:val="22"/>
                <w:szCs w:val="24"/>
              </w:rPr>
            </w:pPr>
          </w:p>
        </w:tc>
        <w:tc>
          <w:tcPr>
            <w:tcW w:w="1173" w:type="pct"/>
            <w:vMerge/>
            <w:vAlign w:val="center"/>
          </w:tcPr>
          <w:p w:rsidR="00B9002E" w:rsidRPr="00980CEE" w:rsidRDefault="00B9002E" w:rsidP="007376FB">
            <w:pPr>
              <w:pStyle w:val="4"/>
              <w:rPr>
                <w:sz w:val="22"/>
                <w:szCs w:val="24"/>
              </w:rPr>
            </w:pPr>
          </w:p>
        </w:tc>
        <w:tc>
          <w:tcPr>
            <w:tcW w:w="451" w:type="pct"/>
            <w:vMerge/>
            <w:vAlign w:val="center"/>
          </w:tcPr>
          <w:p w:rsidR="00B9002E" w:rsidRPr="00980CEE" w:rsidRDefault="00B9002E" w:rsidP="007376FB">
            <w:pPr>
              <w:pStyle w:val="4"/>
              <w:rPr>
                <w:sz w:val="22"/>
                <w:szCs w:val="24"/>
              </w:rPr>
            </w:pPr>
          </w:p>
        </w:tc>
        <w:tc>
          <w:tcPr>
            <w:tcW w:w="239" w:type="pct"/>
            <w:vMerge/>
            <w:vAlign w:val="center"/>
          </w:tcPr>
          <w:p w:rsidR="00B9002E" w:rsidRPr="00980CEE" w:rsidRDefault="00B9002E" w:rsidP="007376FB">
            <w:pPr>
              <w:pStyle w:val="4"/>
              <w:rPr>
                <w:sz w:val="22"/>
                <w:szCs w:val="24"/>
              </w:rPr>
            </w:pPr>
          </w:p>
        </w:tc>
        <w:tc>
          <w:tcPr>
            <w:tcW w:w="785" w:type="pct"/>
            <w:gridSpan w:val="3"/>
            <w:vAlign w:val="center"/>
          </w:tcPr>
          <w:p w:rsidR="00B9002E" w:rsidRPr="00980CEE" w:rsidRDefault="00B9002E" w:rsidP="007376FB">
            <w:pPr>
              <w:pStyle w:val="4"/>
              <w:rPr>
                <w:sz w:val="22"/>
                <w:szCs w:val="24"/>
              </w:rPr>
            </w:pPr>
            <w:r w:rsidRPr="00980CEE">
              <w:rPr>
                <w:rFonts w:hint="eastAsia"/>
                <w:sz w:val="22"/>
                <w:szCs w:val="24"/>
              </w:rPr>
              <w:t>小型矿井</w:t>
            </w:r>
          </w:p>
        </w:tc>
        <w:tc>
          <w:tcPr>
            <w:tcW w:w="825" w:type="pct"/>
            <w:gridSpan w:val="2"/>
            <w:vAlign w:val="center"/>
          </w:tcPr>
          <w:p w:rsidR="00B9002E" w:rsidRPr="00980CEE" w:rsidRDefault="00B9002E" w:rsidP="007376FB">
            <w:pPr>
              <w:pStyle w:val="4"/>
              <w:rPr>
                <w:sz w:val="22"/>
                <w:szCs w:val="24"/>
              </w:rPr>
            </w:pPr>
            <w:r w:rsidRPr="00980CEE">
              <w:rPr>
                <w:rFonts w:hint="eastAsia"/>
                <w:sz w:val="22"/>
                <w:szCs w:val="24"/>
              </w:rPr>
              <w:t>中型矿井</w:t>
            </w:r>
          </w:p>
        </w:tc>
        <w:tc>
          <w:tcPr>
            <w:tcW w:w="878" w:type="pct"/>
            <w:vAlign w:val="center"/>
          </w:tcPr>
          <w:p w:rsidR="00B9002E" w:rsidRPr="00980CEE" w:rsidRDefault="00B9002E" w:rsidP="007376FB">
            <w:pPr>
              <w:pStyle w:val="4"/>
              <w:rPr>
                <w:sz w:val="22"/>
                <w:szCs w:val="24"/>
              </w:rPr>
            </w:pPr>
            <w:r w:rsidRPr="00980CEE">
              <w:rPr>
                <w:rFonts w:hint="eastAsia"/>
                <w:sz w:val="22"/>
                <w:szCs w:val="24"/>
              </w:rPr>
              <w:t>大型矿井</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w:t>
            </w:r>
          </w:p>
        </w:tc>
        <w:tc>
          <w:tcPr>
            <w:tcW w:w="1173" w:type="pct"/>
            <w:vAlign w:val="center"/>
          </w:tcPr>
          <w:p w:rsidR="00B9002E" w:rsidRPr="00980CEE" w:rsidRDefault="00B9002E" w:rsidP="007376FB">
            <w:pPr>
              <w:pStyle w:val="4"/>
              <w:rPr>
                <w:sz w:val="22"/>
                <w:szCs w:val="22"/>
              </w:rPr>
            </w:pPr>
            <w:r w:rsidRPr="00980CEE">
              <w:rPr>
                <w:rFonts w:hint="eastAsia"/>
                <w:sz w:val="22"/>
                <w:szCs w:val="22"/>
              </w:rPr>
              <w:t>矿用顶板压力监测系统</w:t>
            </w:r>
          </w:p>
        </w:tc>
        <w:tc>
          <w:tcPr>
            <w:tcW w:w="451" w:type="pct"/>
            <w:vAlign w:val="center"/>
          </w:tcPr>
          <w:p w:rsidR="00B9002E" w:rsidRPr="00980CEE" w:rsidRDefault="00B9002E" w:rsidP="007376FB">
            <w:pPr>
              <w:pStyle w:val="4"/>
              <w:rPr>
                <w:sz w:val="22"/>
                <w:szCs w:val="22"/>
              </w:rPr>
            </w:pPr>
            <w:r w:rsidRPr="00980CEE">
              <w:rPr>
                <w:sz w:val="22"/>
                <w:szCs w:val="22"/>
              </w:rPr>
              <w:t>KJ765</w:t>
            </w:r>
          </w:p>
          <w:p w:rsidR="00B9002E" w:rsidRPr="00980CEE" w:rsidRDefault="00B9002E" w:rsidP="007376FB">
            <w:pPr>
              <w:pStyle w:val="4"/>
              <w:rPr>
                <w:sz w:val="22"/>
                <w:szCs w:val="22"/>
              </w:rPr>
            </w:pPr>
            <w:r w:rsidRPr="00980CEE">
              <w:rPr>
                <w:sz w:val="22"/>
                <w:szCs w:val="22"/>
              </w:rPr>
              <w:t>KJ693</w:t>
            </w:r>
          </w:p>
        </w:tc>
        <w:tc>
          <w:tcPr>
            <w:tcW w:w="239" w:type="pct"/>
            <w:vAlign w:val="center"/>
          </w:tcPr>
          <w:p w:rsidR="00B9002E" w:rsidRPr="00980CEE" w:rsidRDefault="00B9002E" w:rsidP="007376FB">
            <w:pPr>
              <w:pStyle w:val="4"/>
              <w:rPr>
                <w:sz w:val="22"/>
                <w:szCs w:val="22"/>
              </w:rPr>
            </w:pPr>
            <w:r w:rsidRPr="00980CEE">
              <w:rPr>
                <w:rFonts w:hint="eastAsia"/>
                <w:sz w:val="22"/>
                <w:szCs w:val="22"/>
              </w:rPr>
              <w:t>套</w:t>
            </w:r>
          </w:p>
        </w:tc>
        <w:tc>
          <w:tcPr>
            <w:tcW w:w="2488" w:type="pct"/>
            <w:gridSpan w:val="6"/>
            <w:vAlign w:val="center"/>
          </w:tcPr>
          <w:p w:rsidR="00B9002E" w:rsidRPr="00980CEE" w:rsidRDefault="00B9002E" w:rsidP="007376FB">
            <w:pPr>
              <w:pStyle w:val="4"/>
              <w:rPr>
                <w:sz w:val="22"/>
                <w:szCs w:val="22"/>
              </w:rPr>
            </w:pPr>
            <w:r w:rsidRPr="00980CEE">
              <w:rPr>
                <w:rFonts w:hint="eastAsia"/>
                <w:sz w:val="22"/>
                <w:szCs w:val="22"/>
              </w:rPr>
              <w:t>采用综合机械化开采、矿压显现明显的矿井配备。</w:t>
            </w:r>
          </w:p>
        </w:tc>
        <w:tc>
          <w:tcPr>
            <w:tcW w:w="445" w:type="pct"/>
            <w:vMerge w:val="restart"/>
            <w:vAlign w:val="center"/>
          </w:tcPr>
          <w:p w:rsidR="00B9002E" w:rsidRPr="00980CEE" w:rsidRDefault="00B9002E" w:rsidP="007376FB">
            <w:pPr>
              <w:pStyle w:val="4"/>
              <w:rPr>
                <w:sz w:val="22"/>
                <w:szCs w:val="24"/>
              </w:rPr>
            </w:pPr>
            <w:r w:rsidRPr="00980CEE">
              <w:rPr>
                <w:rFonts w:hint="eastAsia"/>
                <w:sz w:val="22"/>
                <w:szCs w:val="24"/>
              </w:rPr>
              <w:t>采用综合机械化开采、矿压显现明显的矿井</w:t>
            </w: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2</w:t>
            </w:r>
          </w:p>
        </w:tc>
        <w:tc>
          <w:tcPr>
            <w:tcW w:w="1173" w:type="pct"/>
            <w:vAlign w:val="center"/>
          </w:tcPr>
          <w:p w:rsidR="00B9002E" w:rsidRPr="00980CEE" w:rsidRDefault="00B9002E" w:rsidP="007376FB">
            <w:pPr>
              <w:pStyle w:val="4"/>
              <w:rPr>
                <w:sz w:val="22"/>
                <w:szCs w:val="22"/>
              </w:rPr>
            </w:pPr>
            <w:r w:rsidRPr="00980CEE">
              <w:rPr>
                <w:rFonts w:ascii="Arial" w:hAnsi="Arial" w:cs="Arial" w:hint="eastAsia"/>
                <w:color w:val="000000"/>
                <w:sz w:val="22"/>
                <w:szCs w:val="22"/>
              </w:rPr>
              <w:t>综</w:t>
            </w:r>
            <w:r w:rsidRPr="00980CEE">
              <w:rPr>
                <w:rFonts w:hint="eastAsia"/>
                <w:sz w:val="22"/>
                <w:szCs w:val="22"/>
              </w:rPr>
              <w:t>采支架工作阻力传感器</w:t>
            </w:r>
          </w:p>
        </w:tc>
        <w:tc>
          <w:tcPr>
            <w:tcW w:w="451" w:type="pct"/>
            <w:vAlign w:val="center"/>
          </w:tcPr>
          <w:p w:rsidR="00B9002E" w:rsidRPr="00980CEE" w:rsidRDefault="00B9002E" w:rsidP="007376FB">
            <w:pPr>
              <w:pStyle w:val="4"/>
              <w:rPr>
                <w:sz w:val="22"/>
                <w:szCs w:val="22"/>
              </w:rPr>
            </w:pPr>
            <w:r w:rsidRPr="00980CEE">
              <w:rPr>
                <w:sz w:val="22"/>
                <w:szCs w:val="22"/>
              </w:rPr>
              <w:t>GPD50A</w:t>
            </w:r>
          </w:p>
          <w:p w:rsidR="00B9002E" w:rsidRPr="00980CEE" w:rsidRDefault="00B9002E" w:rsidP="007376FB">
            <w:pPr>
              <w:pStyle w:val="4"/>
              <w:rPr>
                <w:sz w:val="22"/>
                <w:szCs w:val="22"/>
              </w:rPr>
            </w:pPr>
            <w:r w:rsidRPr="00980CEE">
              <w:rPr>
                <w:sz w:val="22"/>
                <w:szCs w:val="22"/>
              </w:rPr>
              <w:t>GPD200A</w:t>
            </w:r>
          </w:p>
        </w:tc>
        <w:tc>
          <w:tcPr>
            <w:tcW w:w="239" w:type="pct"/>
            <w:vAlign w:val="center"/>
          </w:tcPr>
          <w:p w:rsidR="00B9002E" w:rsidRPr="00980CEE" w:rsidRDefault="00B9002E" w:rsidP="007376FB">
            <w:pPr>
              <w:pStyle w:val="4"/>
              <w:rPr>
                <w:sz w:val="22"/>
                <w:szCs w:val="22"/>
              </w:rPr>
            </w:pPr>
            <w:r w:rsidRPr="00980CEE">
              <w:rPr>
                <w:rFonts w:hint="eastAsia"/>
                <w:sz w:val="22"/>
                <w:szCs w:val="22"/>
              </w:rPr>
              <w:t>台</w:t>
            </w:r>
          </w:p>
        </w:tc>
        <w:tc>
          <w:tcPr>
            <w:tcW w:w="2488" w:type="pct"/>
            <w:gridSpan w:val="6"/>
            <w:vAlign w:val="center"/>
          </w:tcPr>
          <w:p w:rsidR="00B9002E" w:rsidRPr="00980CEE" w:rsidRDefault="00B9002E" w:rsidP="007376FB">
            <w:pPr>
              <w:pStyle w:val="4"/>
              <w:rPr>
                <w:sz w:val="22"/>
                <w:szCs w:val="22"/>
              </w:rPr>
            </w:pPr>
            <w:r w:rsidRPr="00980CEE">
              <w:rPr>
                <w:rFonts w:hint="eastAsia"/>
                <w:sz w:val="22"/>
                <w:szCs w:val="22"/>
              </w:rPr>
              <w:t>依据矿压监测方案确定，一般每</w:t>
            </w:r>
            <w:r w:rsidRPr="00980CEE">
              <w:rPr>
                <w:sz w:val="22"/>
                <w:szCs w:val="22"/>
              </w:rPr>
              <w:t>10</w:t>
            </w:r>
            <w:r w:rsidRPr="00980CEE">
              <w:rPr>
                <w:rFonts w:hint="eastAsia"/>
                <w:sz w:val="22"/>
                <w:szCs w:val="22"/>
              </w:rPr>
              <w:t>架液压支架配备</w:t>
            </w:r>
            <w:r w:rsidRPr="00980CEE">
              <w:rPr>
                <w:sz w:val="22"/>
                <w:szCs w:val="22"/>
              </w:rPr>
              <w:t>1</w:t>
            </w:r>
            <w:r w:rsidRPr="00980CEE">
              <w:rPr>
                <w:rFonts w:hint="eastAsia"/>
                <w:sz w:val="22"/>
                <w:szCs w:val="22"/>
              </w:rPr>
              <w:t>台。</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3</w:t>
            </w:r>
          </w:p>
        </w:tc>
        <w:tc>
          <w:tcPr>
            <w:tcW w:w="1173" w:type="pct"/>
            <w:vAlign w:val="center"/>
          </w:tcPr>
          <w:p w:rsidR="00B9002E" w:rsidRPr="00980CEE" w:rsidRDefault="00B9002E" w:rsidP="007376FB">
            <w:pPr>
              <w:pStyle w:val="4"/>
              <w:rPr>
                <w:sz w:val="22"/>
                <w:szCs w:val="22"/>
              </w:rPr>
            </w:pPr>
            <w:r w:rsidRPr="00980CEE">
              <w:rPr>
                <w:rFonts w:hint="eastAsia"/>
                <w:sz w:val="22"/>
                <w:szCs w:val="22"/>
              </w:rPr>
              <w:t>矿用本安型声光报警器</w:t>
            </w:r>
          </w:p>
        </w:tc>
        <w:tc>
          <w:tcPr>
            <w:tcW w:w="451" w:type="pct"/>
            <w:vAlign w:val="center"/>
          </w:tcPr>
          <w:p w:rsidR="00B9002E" w:rsidRPr="00980CEE" w:rsidRDefault="00B9002E" w:rsidP="007376FB">
            <w:pPr>
              <w:pStyle w:val="4"/>
              <w:rPr>
                <w:sz w:val="22"/>
                <w:szCs w:val="22"/>
              </w:rPr>
            </w:pPr>
            <w:r w:rsidRPr="00980CEE">
              <w:rPr>
                <w:sz w:val="22"/>
                <w:szCs w:val="22"/>
              </w:rPr>
              <w:t>KXB18A</w:t>
            </w:r>
          </w:p>
        </w:tc>
        <w:tc>
          <w:tcPr>
            <w:tcW w:w="239" w:type="pct"/>
            <w:vAlign w:val="center"/>
          </w:tcPr>
          <w:p w:rsidR="00B9002E" w:rsidRPr="00980CEE" w:rsidRDefault="00B9002E" w:rsidP="007376FB">
            <w:pPr>
              <w:pStyle w:val="4"/>
              <w:rPr>
                <w:sz w:val="22"/>
                <w:szCs w:val="22"/>
              </w:rPr>
            </w:pPr>
            <w:r w:rsidRPr="00980CEE">
              <w:rPr>
                <w:rFonts w:hint="eastAsia"/>
                <w:sz w:val="22"/>
                <w:szCs w:val="22"/>
              </w:rPr>
              <w:t>台</w:t>
            </w:r>
          </w:p>
        </w:tc>
        <w:tc>
          <w:tcPr>
            <w:tcW w:w="2488" w:type="pct"/>
            <w:gridSpan w:val="6"/>
            <w:vAlign w:val="center"/>
          </w:tcPr>
          <w:p w:rsidR="00B9002E" w:rsidRPr="00980CEE" w:rsidRDefault="00B9002E" w:rsidP="007376FB">
            <w:pPr>
              <w:pStyle w:val="4"/>
              <w:rPr>
                <w:sz w:val="22"/>
                <w:szCs w:val="22"/>
              </w:rPr>
            </w:pPr>
            <w:r w:rsidRPr="00980CEE">
              <w:rPr>
                <w:rFonts w:hint="eastAsia"/>
                <w:sz w:val="22"/>
                <w:szCs w:val="22"/>
              </w:rPr>
              <w:t>依据矿压监测方案确定，一般每</w:t>
            </w:r>
            <w:r w:rsidRPr="00980CEE">
              <w:rPr>
                <w:sz w:val="22"/>
                <w:szCs w:val="22"/>
              </w:rPr>
              <w:t>10</w:t>
            </w:r>
            <w:r w:rsidRPr="00980CEE">
              <w:rPr>
                <w:rFonts w:hint="eastAsia"/>
                <w:sz w:val="22"/>
                <w:szCs w:val="22"/>
              </w:rPr>
              <w:t>架液压支架配备</w:t>
            </w:r>
            <w:r w:rsidRPr="00980CEE">
              <w:rPr>
                <w:sz w:val="22"/>
                <w:szCs w:val="22"/>
              </w:rPr>
              <w:t>1</w:t>
            </w:r>
            <w:r w:rsidRPr="00980CEE">
              <w:rPr>
                <w:rFonts w:hint="eastAsia"/>
                <w:sz w:val="22"/>
                <w:szCs w:val="22"/>
              </w:rPr>
              <w:t>台。</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4</w:t>
            </w:r>
          </w:p>
        </w:tc>
        <w:tc>
          <w:tcPr>
            <w:tcW w:w="1173" w:type="pct"/>
            <w:vAlign w:val="center"/>
          </w:tcPr>
          <w:p w:rsidR="00B9002E" w:rsidRPr="00980CEE" w:rsidRDefault="00B9002E" w:rsidP="007376FB">
            <w:pPr>
              <w:pStyle w:val="4"/>
              <w:rPr>
                <w:sz w:val="22"/>
                <w:szCs w:val="22"/>
              </w:rPr>
            </w:pPr>
            <w:r w:rsidRPr="00980CEE">
              <w:rPr>
                <w:rFonts w:hint="eastAsia"/>
                <w:sz w:val="22"/>
                <w:szCs w:val="22"/>
              </w:rPr>
              <w:t>液压支架压力下缩自记仪</w:t>
            </w:r>
          </w:p>
        </w:tc>
        <w:tc>
          <w:tcPr>
            <w:tcW w:w="451" w:type="pct"/>
            <w:vAlign w:val="center"/>
          </w:tcPr>
          <w:p w:rsidR="00B9002E" w:rsidRPr="00980CEE" w:rsidRDefault="00B9002E" w:rsidP="007376FB">
            <w:pPr>
              <w:pStyle w:val="4"/>
              <w:rPr>
                <w:sz w:val="22"/>
                <w:szCs w:val="22"/>
              </w:rPr>
            </w:pPr>
            <w:r w:rsidRPr="00980CEE">
              <w:rPr>
                <w:sz w:val="22"/>
                <w:szCs w:val="22"/>
              </w:rPr>
              <w:t>YSZ-1</w:t>
            </w:r>
          </w:p>
        </w:tc>
        <w:tc>
          <w:tcPr>
            <w:tcW w:w="239" w:type="pct"/>
            <w:vAlign w:val="center"/>
          </w:tcPr>
          <w:p w:rsidR="00B9002E" w:rsidRPr="00980CEE" w:rsidRDefault="00B9002E" w:rsidP="007376FB">
            <w:pPr>
              <w:pStyle w:val="4"/>
              <w:rPr>
                <w:sz w:val="22"/>
                <w:szCs w:val="22"/>
              </w:rPr>
            </w:pPr>
            <w:r w:rsidRPr="00980CEE">
              <w:rPr>
                <w:rFonts w:hint="eastAsia"/>
                <w:sz w:val="22"/>
                <w:szCs w:val="22"/>
              </w:rPr>
              <w:t>台</w:t>
            </w:r>
          </w:p>
        </w:tc>
        <w:tc>
          <w:tcPr>
            <w:tcW w:w="2488" w:type="pct"/>
            <w:gridSpan w:val="6"/>
            <w:vAlign w:val="center"/>
          </w:tcPr>
          <w:p w:rsidR="00B9002E" w:rsidRPr="00980CEE" w:rsidRDefault="00B9002E" w:rsidP="007376FB">
            <w:pPr>
              <w:pStyle w:val="4"/>
              <w:rPr>
                <w:sz w:val="22"/>
                <w:szCs w:val="22"/>
              </w:rPr>
            </w:pPr>
            <w:r w:rsidRPr="00980CEE">
              <w:rPr>
                <w:rFonts w:hint="eastAsia"/>
                <w:sz w:val="22"/>
                <w:szCs w:val="22"/>
              </w:rPr>
              <w:t>依据矿压监测方案确定，一般每</w:t>
            </w:r>
            <w:r w:rsidRPr="00980CEE">
              <w:rPr>
                <w:sz w:val="22"/>
                <w:szCs w:val="22"/>
              </w:rPr>
              <w:t>10</w:t>
            </w:r>
            <w:r w:rsidRPr="00980CEE">
              <w:rPr>
                <w:rFonts w:hint="eastAsia"/>
                <w:sz w:val="22"/>
                <w:szCs w:val="22"/>
              </w:rPr>
              <w:t>架</w:t>
            </w:r>
            <w:r w:rsidRPr="00980CEE">
              <w:rPr>
                <w:rFonts w:hint="eastAsia"/>
                <w:sz w:val="22"/>
                <w:szCs w:val="24"/>
              </w:rPr>
              <w:t>～</w:t>
            </w:r>
            <w:r w:rsidRPr="00980CEE">
              <w:rPr>
                <w:sz w:val="22"/>
                <w:szCs w:val="22"/>
              </w:rPr>
              <w:t>15</w:t>
            </w:r>
            <w:r w:rsidRPr="00980CEE">
              <w:rPr>
                <w:rFonts w:hint="eastAsia"/>
                <w:sz w:val="22"/>
                <w:szCs w:val="22"/>
              </w:rPr>
              <w:t>架液压支架配备</w:t>
            </w:r>
            <w:r w:rsidRPr="00980CEE">
              <w:rPr>
                <w:sz w:val="22"/>
                <w:szCs w:val="22"/>
              </w:rPr>
              <w:t>1</w:t>
            </w:r>
            <w:r w:rsidRPr="00980CEE">
              <w:rPr>
                <w:rFonts w:hint="eastAsia"/>
                <w:sz w:val="22"/>
                <w:szCs w:val="22"/>
              </w:rPr>
              <w:t>台。</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5</w:t>
            </w:r>
          </w:p>
        </w:tc>
        <w:tc>
          <w:tcPr>
            <w:tcW w:w="1173" w:type="pct"/>
            <w:vAlign w:val="center"/>
          </w:tcPr>
          <w:p w:rsidR="00B9002E" w:rsidRPr="00980CEE" w:rsidRDefault="00B9002E" w:rsidP="007376FB">
            <w:pPr>
              <w:pStyle w:val="4"/>
              <w:rPr>
                <w:sz w:val="22"/>
                <w:szCs w:val="22"/>
              </w:rPr>
            </w:pPr>
            <w:r w:rsidRPr="00980CEE">
              <w:rPr>
                <w:rFonts w:hint="eastAsia"/>
                <w:sz w:val="22"/>
                <w:szCs w:val="22"/>
              </w:rPr>
              <w:t>顶板下沉速度报警仪</w:t>
            </w:r>
          </w:p>
        </w:tc>
        <w:tc>
          <w:tcPr>
            <w:tcW w:w="451" w:type="pct"/>
            <w:vAlign w:val="center"/>
          </w:tcPr>
          <w:p w:rsidR="00B9002E" w:rsidRPr="00980CEE" w:rsidRDefault="00B9002E" w:rsidP="007376FB">
            <w:pPr>
              <w:pStyle w:val="4"/>
              <w:rPr>
                <w:sz w:val="22"/>
                <w:szCs w:val="22"/>
              </w:rPr>
            </w:pPr>
            <w:r w:rsidRPr="00980CEE">
              <w:rPr>
                <w:sz w:val="22"/>
                <w:szCs w:val="22"/>
              </w:rPr>
              <w:t>DSB-1</w:t>
            </w:r>
          </w:p>
        </w:tc>
        <w:tc>
          <w:tcPr>
            <w:tcW w:w="239" w:type="pct"/>
            <w:vAlign w:val="center"/>
          </w:tcPr>
          <w:p w:rsidR="00B9002E" w:rsidRPr="00980CEE" w:rsidRDefault="00B9002E" w:rsidP="007376FB">
            <w:pPr>
              <w:pStyle w:val="4"/>
              <w:rPr>
                <w:sz w:val="22"/>
                <w:szCs w:val="22"/>
              </w:rPr>
            </w:pPr>
            <w:r w:rsidRPr="00980CEE">
              <w:rPr>
                <w:rFonts w:hint="eastAsia"/>
                <w:sz w:val="22"/>
                <w:szCs w:val="22"/>
              </w:rPr>
              <w:t>台</w:t>
            </w:r>
          </w:p>
        </w:tc>
        <w:tc>
          <w:tcPr>
            <w:tcW w:w="2488" w:type="pct"/>
            <w:gridSpan w:val="6"/>
            <w:vAlign w:val="center"/>
          </w:tcPr>
          <w:p w:rsidR="00B9002E" w:rsidRPr="00980CEE" w:rsidRDefault="00B9002E" w:rsidP="007376FB">
            <w:pPr>
              <w:pStyle w:val="4"/>
              <w:rPr>
                <w:sz w:val="22"/>
                <w:szCs w:val="22"/>
              </w:rPr>
            </w:pPr>
            <w:r w:rsidRPr="00980CEE">
              <w:rPr>
                <w:rFonts w:hint="eastAsia"/>
                <w:sz w:val="22"/>
                <w:szCs w:val="22"/>
              </w:rPr>
              <w:t>配备数量与液压支架压力下缩自记仪相同。</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6</w:t>
            </w:r>
          </w:p>
        </w:tc>
        <w:tc>
          <w:tcPr>
            <w:tcW w:w="1173" w:type="pct"/>
            <w:vAlign w:val="center"/>
          </w:tcPr>
          <w:p w:rsidR="00B9002E" w:rsidRPr="00980CEE" w:rsidRDefault="00B9002E" w:rsidP="007376FB">
            <w:pPr>
              <w:pStyle w:val="4"/>
              <w:rPr>
                <w:sz w:val="22"/>
                <w:szCs w:val="22"/>
              </w:rPr>
            </w:pPr>
            <w:r w:rsidRPr="00980CEE">
              <w:rPr>
                <w:rFonts w:hint="eastAsia"/>
                <w:sz w:val="22"/>
                <w:szCs w:val="22"/>
              </w:rPr>
              <w:t>单体支柱压力检测仪</w:t>
            </w:r>
          </w:p>
        </w:tc>
        <w:tc>
          <w:tcPr>
            <w:tcW w:w="451" w:type="pct"/>
            <w:vAlign w:val="center"/>
          </w:tcPr>
          <w:p w:rsidR="00B9002E" w:rsidRPr="00980CEE" w:rsidRDefault="00B9002E" w:rsidP="007376FB">
            <w:pPr>
              <w:pStyle w:val="4"/>
              <w:rPr>
                <w:sz w:val="22"/>
                <w:szCs w:val="22"/>
              </w:rPr>
            </w:pPr>
            <w:r w:rsidRPr="00980CEE">
              <w:rPr>
                <w:sz w:val="22"/>
                <w:szCs w:val="22"/>
              </w:rPr>
              <w:t>DZ-CL-2</w:t>
            </w:r>
          </w:p>
          <w:p w:rsidR="00B9002E" w:rsidRPr="00980CEE" w:rsidRDefault="00B9002E" w:rsidP="007376FB">
            <w:pPr>
              <w:pStyle w:val="4"/>
              <w:rPr>
                <w:sz w:val="22"/>
                <w:szCs w:val="22"/>
              </w:rPr>
            </w:pPr>
            <w:r w:rsidRPr="00980CEE">
              <w:rPr>
                <w:sz w:val="22"/>
                <w:szCs w:val="22"/>
              </w:rPr>
              <w:t>SY-60</w:t>
            </w:r>
          </w:p>
        </w:tc>
        <w:tc>
          <w:tcPr>
            <w:tcW w:w="239" w:type="pct"/>
            <w:vAlign w:val="center"/>
          </w:tcPr>
          <w:p w:rsidR="00B9002E" w:rsidRPr="00980CEE" w:rsidRDefault="00B9002E" w:rsidP="007376FB">
            <w:pPr>
              <w:pStyle w:val="4"/>
              <w:rPr>
                <w:sz w:val="22"/>
                <w:szCs w:val="22"/>
              </w:rPr>
            </w:pPr>
            <w:r w:rsidRPr="00980CEE">
              <w:rPr>
                <w:rFonts w:hint="eastAsia"/>
                <w:sz w:val="22"/>
                <w:szCs w:val="22"/>
              </w:rPr>
              <w:t>台</w:t>
            </w:r>
          </w:p>
        </w:tc>
        <w:tc>
          <w:tcPr>
            <w:tcW w:w="2488" w:type="pct"/>
            <w:gridSpan w:val="6"/>
            <w:vAlign w:val="center"/>
          </w:tcPr>
          <w:p w:rsidR="00B9002E" w:rsidRPr="00980CEE" w:rsidRDefault="00B9002E" w:rsidP="007376FB">
            <w:pPr>
              <w:pStyle w:val="4"/>
              <w:rPr>
                <w:sz w:val="22"/>
                <w:szCs w:val="22"/>
              </w:rPr>
            </w:pPr>
            <w:r w:rsidRPr="00980CEE">
              <w:rPr>
                <w:rFonts w:ascii="Arial" w:hAnsi="Arial" w:cs="Arial" w:hint="eastAsia"/>
                <w:color w:val="000000"/>
                <w:sz w:val="22"/>
                <w:szCs w:val="22"/>
              </w:rPr>
              <w:t>综</w:t>
            </w:r>
            <w:r w:rsidRPr="00980CEE">
              <w:rPr>
                <w:rFonts w:hint="eastAsia"/>
                <w:sz w:val="22"/>
                <w:szCs w:val="22"/>
              </w:rPr>
              <w:t>采工作面两巷超前支护段每</w:t>
            </w:r>
            <w:r w:rsidRPr="00980CEE">
              <w:rPr>
                <w:sz w:val="22"/>
                <w:szCs w:val="22"/>
              </w:rPr>
              <w:t>5m</w:t>
            </w:r>
            <w:r w:rsidRPr="00980CEE">
              <w:rPr>
                <w:rFonts w:hint="eastAsia"/>
                <w:sz w:val="22"/>
                <w:szCs w:val="22"/>
              </w:rPr>
              <w:t>配备</w:t>
            </w:r>
            <w:r w:rsidRPr="00980CEE">
              <w:rPr>
                <w:sz w:val="22"/>
                <w:szCs w:val="22"/>
              </w:rPr>
              <w:t>1</w:t>
            </w:r>
            <w:r w:rsidRPr="00980CEE">
              <w:rPr>
                <w:rFonts w:hint="eastAsia"/>
                <w:sz w:val="22"/>
                <w:szCs w:val="22"/>
              </w:rPr>
              <w:t>台。</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7</w:t>
            </w:r>
          </w:p>
        </w:tc>
        <w:tc>
          <w:tcPr>
            <w:tcW w:w="1173" w:type="pct"/>
            <w:vAlign w:val="center"/>
          </w:tcPr>
          <w:p w:rsidR="00B9002E" w:rsidRPr="00980CEE" w:rsidRDefault="00B9002E" w:rsidP="007376FB">
            <w:pPr>
              <w:pStyle w:val="4"/>
              <w:rPr>
                <w:sz w:val="22"/>
                <w:szCs w:val="22"/>
              </w:rPr>
            </w:pPr>
            <w:r w:rsidRPr="00980CEE">
              <w:rPr>
                <w:rFonts w:hint="eastAsia"/>
                <w:sz w:val="22"/>
                <w:szCs w:val="22"/>
              </w:rPr>
              <w:t>顶板位移传感器</w:t>
            </w:r>
          </w:p>
        </w:tc>
        <w:tc>
          <w:tcPr>
            <w:tcW w:w="451" w:type="pct"/>
            <w:vAlign w:val="center"/>
          </w:tcPr>
          <w:p w:rsidR="00B9002E" w:rsidRPr="00980CEE" w:rsidRDefault="00B9002E" w:rsidP="007376FB">
            <w:pPr>
              <w:pStyle w:val="4"/>
              <w:rPr>
                <w:sz w:val="22"/>
                <w:szCs w:val="22"/>
              </w:rPr>
            </w:pPr>
            <w:r w:rsidRPr="00980CEE">
              <w:rPr>
                <w:sz w:val="22"/>
                <w:szCs w:val="22"/>
              </w:rPr>
              <w:t>GUZ300</w:t>
            </w:r>
          </w:p>
        </w:tc>
        <w:tc>
          <w:tcPr>
            <w:tcW w:w="239" w:type="pct"/>
            <w:vAlign w:val="center"/>
          </w:tcPr>
          <w:p w:rsidR="00B9002E" w:rsidRPr="00980CEE" w:rsidRDefault="00B9002E" w:rsidP="007376FB">
            <w:pPr>
              <w:pStyle w:val="4"/>
              <w:rPr>
                <w:sz w:val="22"/>
                <w:szCs w:val="22"/>
              </w:rPr>
            </w:pPr>
            <w:r w:rsidRPr="00980CEE">
              <w:rPr>
                <w:rFonts w:hint="eastAsia"/>
                <w:sz w:val="22"/>
                <w:szCs w:val="22"/>
              </w:rPr>
              <w:t>台</w:t>
            </w:r>
          </w:p>
        </w:tc>
        <w:tc>
          <w:tcPr>
            <w:tcW w:w="2488" w:type="pct"/>
            <w:gridSpan w:val="6"/>
            <w:vMerge w:val="restart"/>
            <w:vAlign w:val="center"/>
          </w:tcPr>
          <w:p w:rsidR="00B9002E" w:rsidRPr="00980CEE" w:rsidRDefault="00B9002E" w:rsidP="007376FB">
            <w:pPr>
              <w:pStyle w:val="4"/>
              <w:jc w:val="left"/>
              <w:rPr>
                <w:sz w:val="22"/>
                <w:szCs w:val="22"/>
              </w:rPr>
            </w:pPr>
            <w:r w:rsidRPr="00980CEE">
              <w:rPr>
                <w:rFonts w:hint="eastAsia"/>
                <w:sz w:val="22"/>
                <w:szCs w:val="22"/>
              </w:rPr>
              <w:t>巷道采用锚杆、锚索、锚喷、锚网喷等支护方式时，根据矿压监测方案配备其中一种或几种，除回采工作面两巷超前支护段每</w:t>
            </w:r>
            <w:r w:rsidRPr="00980CEE">
              <w:rPr>
                <w:sz w:val="22"/>
                <w:szCs w:val="22"/>
              </w:rPr>
              <w:t>25m</w:t>
            </w:r>
            <w:r w:rsidRPr="00980CEE">
              <w:rPr>
                <w:rFonts w:hint="eastAsia"/>
                <w:sz w:val="22"/>
                <w:szCs w:val="22"/>
              </w:rPr>
              <w:t>设</w:t>
            </w:r>
            <w:r w:rsidRPr="00980CEE">
              <w:rPr>
                <w:sz w:val="22"/>
                <w:szCs w:val="22"/>
              </w:rPr>
              <w:t>1</w:t>
            </w:r>
            <w:r w:rsidRPr="00980CEE">
              <w:rPr>
                <w:rFonts w:hint="eastAsia"/>
                <w:sz w:val="22"/>
                <w:szCs w:val="22"/>
              </w:rPr>
              <w:t>个监测点外，其余巷道每</w:t>
            </w:r>
            <w:r w:rsidRPr="00980CEE">
              <w:rPr>
                <w:sz w:val="22"/>
                <w:szCs w:val="22"/>
              </w:rPr>
              <w:t>50m</w:t>
            </w:r>
            <w:r w:rsidRPr="00980CEE">
              <w:rPr>
                <w:rFonts w:hint="eastAsia"/>
                <w:sz w:val="22"/>
                <w:szCs w:val="22"/>
              </w:rPr>
              <w:t>设</w:t>
            </w:r>
            <w:r w:rsidRPr="00980CEE">
              <w:rPr>
                <w:sz w:val="22"/>
                <w:szCs w:val="22"/>
              </w:rPr>
              <w:t>1</w:t>
            </w:r>
            <w:r w:rsidRPr="00980CEE">
              <w:rPr>
                <w:rFonts w:hint="eastAsia"/>
                <w:sz w:val="22"/>
                <w:szCs w:val="22"/>
              </w:rPr>
              <w:t>个监测点，每个监测点配备相应传感器</w:t>
            </w:r>
            <w:r w:rsidRPr="00980CEE">
              <w:rPr>
                <w:sz w:val="22"/>
                <w:szCs w:val="22"/>
              </w:rPr>
              <w:t>1</w:t>
            </w:r>
            <w:r w:rsidRPr="00980CEE">
              <w:rPr>
                <w:rFonts w:hint="eastAsia"/>
                <w:sz w:val="22"/>
                <w:szCs w:val="22"/>
              </w:rPr>
              <w:t>台。</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8</w:t>
            </w:r>
          </w:p>
        </w:tc>
        <w:tc>
          <w:tcPr>
            <w:tcW w:w="1173" w:type="pct"/>
            <w:vAlign w:val="center"/>
          </w:tcPr>
          <w:p w:rsidR="00B9002E" w:rsidRPr="00980CEE" w:rsidRDefault="00B9002E" w:rsidP="007376FB">
            <w:pPr>
              <w:pStyle w:val="4"/>
              <w:rPr>
                <w:sz w:val="22"/>
                <w:szCs w:val="24"/>
              </w:rPr>
            </w:pPr>
            <w:r w:rsidRPr="00980CEE">
              <w:rPr>
                <w:rFonts w:hint="eastAsia"/>
                <w:sz w:val="22"/>
                <w:szCs w:val="24"/>
              </w:rPr>
              <w:t>锚杆锚索支护应力传感器</w:t>
            </w:r>
          </w:p>
        </w:tc>
        <w:tc>
          <w:tcPr>
            <w:tcW w:w="451" w:type="pct"/>
            <w:vAlign w:val="center"/>
          </w:tcPr>
          <w:p w:rsidR="00B9002E" w:rsidRPr="00980CEE" w:rsidRDefault="00B9002E" w:rsidP="007376FB">
            <w:pPr>
              <w:pStyle w:val="4"/>
              <w:rPr>
                <w:sz w:val="22"/>
                <w:szCs w:val="24"/>
              </w:rPr>
            </w:pPr>
            <w:r w:rsidRPr="00980CEE">
              <w:rPr>
                <w:sz w:val="22"/>
                <w:szCs w:val="24"/>
              </w:rPr>
              <w:t>GMY300/24</w:t>
            </w:r>
          </w:p>
        </w:tc>
        <w:tc>
          <w:tcPr>
            <w:tcW w:w="239" w:type="pct"/>
            <w:vAlign w:val="center"/>
          </w:tcPr>
          <w:p w:rsidR="00B9002E" w:rsidRPr="00980CEE" w:rsidRDefault="00B9002E" w:rsidP="007376FB">
            <w:pPr>
              <w:pStyle w:val="4"/>
              <w:rPr>
                <w:sz w:val="22"/>
                <w:szCs w:val="24"/>
              </w:rPr>
            </w:pPr>
            <w:r w:rsidRPr="00980CEE">
              <w:rPr>
                <w:rFonts w:hint="eastAsia"/>
                <w:sz w:val="22"/>
                <w:szCs w:val="24"/>
              </w:rPr>
              <w:t>台</w:t>
            </w:r>
          </w:p>
        </w:tc>
        <w:tc>
          <w:tcPr>
            <w:tcW w:w="2488" w:type="pct"/>
            <w:gridSpan w:val="6"/>
            <w:vMerge/>
            <w:vAlign w:val="center"/>
          </w:tcPr>
          <w:p w:rsidR="00B9002E" w:rsidRPr="00980CEE" w:rsidRDefault="00B9002E" w:rsidP="007376FB">
            <w:pPr>
              <w:pStyle w:val="a5"/>
              <w:textAlignment w:val="auto"/>
              <w:rPr>
                <w:bCs/>
                <w:szCs w:val="24"/>
              </w:rPr>
            </w:pP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9</w:t>
            </w:r>
          </w:p>
        </w:tc>
        <w:tc>
          <w:tcPr>
            <w:tcW w:w="1173" w:type="pct"/>
            <w:vAlign w:val="center"/>
          </w:tcPr>
          <w:p w:rsidR="00B9002E" w:rsidRPr="00980CEE" w:rsidRDefault="00B9002E" w:rsidP="007376FB">
            <w:pPr>
              <w:pStyle w:val="4"/>
              <w:rPr>
                <w:sz w:val="22"/>
                <w:szCs w:val="24"/>
              </w:rPr>
            </w:pPr>
            <w:r w:rsidRPr="00980CEE">
              <w:rPr>
                <w:rFonts w:hint="eastAsia"/>
                <w:sz w:val="22"/>
                <w:szCs w:val="24"/>
              </w:rPr>
              <w:t>钻孔应力传感器</w:t>
            </w:r>
          </w:p>
        </w:tc>
        <w:tc>
          <w:tcPr>
            <w:tcW w:w="451" w:type="pct"/>
            <w:vAlign w:val="center"/>
          </w:tcPr>
          <w:p w:rsidR="00B9002E" w:rsidRPr="00980CEE" w:rsidRDefault="00B9002E" w:rsidP="007376FB">
            <w:pPr>
              <w:pStyle w:val="4"/>
              <w:rPr>
                <w:sz w:val="22"/>
                <w:szCs w:val="24"/>
              </w:rPr>
            </w:pPr>
            <w:r w:rsidRPr="00980CEE">
              <w:rPr>
                <w:sz w:val="22"/>
                <w:szCs w:val="24"/>
              </w:rPr>
              <w:t>GZY50</w:t>
            </w:r>
          </w:p>
        </w:tc>
        <w:tc>
          <w:tcPr>
            <w:tcW w:w="239" w:type="pct"/>
            <w:vAlign w:val="center"/>
          </w:tcPr>
          <w:p w:rsidR="00B9002E" w:rsidRPr="00980CEE" w:rsidRDefault="00B9002E" w:rsidP="007376FB">
            <w:pPr>
              <w:pStyle w:val="4"/>
              <w:rPr>
                <w:sz w:val="22"/>
                <w:szCs w:val="24"/>
              </w:rPr>
            </w:pPr>
            <w:r w:rsidRPr="00980CEE">
              <w:rPr>
                <w:rFonts w:hint="eastAsia"/>
                <w:sz w:val="22"/>
                <w:szCs w:val="24"/>
              </w:rPr>
              <w:t>台</w:t>
            </w:r>
          </w:p>
        </w:tc>
        <w:tc>
          <w:tcPr>
            <w:tcW w:w="2488" w:type="pct"/>
            <w:gridSpan w:val="6"/>
            <w:vMerge/>
            <w:vAlign w:val="center"/>
          </w:tcPr>
          <w:p w:rsidR="00B9002E" w:rsidRPr="00980CEE" w:rsidRDefault="00B9002E" w:rsidP="007376FB">
            <w:pPr>
              <w:pStyle w:val="a5"/>
              <w:textAlignment w:val="auto"/>
              <w:rPr>
                <w:bCs/>
                <w:szCs w:val="24"/>
              </w:rPr>
            </w:pP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10</w:t>
            </w:r>
          </w:p>
        </w:tc>
        <w:tc>
          <w:tcPr>
            <w:tcW w:w="1173" w:type="pct"/>
            <w:vAlign w:val="center"/>
          </w:tcPr>
          <w:p w:rsidR="00B9002E" w:rsidRPr="00980CEE" w:rsidRDefault="00B9002E" w:rsidP="007376FB">
            <w:pPr>
              <w:pStyle w:val="4"/>
              <w:rPr>
                <w:sz w:val="22"/>
                <w:szCs w:val="24"/>
              </w:rPr>
            </w:pPr>
            <w:r w:rsidRPr="00980CEE">
              <w:rPr>
                <w:rFonts w:ascii="Arial" w:hAnsi="Arial" w:cs="Arial" w:hint="eastAsia"/>
                <w:color w:val="000000"/>
                <w:sz w:val="23"/>
                <w:szCs w:val="23"/>
              </w:rPr>
              <w:t>综</w:t>
            </w:r>
            <w:r w:rsidRPr="00980CEE">
              <w:rPr>
                <w:rFonts w:hint="eastAsia"/>
                <w:szCs w:val="24"/>
              </w:rPr>
              <w:t>采支架</w:t>
            </w:r>
            <w:r w:rsidRPr="00980CEE">
              <w:rPr>
                <w:rFonts w:hint="eastAsia"/>
                <w:sz w:val="22"/>
                <w:szCs w:val="24"/>
              </w:rPr>
              <w:t>矿用数字压力计</w:t>
            </w:r>
          </w:p>
        </w:tc>
        <w:tc>
          <w:tcPr>
            <w:tcW w:w="451" w:type="pct"/>
            <w:vAlign w:val="center"/>
          </w:tcPr>
          <w:p w:rsidR="00B9002E" w:rsidRPr="00980CEE" w:rsidRDefault="00B9002E" w:rsidP="007376FB">
            <w:pPr>
              <w:pStyle w:val="4"/>
              <w:rPr>
                <w:sz w:val="22"/>
                <w:szCs w:val="24"/>
              </w:rPr>
            </w:pPr>
            <w:r w:rsidRPr="00980CEE">
              <w:rPr>
                <w:sz w:val="22"/>
                <w:szCs w:val="24"/>
              </w:rPr>
              <w:t>YHY60(A)</w:t>
            </w:r>
          </w:p>
          <w:p w:rsidR="00B9002E" w:rsidRPr="00980CEE" w:rsidRDefault="00B9002E" w:rsidP="007376FB">
            <w:pPr>
              <w:pStyle w:val="4"/>
              <w:rPr>
                <w:sz w:val="22"/>
                <w:szCs w:val="24"/>
              </w:rPr>
            </w:pPr>
            <w:r w:rsidRPr="00980CEE">
              <w:rPr>
                <w:sz w:val="22"/>
                <w:szCs w:val="24"/>
              </w:rPr>
              <w:t>KBJ-60</w:t>
            </w:r>
            <w:r w:rsidRPr="00980CEE">
              <w:rPr>
                <w:sz w:val="22"/>
                <w:szCs w:val="24"/>
              </w:rPr>
              <w:fldChar w:fldCharType="begin"/>
            </w:r>
            <w:r w:rsidRPr="00980CEE">
              <w:rPr>
                <w:sz w:val="22"/>
                <w:szCs w:val="24"/>
              </w:rPr>
              <w:instrText xml:space="preserve"> = 3 \* ROMAN </w:instrText>
            </w:r>
            <w:r w:rsidRPr="00980CEE">
              <w:rPr>
                <w:sz w:val="22"/>
                <w:szCs w:val="24"/>
              </w:rPr>
              <w:fldChar w:fldCharType="separate"/>
            </w:r>
            <w:r w:rsidRPr="00980CEE">
              <w:rPr>
                <w:sz w:val="22"/>
                <w:szCs w:val="24"/>
              </w:rPr>
              <w:t>III</w:t>
            </w:r>
            <w:r w:rsidRPr="00980CEE">
              <w:rPr>
                <w:sz w:val="22"/>
                <w:szCs w:val="24"/>
              </w:rPr>
              <w:fldChar w:fldCharType="end"/>
            </w:r>
          </w:p>
        </w:tc>
        <w:tc>
          <w:tcPr>
            <w:tcW w:w="239" w:type="pct"/>
            <w:vAlign w:val="center"/>
          </w:tcPr>
          <w:p w:rsidR="00B9002E" w:rsidRPr="00980CEE" w:rsidRDefault="00B9002E" w:rsidP="007376FB">
            <w:pPr>
              <w:pStyle w:val="4"/>
              <w:rPr>
                <w:sz w:val="22"/>
                <w:szCs w:val="24"/>
              </w:rPr>
            </w:pPr>
            <w:r w:rsidRPr="00980CEE">
              <w:rPr>
                <w:rFonts w:hint="eastAsia"/>
                <w:sz w:val="22"/>
                <w:szCs w:val="24"/>
              </w:rPr>
              <w:t>台</w:t>
            </w:r>
          </w:p>
        </w:tc>
        <w:tc>
          <w:tcPr>
            <w:tcW w:w="2488" w:type="pct"/>
            <w:gridSpan w:val="6"/>
            <w:vAlign w:val="center"/>
          </w:tcPr>
          <w:p w:rsidR="00B9002E" w:rsidRPr="00980CEE" w:rsidRDefault="00B9002E" w:rsidP="007376FB">
            <w:pPr>
              <w:pStyle w:val="4"/>
              <w:rPr>
                <w:sz w:val="22"/>
                <w:szCs w:val="24"/>
              </w:rPr>
            </w:pPr>
            <w:r w:rsidRPr="00980CEE">
              <w:rPr>
                <w:rFonts w:hint="eastAsia"/>
                <w:sz w:val="22"/>
                <w:szCs w:val="24"/>
              </w:rPr>
              <w:t>根据矿压监测方案确定或每</w:t>
            </w:r>
            <w:r w:rsidRPr="00980CEE">
              <w:rPr>
                <w:sz w:val="22"/>
                <w:szCs w:val="24"/>
              </w:rPr>
              <w:t>10</w:t>
            </w:r>
            <w:r w:rsidRPr="00980CEE">
              <w:rPr>
                <w:rFonts w:hint="eastAsia"/>
                <w:sz w:val="22"/>
                <w:szCs w:val="22"/>
              </w:rPr>
              <w:t>架</w:t>
            </w:r>
            <w:r w:rsidRPr="00980CEE">
              <w:rPr>
                <w:rFonts w:hint="eastAsia"/>
                <w:sz w:val="22"/>
                <w:szCs w:val="24"/>
              </w:rPr>
              <w:t>～</w:t>
            </w:r>
            <w:r w:rsidRPr="00980CEE">
              <w:rPr>
                <w:sz w:val="22"/>
                <w:szCs w:val="24"/>
              </w:rPr>
              <w:t>15</w:t>
            </w:r>
            <w:r w:rsidRPr="00980CEE">
              <w:rPr>
                <w:rFonts w:hint="eastAsia"/>
                <w:sz w:val="22"/>
                <w:szCs w:val="24"/>
              </w:rPr>
              <w:t>架液压支架配备</w:t>
            </w:r>
            <w:r w:rsidRPr="00980CEE">
              <w:rPr>
                <w:sz w:val="22"/>
                <w:szCs w:val="24"/>
              </w:rPr>
              <w:t>1</w:t>
            </w:r>
            <w:r w:rsidRPr="00980CEE">
              <w:rPr>
                <w:rFonts w:hint="eastAsia"/>
                <w:sz w:val="22"/>
                <w:szCs w:val="24"/>
              </w:rPr>
              <w:t>台。</w:t>
            </w:r>
          </w:p>
        </w:tc>
        <w:tc>
          <w:tcPr>
            <w:tcW w:w="445" w:type="pct"/>
            <w:vMerge w:val="restart"/>
            <w:vAlign w:val="center"/>
          </w:tcPr>
          <w:p w:rsidR="00B9002E" w:rsidRPr="00980CEE" w:rsidRDefault="00B9002E" w:rsidP="007376FB">
            <w:pPr>
              <w:pStyle w:val="4"/>
              <w:rPr>
                <w:sz w:val="22"/>
                <w:szCs w:val="24"/>
              </w:rPr>
            </w:pPr>
            <w:r w:rsidRPr="00980CEE">
              <w:rPr>
                <w:rFonts w:hint="eastAsia"/>
                <w:sz w:val="22"/>
                <w:szCs w:val="24"/>
              </w:rPr>
              <w:t>其余矿井</w:t>
            </w: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11</w:t>
            </w:r>
          </w:p>
        </w:tc>
        <w:tc>
          <w:tcPr>
            <w:tcW w:w="1173" w:type="pct"/>
            <w:vAlign w:val="center"/>
          </w:tcPr>
          <w:p w:rsidR="00B9002E" w:rsidRPr="00980CEE" w:rsidRDefault="00B9002E" w:rsidP="007376FB">
            <w:pPr>
              <w:pStyle w:val="4"/>
              <w:rPr>
                <w:sz w:val="22"/>
                <w:szCs w:val="22"/>
              </w:rPr>
            </w:pPr>
            <w:r w:rsidRPr="00980CEE">
              <w:rPr>
                <w:rFonts w:hint="eastAsia"/>
                <w:sz w:val="22"/>
                <w:szCs w:val="22"/>
              </w:rPr>
              <w:t>液压支架压力下缩自记仪</w:t>
            </w:r>
          </w:p>
        </w:tc>
        <w:tc>
          <w:tcPr>
            <w:tcW w:w="451" w:type="pct"/>
            <w:vAlign w:val="center"/>
          </w:tcPr>
          <w:p w:rsidR="00B9002E" w:rsidRPr="00980CEE" w:rsidRDefault="00B9002E" w:rsidP="007376FB">
            <w:pPr>
              <w:pStyle w:val="4"/>
              <w:rPr>
                <w:sz w:val="22"/>
                <w:szCs w:val="22"/>
              </w:rPr>
            </w:pPr>
            <w:r w:rsidRPr="00980CEE">
              <w:rPr>
                <w:sz w:val="22"/>
                <w:szCs w:val="22"/>
              </w:rPr>
              <w:t>YSZ-1</w:t>
            </w:r>
          </w:p>
        </w:tc>
        <w:tc>
          <w:tcPr>
            <w:tcW w:w="239" w:type="pct"/>
            <w:vAlign w:val="center"/>
          </w:tcPr>
          <w:p w:rsidR="00B9002E" w:rsidRPr="00980CEE" w:rsidRDefault="00B9002E" w:rsidP="007376FB">
            <w:pPr>
              <w:pStyle w:val="4"/>
              <w:rPr>
                <w:sz w:val="22"/>
                <w:szCs w:val="22"/>
              </w:rPr>
            </w:pPr>
            <w:r w:rsidRPr="00980CEE">
              <w:rPr>
                <w:rFonts w:hint="eastAsia"/>
                <w:sz w:val="22"/>
                <w:szCs w:val="22"/>
              </w:rPr>
              <w:t>台</w:t>
            </w:r>
          </w:p>
        </w:tc>
        <w:tc>
          <w:tcPr>
            <w:tcW w:w="2488" w:type="pct"/>
            <w:gridSpan w:val="6"/>
            <w:vAlign w:val="center"/>
          </w:tcPr>
          <w:p w:rsidR="00B9002E" w:rsidRPr="00980CEE" w:rsidRDefault="00B9002E" w:rsidP="007376FB">
            <w:pPr>
              <w:pStyle w:val="4"/>
              <w:rPr>
                <w:sz w:val="22"/>
                <w:szCs w:val="22"/>
              </w:rPr>
            </w:pPr>
            <w:r w:rsidRPr="00980CEE">
              <w:rPr>
                <w:rFonts w:hint="eastAsia"/>
                <w:sz w:val="22"/>
                <w:szCs w:val="22"/>
              </w:rPr>
              <w:t>依据矿压监测方案确定，一般每</w:t>
            </w:r>
            <w:r w:rsidRPr="00980CEE">
              <w:rPr>
                <w:sz w:val="22"/>
                <w:szCs w:val="22"/>
              </w:rPr>
              <w:t>15</w:t>
            </w:r>
            <w:r w:rsidRPr="00980CEE">
              <w:rPr>
                <w:rFonts w:hint="eastAsia"/>
                <w:sz w:val="22"/>
                <w:szCs w:val="22"/>
              </w:rPr>
              <w:t>架</w:t>
            </w:r>
            <w:r w:rsidRPr="00980CEE">
              <w:rPr>
                <w:rFonts w:hint="eastAsia"/>
                <w:sz w:val="22"/>
                <w:szCs w:val="24"/>
              </w:rPr>
              <w:t>～</w:t>
            </w:r>
            <w:r w:rsidRPr="00980CEE">
              <w:rPr>
                <w:sz w:val="22"/>
                <w:szCs w:val="22"/>
              </w:rPr>
              <w:t>20</w:t>
            </w:r>
            <w:r w:rsidRPr="00980CEE">
              <w:rPr>
                <w:rFonts w:hint="eastAsia"/>
                <w:sz w:val="22"/>
                <w:szCs w:val="22"/>
              </w:rPr>
              <w:t>架液压支架配备</w:t>
            </w:r>
            <w:r w:rsidRPr="00980CEE">
              <w:rPr>
                <w:sz w:val="22"/>
                <w:szCs w:val="22"/>
              </w:rPr>
              <w:t>1</w:t>
            </w:r>
            <w:r w:rsidRPr="00980CEE">
              <w:rPr>
                <w:rFonts w:hint="eastAsia"/>
                <w:sz w:val="22"/>
                <w:szCs w:val="22"/>
              </w:rPr>
              <w:t>台。</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12</w:t>
            </w:r>
          </w:p>
        </w:tc>
        <w:tc>
          <w:tcPr>
            <w:tcW w:w="1173" w:type="pct"/>
            <w:vAlign w:val="center"/>
          </w:tcPr>
          <w:p w:rsidR="00B9002E" w:rsidRPr="00980CEE" w:rsidRDefault="00B9002E" w:rsidP="007376FB">
            <w:pPr>
              <w:pStyle w:val="4"/>
              <w:rPr>
                <w:sz w:val="22"/>
                <w:szCs w:val="22"/>
              </w:rPr>
            </w:pPr>
            <w:r w:rsidRPr="00980CEE">
              <w:rPr>
                <w:rFonts w:hint="eastAsia"/>
                <w:sz w:val="22"/>
                <w:szCs w:val="22"/>
              </w:rPr>
              <w:t>顶板下沉速度报警仪</w:t>
            </w:r>
          </w:p>
        </w:tc>
        <w:tc>
          <w:tcPr>
            <w:tcW w:w="451" w:type="pct"/>
            <w:vAlign w:val="center"/>
          </w:tcPr>
          <w:p w:rsidR="00B9002E" w:rsidRPr="00980CEE" w:rsidRDefault="00B9002E" w:rsidP="007376FB">
            <w:pPr>
              <w:pStyle w:val="4"/>
              <w:rPr>
                <w:sz w:val="22"/>
                <w:szCs w:val="22"/>
              </w:rPr>
            </w:pPr>
            <w:r w:rsidRPr="00980CEE">
              <w:rPr>
                <w:sz w:val="22"/>
                <w:szCs w:val="22"/>
              </w:rPr>
              <w:t>DSB-1</w:t>
            </w:r>
          </w:p>
        </w:tc>
        <w:tc>
          <w:tcPr>
            <w:tcW w:w="239" w:type="pct"/>
            <w:vAlign w:val="center"/>
          </w:tcPr>
          <w:p w:rsidR="00B9002E" w:rsidRPr="00980CEE" w:rsidRDefault="00B9002E" w:rsidP="007376FB">
            <w:pPr>
              <w:pStyle w:val="4"/>
              <w:rPr>
                <w:sz w:val="22"/>
                <w:szCs w:val="22"/>
              </w:rPr>
            </w:pPr>
            <w:r w:rsidRPr="00980CEE">
              <w:rPr>
                <w:rFonts w:hint="eastAsia"/>
                <w:sz w:val="22"/>
                <w:szCs w:val="22"/>
              </w:rPr>
              <w:t>台</w:t>
            </w:r>
          </w:p>
        </w:tc>
        <w:tc>
          <w:tcPr>
            <w:tcW w:w="2488" w:type="pct"/>
            <w:gridSpan w:val="6"/>
            <w:vAlign w:val="center"/>
          </w:tcPr>
          <w:p w:rsidR="00B9002E" w:rsidRPr="00980CEE" w:rsidRDefault="00B9002E" w:rsidP="007376FB">
            <w:pPr>
              <w:pStyle w:val="4"/>
              <w:rPr>
                <w:sz w:val="22"/>
                <w:szCs w:val="22"/>
              </w:rPr>
            </w:pPr>
            <w:r w:rsidRPr="00980CEE">
              <w:rPr>
                <w:rFonts w:hint="eastAsia"/>
                <w:sz w:val="22"/>
                <w:szCs w:val="22"/>
              </w:rPr>
              <w:t>配备数量与液压支架压力下缩自记仪相同。</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13</w:t>
            </w:r>
          </w:p>
        </w:tc>
        <w:tc>
          <w:tcPr>
            <w:tcW w:w="1173" w:type="pct"/>
            <w:vAlign w:val="center"/>
          </w:tcPr>
          <w:p w:rsidR="00B9002E" w:rsidRPr="00980CEE" w:rsidRDefault="00B9002E" w:rsidP="007376FB">
            <w:pPr>
              <w:pStyle w:val="4"/>
              <w:rPr>
                <w:sz w:val="22"/>
                <w:szCs w:val="22"/>
              </w:rPr>
            </w:pPr>
            <w:r w:rsidRPr="00980CEE">
              <w:rPr>
                <w:rFonts w:hint="eastAsia"/>
                <w:sz w:val="22"/>
                <w:szCs w:val="22"/>
              </w:rPr>
              <w:t>单体支柱压力检测仪</w:t>
            </w:r>
          </w:p>
        </w:tc>
        <w:tc>
          <w:tcPr>
            <w:tcW w:w="451" w:type="pct"/>
            <w:vAlign w:val="center"/>
          </w:tcPr>
          <w:p w:rsidR="00B9002E" w:rsidRPr="00980CEE" w:rsidRDefault="00B9002E" w:rsidP="007376FB">
            <w:pPr>
              <w:pStyle w:val="4"/>
              <w:rPr>
                <w:sz w:val="22"/>
                <w:szCs w:val="22"/>
              </w:rPr>
            </w:pPr>
            <w:r w:rsidRPr="00980CEE">
              <w:rPr>
                <w:sz w:val="22"/>
                <w:szCs w:val="22"/>
              </w:rPr>
              <w:t>DZ-CL-2</w:t>
            </w:r>
          </w:p>
          <w:p w:rsidR="00B9002E" w:rsidRPr="00980CEE" w:rsidRDefault="00B9002E" w:rsidP="007376FB">
            <w:pPr>
              <w:pStyle w:val="4"/>
              <w:rPr>
                <w:sz w:val="22"/>
                <w:szCs w:val="22"/>
              </w:rPr>
            </w:pPr>
            <w:r w:rsidRPr="00980CEE">
              <w:rPr>
                <w:sz w:val="22"/>
                <w:szCs w:val="22"/>
              </w:rPr>
              <w:t>SY-60</w:t>
            </w:r>
          </w:p>
        </w:tc>
        <w:tc>
          <w:tcPr>
            <w:tcW w:w="239" w:type="pct"/>
            <w:vAlign w:val="center"/>
          </w:tcPr>
          <w:p w:rsidR="00B9002E" w:rsidRPr="00980CEE" w:rsidRDefault="00B9002E" w:rsidP="007376FB">
            <w:pPr>
              <w:pStyle w:val="4"/>
              <w:rPr>
                <w:sz w:val="22"/>
                <w:szCs w:val="22"/>
              </w:rPr>
            </w:pPr>
            <w:r w:rsidRPr="00980CEE">
              <w:rPr>
                <w:rFonts w:hint="eastAsia"/>
                <w:sz w:val="22"/>
                <w:szCs w:val="22"/>
              </w:rPr>
              <w:t>台</w:t>
            </w:r>
          </w:p>
        </w:tc>
        <w:tc>
          <w:tcPr>
            <w:tcW w:w="2488" w:type="pct"/>
            <w:gridSpan w:val="6"/>
            <w:vAlign w:val="center"/>
          </w:tcPr>
          <w:p w:rsidR="00B9002E" w:rsidRPr="00980CEE" w:rsidRDefault="00B9002E" w:rsidP="007376FB">
            <w:pPr>
              <w:pStyle w:val="4"/>
              <w:rPr>
                <w:sz w:val="22"/>
                <w:szCs w:val="22"/>
              </w:rPr>
            </w:pPr>
            <w:r w:rsidRPr="00980CEE">
              <w:rPr>
                <w:rFonts w:hint="eastAsia"/>
                <w:sz w:val="22"/>
                <w:szCs w:val="24"/>
              </w:rPr>
              <w:t>高挡面每</w:t>
            </w:r>
            <w:r w:rsidRPr="00980CEE">
              <w:rPr>
                <w:sz w:val="22"/>
                <w:szCs w:val="24"/>
              </w:rPr>
              <w:t>20m</w:t>
            </w:r>
            <w:r w:rsidRPr="00980CEE">
              <w:rPr>
                <w:rFonts w:hint="eastAsia"/>
                <w:sz w:val="22"/>
                <w:szCs w:val="24"/>
              </w:rPr>
              <w:t>～</w:t>
            </w:r>
            <w:r w:rsidRPr="00980CEE">
              <w:rPr>
                <w:sz w:val="22"/>
                <w:szCs w:val="24"/>
              </w:rPr>
              <w:t>25m</w:t>
            </w:r>
            <w:r w:rsidRPr="00980CEE">
              <w:rPr>
                <w:rFonts w:hint="eastAsia"/>
                <w:sz w:val="22"/>
                <w:szCs w:val="24"/>
              </w:rPr>
              <w:t>、</w:t>
            </w:r>
            <w:r w:rsidRPr="00980CEE">
              <w:rPr>
                <w:rFonts w:ascii="Arial" w:hAnsi="Arial" w:cs="Arial" w:hint="eastAsia"/>
                <w:color w:val="000000"/>
                <w:sz w:val="22"/>
                <w:szCs w:val="22"/>
              </w:rPr>
              <w:t>综</w:t>
            </w:r>
            <w:r w:rsidRPr="00980CEE">
              <w:rPr>
                <w:rFonts w:hint="eastAsia"/>
                <w:sz w:val="22"/>
                <w:szCs w:val="22"/>
              </w:rPr>
              <w:t>采面两巷超前支护段每</w:t>
            </w:r>
            <w:r w:rsidRPr="00980CEE">
              <w:rPr>
                <w:sz w:val="22"/>
                <w:szCs w:val="22"/>
              </w:rPr>
              <w:t>10m</w:t>
            </w:r>
            <w:r w:rsidRPr="00980CEE">
              <w:rPr>
                <w:rFonts w:hint="eastAsia"/>
                <w:sz w:val="22"/>
                <w:szCs w:val="22"/>
              </w:rPr>
              <w:t>配备</w:t>
            </w:r>
            <w:r w:rsidRPr="00980CEE">
              <w:rPr>
                <w:sz w:val="22"/>
                <w:szCs w:val="22"/>
              </w:rPr>
              <w:t>1</w:t>
            </w:r>
            <w:r w:rsidRPr="00980CEE">
              <w:rPr>
                <w:rFonts w:hint="eastAsia"/>
                <w:sz w:val="22"/>
                <w:szCs w:val="22"/>
              </w:rPr>
              <w:t>台。</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14</w:t>
            </w:r>
          </w:p>
        </w:tc>
        <w:tc>
          <w:tcPr>
            <w:tcW w:w="1173" w:type="pct"/>
            <w:vAlign w:val="center"/>
          </w:tcPr>
          <w:p w:rsidR="00B9002E" w:rsidRPr="00980CEE" w:rsidRDefault="00B9002E" w:rsidP="007376FB">
            <w:pPr>
              <w:pStyle w:val="4"/>
              <w:rPr>
                <w:sz w:val="22"/>
                <w:szCs w:val="24"/>
              </w:rPr>
            </w:pPr>
            <w:r w:rsidRPr="00980CEE">
              <w:rPr>
                <w:rFonts w:hint="eastAsia"/>
                <w:sz w:val="22"/>
                <w:szCs w:val="24"/>
              </w:rPr>
              <w:t>锚杆锚索测力计</w:t>
            </w:r>
          </w:p>
        </w:tc>
        <w:tc>
          <w:tcPr>
            <w:tcW w:w="451" w:type="pct"/>
            <w:vAlign w:val="center"/>
          </w:tcPr>
          <w:p w:rsidR="00B9002E" w:rsidRPr="00980CEE" w:rsidRDefault="00B9002E" w:rsidP="007376FB">
            <w:pPr>
              <w:pStyle w:val="4"/>
              <w:rPr>
                <w:sz w:val="22"/>
                <w:szCs w:val="24"/>
              </w:rPr>
            </w:pPr>
            <w:r w:rsidRPr="00980CEE">
              <w:rPr>
                <w:sz w:val="22"/>
                <w:szCs w:val="24"/>
              </w:rPr>
              <w:t>MCZ-300</w:t>
            </w:r>
          </w:p>
        </w:tc>
        <w:tc>
          <w:tcPr>
            <w:tcW w:w="239" w:type="pct"/>
            <w:vAlign w:val="center"/>
          </w:tcPr>
          <w:p w:rsidR="00B9002E" w:rsidRPr="00EF100D" w:rsidRDefault="00B9002E" w:rsidP="007376FB">
            <w:pPr>
              <w:jc w:val="center"/>
            </w:pPr>
            <w:r w:rsidRPr="00EF100D">
              <w:rPr>
                <w:rFonts w:hint="eastAsia"/>
                <w:sz w:val="22"/>
                <w:szCs w:val="22"/>
              </w:rPr>
              <w:t>台</w:t>
            </w:r>
          </w:p>
        </w:tc>
        <w:tc>
          <w:tcPr>
            <w:tcW w:w="2488" w:type="pct"/>
            <w:gridSpan w:val="6"/>
            <w:vAlign w:val="center"/>
          </w:tcPr>
          <w:p w:rsidR="00B9002E" w:rsidRPr="00980CEE" w:rsidRDefault="00B9002E" w:rsidP="007376FB">
            <w:pPr>
              <w:pStyle w:val="4"/>
              <w:rPr>
                <w:sz w:val="22"/>
                <w:szCs w:val="24"/>
              </w:rPr>
            </w:pPr>
            <w:r w:rsidRPr="00980CEE">
              <w:rPr>
                <w:rFonts w:hint="eastAsia"/>
                <w:sz w:val="22"/>
                <w:szCs w:val="24"/>
              </w:rPr>
              <w:t>中、小型矿井配备</w:t>
            </w:r>
            <w:r w:rsidRPr="00980CEE">
              <w:rPr>
                <w:sz w:val="22"/>
                <w:szCs w:val="24"/>
              </w:rPr>
              <w:t>1</w:t>
            </w:r>
            <w:r w:rsidRPr="00980CEE">
              <w:rPr>
                <w:rFonts w:hint="eastAsia"/>
                <w:sz w:val="22"/>
                <w:szCs w:val="24"/>
              </w:rPr>
              <w:t>～</w:t>
            </w:r>
            <w:r w:rsidRPr="00980CEE">
              <w:rPr>
                <w:sz w:val="22"/>
                <w:szCs w:val="24"/>
              </w:rPr>
              <w:t>3</w:t>
            </w:r>
            <w:r w:rsidRPr="00980CEE">
              <w:rPr>
                <w:rFonts w:hint="eastAsia"/>
                <w:sz w:val="22"/>
                <w:szCs w:val="24"/>
              </w:rPr>
              <w:t>台，大型矿井配备</w:t>
            </w:r>
            <w:r w:rsidRPr="00980CEE">
              <w:rPr>
                <w:sz w:val="22"/>
                <w:szCs w:val="24"/>
              </w:rPr>
              <w:t>3</w:t>
            </w:r>
            <w:r w:rsidRPr="00980CEE">
              <w:rPr>
                <w:rFonts w:hint="eastAsia"/>
                <w:sz w:val="22"/>
                <w:szCs w:val="24"/>
              </w:rPr>
              <w:t>～</w:t>
            </w:r>
            <w:r w:rsidRPr="00980CEE">
              <w:rPr>
                <w:sz w:val="22"/>
                <w:szCs w:val="24"/>
              </w:rPr>
              <w:t>4</w:t>
            </w:r>
            <w:r w:rsidRPr="00980CEE">
              <w:rPr>
                <w:rFonts w:hint="eastAsia"/>
                <w:sz w:val="22"/>
                <w:szCs w:val="24"/>
              </w:rPr>
              <w:t>台</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15</w:t>
            </w:r>
          </w:p>
        </w:tc>
        <w:tc>
          <w:tcPr>
            <w:tcW w:w="1173" w:type="pct"/>
            <w:vAlign w:val="center"/>
          </w:tcPr>
          <w:p w:rsidR="00B9002E" w:rsidRPr="00980CEE" w:rsidRDefault="00B9002E" w:rsidP="007376FB">
            <w:pPr>
              <w:pStyle w:val="4"/>
              <w:rPr>
                <w:sz w:val="22"/>
                <w:szCs w:val="24"/>
              </w:rPr>
            </w:pPr>
            <w:r w:rsidRPr="00980CEE">
              <w:rPr>
                <w:rFonts w:hint="eastAsia"/>
                <w:sz w:val="22"/>
                <w:szCs w:val="24"/>
              </w:rPr>
              <w:t>顶板离层仪</w:t>
            </w:r>
          </w:p>
        </w:tc>
        <w:tc>
          <w:tcPr>
            <w:tcW w:w="451" w:type="pct"/>
            <w:vAlign w:val="center"/>
          </w:tcPr>
          <w:p w:rsidR="00B9002E" w:rsidRPr="00980CEE" w:rsidRDefault="00B9002E" w:rsidP="007376FB">
            <w:pPr>
              <w:pStyle w:val="4"/>
              <w:rPr>
                <w:sz w:val="22"/>
                <w:szCs w:val="24"/>
              </w:rPr>
            </w:pPr>
            <w:r w:rsidRPr="00980CEE">
              <w:rPr>
                <w:sz w:val="22"/>
                <w:szCs w:val="24"/>
              </w:rPr>
              <w:t>LBY-3</w:t>
            </w:r>
          </w:p>
        </w:tc>
        <w:tc>
          <w:tcPr>
            <w:tcW w:w="239" w:type="pct"/>
            <w:vAlign w:val="center"/>
          </w:tcPr>
          <w:p w:rsidR="00B9002E" w:rsidRPr="00EF100D" w:rsidRDefault="00B9002E" w:rsidP="007376FB">
            <w:pPr>
              <w:jc w:val="center"/>
            </w:pPr>
            <w:r w:rsidRPr="00EF100D">
              <w:rPr>
                <w:rFonts w:hint="eastAsia"/>
                <w:sz w:val="22"/>
                <w:szCs w:val="22"/>
              </w:rPr>
              <w:t>台</w:t>
            </w:r>
          </w:p>
        </w:tc>
        <w:tc>
          <w:tcPr>
            <w:tcW w:w="2488" w:type="pct"/>
            <w:gridSpan w:val="6"/>
            <w:vAlign w:val="center"/>
          </w:tcPr>
          <w:p w:rsidR="00B9002E" w:rsidRPr="00980CEE" w:rsidRDefault="00B9002E" w:rsidP="007376FB">
            <w:pPr>
              <w:pStyle w:val="4"/>
              <w:rPr>
                <w:sz w:val="22"/>
                <w:szCs w:val="24"/>
              </w:rPr>
            </w:pPr>
            <w:r w:rsidRPr="00980CEE">
              <w:rPr>
                <w:rFonts w:hint="eastAsia"/>
                <w:sz w:val="22"/>
                <w:szCs w:val="24"/>
              </w:rPr>
              <w:t>依据需要监测巷道数量、长度确定，一般每</w:t>
            </w:r>
            <w:r w:rsidRPr="00980CEE">
              <w:rPr>
                <w:sz w:val="22"/>
                <w:szCs w:val="24"/>
              </w:rPr>
              <w:t>50m</w:t>
            </w:r>
            <w:r w:rsidRPr="00980CEE">
              <w:rPr>
                <w:rFonts w:hint="eastAsia"/>
                <w:sz w:val="22"/>
                <w:szCs w:val="24"/>
              </w:rPr>
              <w:t>配备顶板离层仪</w:t>
            </w:r>
            <w:r w:rsidRPr="00980CEE">
              <w:rPr>
                <w:sz w:val="22"/>
                <w:szCs w:val="24"/>
              </w:rPr>
              <w:t>1</w:t>
            </w:r>
            <w:r w:rsidRPr="00980CEE">
              <w:rPr>
                <w:rFonts w:hint="eastAsia"/>
                <w:sz w:val="22"/>
                <w:szCs w:val="24"/>
              </w:rPr>
              <w:t>台。</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16</w:t>
            </w:r>
          </w:p>
        </w:tc>
        <w:tc>
          <w:tcPr>
            <w:tcW w:w="1173" w:type="pct"/>
            <w:vAlign w:val="center"/>
          </w:tcPr>
          <w:p w:rsidR="00B9002E" w:rsidRPr="00980CEE" w:rsidRDefault="00B9002E" w:rsidP="007376FB">
            <w:pPr>
              <w:pStyle w:val="4"/>
              <w:rPr>
                <w:sz w:val="22"/>
                <w:szCs w:val="24"/>
              </w:rPr>
            </w:pPr>
            <w:r w:rsidRPr="00980CEE">
              <w:rPr>
                <w:rFonts w:hint="eastAsia"/>
                <w:sz w:val="22"/>
                <w:szCs w:val="24"/>
              </w:rPr>
              <w:t>测杆或测枪</w:t>
            </w:r>
          </w:p>
        </w:tc>
        <w:tc>
          <w:tcPr>
            <w:tcW w:w="451" w:type="pct"/>
            <w:vAlign w:val="center"/>
          </w:tcPr>
          <w:p w:rsidR="00B9002E" w:rsidRPr="00980CEE" w:rsidRDefault="00B9002E" w:rsidP="007376FB">
            <w:pPr>
              <w:pStyle w:val="4"/>
              <w:rPr>
                <w:sz w:val="22"/>
                <w:szCs w:val="24"/>
              </w:rPr>
            </w:pPr>
            <w:r w:rsidRPr="00980CEE">
              <w:rPr>
                <w:sz w:val="22"/>
                <w:szCs w:val="24"/>
              </w:rPr>
              <w:t>BHS-10</w:t>
            </w:r>
          </w:p>
        </w:tc>
        <w:tc>
          <w:tcPr>
            <w:tcW w:w="239" w:type="pct"/>
            <w:vAlign w:val="center"/>
          </w:tcPr>
          <w:p w:rsidR="00B9002E" w:rsidRPr="00980CEE" w:rsidRDefault="00B9002E" w:rsidP="007376FB">
            <w:pPr>
              <w:pStyle w:val="4"/>
              <w:rPr>
                <w:sz w:val="22"/>
                <w:szCs w:val="24"/>
              </w:rPr>
            </w:pPr>
            <w:r w:rsidRPr="00980CEE">
              <w:rPr>
                <w:rFonts w:hint="eastAsia"/>
                <w:sz w:val="22"/>
                <w:szCs w:val="24"/>
              </w:rPr>
              <w:t>支</w:t>
            </w:r>
          </w:p>
        </w:tc>
        <w:tc>
          <w:tcPr>
            <w:tcW w:w="2488" w:type="pct"/>
            <w:gridSpan w:val="6"/>
            <w:vAlign w:val="center"/>
          </w:tcPr>
          <w:p w:rsidR="00B9002E" w:rsidRPr="00980CEE" w:rsidRDefault="00B9002E" w:rsidP="007376FB">
            <w:pPr>
              <w:pStyle w:val="4"/>
              <w:rPr>
                <w:sz w:val="22"/>
                <w:szCs w:val="24"/>
              </w:rPr>
            </w:pPr>
            <w:r w:rsidRPr="00980CEE">
              <w:rPr>
                <w:rFonts w:hint="eastAsia"/>
                <w:sz w:val="22"/>
                <w:szCs w:val="24"/>
              </w:rPr>
              <w:t>中、小型矿井配备</w:t>
            </w:r>
            <w:r w:rsidRPr="00980CEE">
              <w:rPr>
                <w:sz w:val="22"/>
                <w:szCs w:val="24"/>
              </w:rPr>
              <w:t>1</w:t>
            </w:r>
            <w:r w:rsidRPr="00980CEE">
              <w:rPr>
                <w:rFonts w:hint="eastAsia"/>
                <w:sz w:val="22"/>
                <w:szCs w:val="24"/>
              </w:rPr>
              <w:t>～</w:t>
            </w:r>
            <w:r w:rsidRPr="00980CEE">
              <w:rPr>
                <w:sz w:val="22"/>
                <w:szCs w:val="24"/>
              </w:rPr>
              <w:t>3</w:t>
            </w:r>
            <w:r w:rsidRPr="00980CEE">
              <w:rPr>
                <w:rFonts w:hint="eastAsia"/>
                <w:sz w:val="22"/>
                <w:szCs w:val="24"/>
              </w:rPr>
              <w:t>台，大型矿井配备</w:t>
            </w:r>
            <w:r w:rsidRPr="00980CEE">
              <w:rPr>
                <w:sz w:val="22"/>
                <w:szCs w:val="24"/>
              </w:rPr>
              <w:t>3</w:t>
            </w:r>
            <w:r w:rsidRPr="00980CEE">
              <w:rPr>
                <w:rFonts w:hint="eastAsia"/>
                <w:sz w:val="22"/>
                <w:szCs w:val="24"/>
              </w:rPr>
              <w:t>～</w:t>
            </w:r>
            <w:r w:rsidRPr="00980CEE">
              <w:rPr>
                <w:sz w:val="22"/>
                <w:szCs w:val="24"/>
              </w:rPr>
              <w:t>5</w:t>
            </w:r>
            <w:r w:rsidRPr="00980CEE">
              <w:rPr>
                <w:rFonts w:hint="eastAsia"/>
                <w:sz w:val="22"/>
                <w:szCs w:val="24"/>
              </w:rPr>
              <w:t>台。</w:t>
            </w: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17</w:t>
            </w:r>
          </w:p>
        </w:tc>
        <w:tc>
          <w:tcPr>
            <w:tcW w:w="1173" w:type="pct"/>
            <w:vAlign w:val="center"/>
          </w:tcPr>
          <w:p w:rsidR="00B9002E" w:rsidRPr="00980CEE" w:rsidRDefault="00B9002E" w:rsidP="007376FB">
            <w:pPr>
              <w:pStyle w:val="4"/>
              <w:rPr>
                <w:sz w:val="22"/>
                <w:szCs w:val="24"/>
              </w:rPr>
            </w:pPr>
            <w:r w:rsidRPr="00980CEE">
              <w:rPr>
                <w:rFonts w:hint="eastAsia"/>
                <w:sz w:val="22"/>
                <w:szCs w:val="24"/>
              </w:rPr>
              <w:t>地音监测系统</w:t>
            </w:r>
          </w:p>
        </w:tc>
        <w:tc>
          <w:tcPr>
            <w:tcW w:w="451" w:type="pct"/>
            <w:vAlign w:val="center"/>
          </w:tcPr>
          <w:p w:rsidR="00B9002E" w:rsidRPr="00980CEE" w:rsidRDefault="00B9002E" w:rsidP="007376FB">
            <w:pPr>
              <w:pStyle w:val="4"/>
              <w:rPr>
                <w:sz w:val="22"/>
                <w:szCs w:val="24"/>
              </w:rPr>
            </w:pPr>
            <w:r w:rsidRPr="00980CEE">
              <w:rPr>
                <w:sz w:val="22"/>
                <w:szCs w:val="24"/>
              </w:rPr>
              <w:t>KJ623</w:t>
            </w:r>
          </w:p>
          <w:p w:rsidR="00B9002E" w:rsidRPr="00980CEE" w:rsidRDefault="00B9002E" w:rsidP="007376FB">
            <w:pPr>
              <w:pStyle w:val="4"/>
              <w:rPr>
                <w:sz w:val="22"/>
                <w:szCs w:val="24"/>
              </w:rPr>
            </w:pPr>
            <w:r w:rsidRPr="00980CEE">
              <w:rPr>
                <w:sz w:val="22"/>
                <w:szCs w:val="24"/>
              </w:rPr>
              <w:t>SAK</w:t>
            </w:r>
          </w:p>
        </w:tc>
        <w:tc>
          <w:tcPr>
            <w:tcW w:w="239" w:type="pct"/>
            <w:vAlign w:val="center"/>
          </w:tcPr>
          <w:p w:rsidR="00B9002E" w:rsidRPr="00980CEE" w:rsidRDefault="00B9002E" w:rsidP="007376FB">
            <w:pPr>
              <w:pStyle w:val="4"/>
              <w:rPr>
                <w:sz w:val="22"/>
                <w:szCs w:val="24"/>
              </w:rPr>
            </w:pPr>
            <w:r w:rsidRPr="00980CEE">
              <w:rPr>
                <w:rFonts w:hint="eastAsia"/>
                <w:sz w:val="22"/>
                <w:szCs w:val="24"/>
              </w:rPr>
              <w:t>套</w:t>
            </w:r>
          </w:p>
        </w:tc>
        <w:tc>
          <w:tcPr>
            <w:tcW w:w="2488" w:type="pct"/>
            <w:gridSpan w:val="6"/>
            <w:vMerge w:val="restart"/>
            <w:vAlign w:val="center"/>
          </w:tcPr>
          <w:p w:rsidR="00B9002E" w:rsidRPr="00980CEE" w:rsidRDefault="00B9002E" w:rsidP="007376FB">
            <w:pPr>
              <w:pStyle w:val="4"/>
              <w:rPr>
                <w:sz w:val="22"/>
                <w:szCs w:val="24"/>
              </w:rPr>
            </w:pPr>
            <w:r w:rsidRPr="00980CEE">
              <w:rPr>
                <w:rFonts w:hint="eastAsia"/>
                <w:sz w:val="22"/>
                <w:szCs w:val="24"/>
              </w:rPr>
              <w:t>根据矿井冲击地压的严重程度，配备其中</w:t>
            </w:r>
            <w:r w:rsidRPr="00980CEE">
              <w:rPr>
                <w:sz w:val="22"/>
                <w:szCs w:val="24"/>
              </w:rPr>
              <w:t>1</w:t>
            </w:r>
            <w:r w:rsidRPr="00980CEE">
              <w:rPr>
                <w:rFonts w:hint="eastAsia"/>
                <w:sz w:val="22"/>
                <w:szCs w:val="24"/>
              </w:rPr>
              <w:t>种或</w:t>
            </w:r>
            <w:r w:rsidRPr="00980CEE">
              <w:rPr>
                <w:sz w:val="22"/>
                <w:szCs w:val="24"/>
              </w:rPr>
              <w:t>2</w:t>
            </w:r>
            <w:r w:rsidRPr="00980CEE">
              <w:rPr>
                <w:rFonts w:hint="eastAsia"/>
                <w:sz w:val="22"/>
                <w:szCs w:val="24"/>
              </w:rPr>
              <w:t>种。</w:t>
            </w:r>
          </w:p>
        </w:tc>
        <w:tc>
          <w:tcPr>
            <w:tcW w:w="445" w:type="pct"/>
            <w:vMerge w:val="restart"/>
            <w:vAlign w:val="center"/>
          </w:tcPr>
          <w:p w:rsidR="00B9002E" w:rsidRPr="00980CEE" w:rsidRDefault="00B9002E" w:rsidP="007376FB">
            <w:pPr>
              <w:pStyle w:val="4"/>
              <w:rPr>
                <w:sz w:val="22"/>
                <w:szCs w:val="24"/>
              </w:rPr>
            </w:pPr>
            <w:r w:rsidRPr="00980CEE">
              <w:rPr>
                <w:rFonts w:hint="eastAsia"/>
                <w:sz w:val="22"/>
                <w:szCs w:val="24"/>
              </w:rPr>
              <w:t>有冲击地压的矿井配备</w:t>
            </w: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18</w:t>
            </w:r>
          </w:p>
        </w:tc>
        <w:tc>
          <w:tcPr>
            <w:tcW w:w="1173" w:type="pct"/>
            <w:vAlign w:val="center"/>
          </w:tcPr>
          <w:p w:rsidR="00B9002E" w:rsidRPr="00980CEE" w:rsidRDefault="00B9002E" w:rsidP="007376FB">
            <w:pPr>
              <w:pStyle w:val="4"/>
              <w:rPr>
                <w:sz w:val="22"/>
                <w:szCs w:val="24"/>
              </w:rPr>
            </w:pPr>
            <w:r w:rsidRPr="00980CEE">
              <w:rPr>
                <w:rFonts w:hint="eastAsia"/>
                <w:sz w:val="22"/>
                <w:szCs w:val="24"/>
              </w:rPr>
              <w:t>微震监测定位系统</w:t>
            </w:r>
          </w:p>
        </w:tc>
        <w:tc>
          <w:tcPr>
            <w:tcW w:w="451" w:type="pct"/>
            <w:vAlign w:val="center"/>
          </w:tcPr>
          <w:p w:rsidR="00B9002E" w:rsidRPr="00980CEE" w:rsidRDefault="00B9002E" w:rsidP="007376FB">
            <w:pPr>
              <w:pStyle w:val="4"/>
              <w:rPr>
                <w:sz w:val="22"/>
                <w:szCs w:val="24"/>
              </w:rPr>
            </w:pPr>
            <w:r w:rsidRPr="00980CEE">
              <w:rPr>
                <w:sz w:val="22"/>
                <w:szCs w:val="24"/>
              </w:rPr>
              <w:t>ARAMIS M/E</w:t>
            </w:r>
          </w:p>
          <w:p w:rsidR="00B9002E" w:rsidRPr="00980CEE" w:rsidRDefault="00B9002E" w:rsidP="007376FB">
            <w:pPr>
              <w:pStyle w:val="4"/>
              <w:rPr>
                <w:sz w:val="22"/>
                <w:szCs w:val="24"/>
              </w:rPr>
            </w:pPr>
            <w:r w:rsidRPr="00980CEE">
              <w:rPr>
                <w:sz w:val="22"/>
                <w:szCs w:val="24"/>
              </w:rPr>
              <w:t>SYLOK</w:t>
            </w:r>
          </w:p>
        </w:tc>
        <w:tc>
          <w:tcPr>
            <w:tcW w:w="239" w:type="pct"/>
            <w:vAlign w:val="center"/>
          </w:tcPr>
          <w:p w:rsidR="00B9002E" w:rsidRPr="00980CEE" w:rsidRDefault="00B9002E" w:rsidP="007376FB">
            <w:pPr>
              <w:pStyle w:val="4"/>
              <w:rPr>
                <w:sz w:val="22"/>
                <w:szCs w:val="24"/>
              </w:rPr>
            </w:pPr>
            <w:r w:rsidRPr="00980CEE">
              <w:rPr>
                <w:rFonts w:hint="eastAsia"/>
                <w:sz w:val="22"/>
                <w:szCs w:val="24"/>
              </w:rPr>
              <w:t>套</w:t>
            </w:r>
          </w:p>
        </w:tc>
        <w:tc>
          <w:tcPr>
            <w:tcW w:w="2488" w:type="pct"/>
            <w:gridSpan w:val="6"/>
            <w:vMerge/>
            <w:vAlign w:val="center"/>
          </w:tcPr>
          <w:p w:rsidR="00B9002E" w:rsidRPr="00980CEE" w:rsidRDefault="00B9002E" w:rsidP="007376FB">
            <w:pPr>
              <w:pStyle w:val="4"/>
              <w:rPr>
                <w:sz w:val="22"/>
                <w:szCs w:val="24"/>
              </w:rPr>
            </w:pP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19</w:t>
            </w:r>
          </w:p>
        </w:tc>
        <w:tc>
          <w:tcPr>
            <w:tcW w:w="1173" w:type="pct"/>
            <w:vAlign w:val="center"/>
          </w:tcPr>
          <w:p w:rsidR="00B9002E" w:rsidRPr="00980CEE" w:rsidRDefault="00B9002E" w:rsidP="007376FB">
            <w:pPr>
              <w:pStyle w:val="4"/>
              <w:rPr>
                <w:sz w:val="22"/>
                <w:szCs w:val="24"/>
              </w:rPr>
            </w:pPr>
            <w:r w:rsidRPr="00980CEE">
              <w:rPr>
                <w:rFonts w:hint="eastAsia"/>
                <w:sz w:val="22"/>
                <w:szCs w:val="24"/>
              </w:rPr>
              <w:t>槽波地震仪</w:t>
            </w:r>
          </w:p>
        </w:tc>
        <w:tc>
          <w:tcPr>
            <w:tcW w:w="451" w:type="pct"/>
            <w:vAlign w:val="center"/>
          </w:tcPr>
          <w:p w:rsidR="00B9002E" w:rsidRPr="00980CEE" w:rsidRDefault="00B9002E" w:rsidP="007376FB">
            <w:pPr>
              <w:pStyle w:val="4"/>
              <w:rPr>
                <w:sz w:val="22"/>
                <w:szCs w:val="24"/>
              </w:rPr>
            </w:pPr>
            <w:r w:rsidRPr="00980CEE">
              <w:rPr>
                <w:sz w:val="22"/>
                <w:szCs w:val="24"/>
              </w:rPr>
              <w:t>KDZ-3114</w:t>
            </w:r>
          </w:p>
        </w:tc>
        <w:tc>
          <w:tcPr>
            <w:tcW w:w="239" w:type="pct"/>
            <w:vAlign w:val="center"/>
          </w:tcPr>
          <w:p w:rsidR="00B9002E" w:rsidRPr="00980CEE" w:rsidRDefault="00B9002E" w:rsidP="007376FB">
            <w:pPr>
              <w:pStyle w:val="4"/>
              <w:rPr>
                <w:sz w:val="22"/>
                <w:szCs w:val="24"/>
              </w:rPr>
            </w:pPr>
            <w:r w:rsidRPr="00980CEE">
              <w:rPr>
                <w:rFonts w:hint="eastAsia"/>
                <w:sz w:val="22"/>
                <w:szCs w:val="24"/>
              </w:rPr>
              <w:t>套</w:t>
            </w:r>
          </w:p>
        </w:tc>
        <w:tc>
          <w:tcPr>
            <w:tcW w:w="2488" w:type="pct"/>
            <w:gridSpan w:val="6"/>
            <w:vMerge w:val="restart"/>
            <w:vAlign w:val="center"/>
          </w:tcPr>
          <w:p w:rsidR="00B9002E" w:rsidRPr="00980CEE" w:rsidRDefault="00B9002E" w:rsidP="007376FB">
            <w:pPr>
              <w:pStyle w:val="4"/>
              <w:rPr>
                <w:sz w:val="22"/>
                <w:szCs w:val="24"/>
              </w:rPr>
            </w:pPr>
            <w:r w:rsidRPr="00980CEE">
              <w:rPr>
                <w:rFonts w:hint="eastAsia"/>
                <w:sz w:val="22"/>
                <w:szCs w:val="24"/>
                <w:shd w:val="clear" w:color="auto" w:fill="FFFFFF"/>
              </w:rPr>
              <w:t>探测</w:t>
            </w:r>
            <w:r w:rsidRPr="00980CEE">
              <w:rPr>
                <w:rFonts w:hint="eastAsia"/>
                <w:sz w:val="22"/>
                <w:szCs w:val="24"/>
              </w:rPr>
              <w:t>回采工作面两巷之间地质构造时，应配备其中</w:t>
            </w:r>
            <w:r w:rsidRPr="00980CEE">
              <w:rPr>
                <w:sz w:val="22"/>
                <w:szCs w:val="24"/>
              </w:rPr>
              <w:t>1</w:t>
            </w:r>
            <w:r w:rsidRPr="00980CEE">
              <w:rPr>
                <w:rFonts w:hint="eastAsia"/>
                <w:sz w:val="22"/>
                <w:szCs w:val="24"/>
                <w:shd w:val="clear" w:color="auto" w:fill="FFFFFF"/>
              </w:rPr>
              <w:t>台。</w:t>
            </w:r>
          </w:p>
        </w:tc>
        <w:tc>
          <w:tcPr>
            <w:tcW w:w="445" w:type="pct"/>
            <w:vMerge w:val="restart"/>
            <w:vAlign w:val="center"/>
          </w:tcPr>
          <w:p w:rsidR="00B9002E" w:rsidRPr="00980CEE" w:rsidRDefault="00B9002E" w:rsidP="007376FB">
            <w:pPr>
              <w:pStyle w:val="4"/>
              <w:rPr>
                <w:sz w:val="22"/>
                <w:szCs w:val="24"/>
              </w:rPr>
            </w:pPr>
            <w:r w:rsidRPr="00980CEE">
              <w:rPr>
                <w:rFonts w:hint="eastAsia"/>
                <w:sz w:val="22"/>
                <w:szCs w:val="24"/>
              </w:rPr>
              <w:t>地质构造复杂矿井配备</w:t>
            </w: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7376FB">
            <w:pPr>
              <w:pStyle w:val="4"/>
              <w:rPr>
                <w:sz w:val="22"/>
                <w:szCs w:val="24"/>
              </w:rPr>
            </w:pPr>
            <w:r w:rsidRPr="00980CEE">
              <w:rPr>
                <w:sz w:val="22"/>
                <w:szCs w:val="24"/>
              </w:rPr>
              <w:t>20</w:t>
            </w:r>
          </w:p>
        </w:tc>
        <w:tc>
          <w:tcPr>
            <w:tcW w:w="1173" w:type="pct"/>
            <w:vAlign w:val="center"/>
          </w:tcPr>
          <w:p w:rsidR="00B9002E" w:rsidRPr="00980CEE" w:rsidRDefault="00B9002E" w:rsidP="007376FB">
            <w:pPr>
              <w:pStyle w:val="4"/>
              <w:rPr>
                <w:sz w:val="22"/>
                <w:szCs w:val="24"/>
              </w:rPr>
            </w:pPr>
            <w:r w:rsidRPr="00980CEE">
              <w:rPr>
                <w:rFonts w:hint="eastAsia"/>
                <w:sz w:val="22"/>
                <w:szCs w:val="24"/>
              </w:rPr>
              <w:t>无线电波透视仪</w:t>
            </w:r>
          </w:p>
        </w:tc>
        <w:tc>
          <w:tcPr>
            <w:tcW w:w="451" w:type="pct"/>
            <w:vAlign w:val="center"/>
          </w:tcPr>
          <w:p w:rsidR="00B9002E" w:rsidRPr="00980CEE" w:rsidRDefault="00B9002E" w:rsidP="007376FB">
            <w:pPr>
              <w:pStyle w:val="4"/>
              <w:rPr>
                <w:sz w:val="22"/>
                <w:szCs w:val="24"/>
              </w:rPr>
            </w:pPr>
            <w:r w:rsidRPr="00980CEE">
              <w:rPr>
                <w:sz w:val="22"/>
                <w:szCs w:val="24"/>
              </w:rPr>
              <w:t>WKT</w:t>
            </w:r>
          </w:p>
        </w:tc>
        <w:tc>
          <w:tcPr>
            <w:tcW w:w="239" w:type="pct"/>
            <w:vAlign w:val="center"/>
          </w:tcPr>
          <w:p w:rsidR="00B9002E" w:rsidRPr="00EF100D" w:rsidRDefault="00B9002E" w:rsidP="007376FB">
            <w:pPr>
              <w:jc w:val="center"/>
            </w:pPr>
            <w:r w:rsidRPr="00EF100D">
              <w:rPr>
                <w:rFonts w:hint="eastAsia"/>
              </w:rPr>
              <w:t>套</w:t>
            </w:r>
          </w:p>
        </w:tc>
        <w:tc>
          <w:tcPr>
            <w:tcW w:w="2488" w:type="pct"/>
            <w:gridSpan w:val="6"/>
            <w:vMerge/>
            <w:vAlign w:val="center"/>
          </w:tcPr>
          <w:p w:rsidR="00B9002E" w:rsidRPr="00980CEE" w:rsidRDefault="00B9002E" w:rsidP="007376FB">
            <w:pPr>
              <w:pStyle w:val="4"/>
              <w:rPr>
                <w:sz w:val="22"/>
                <w:szCs w:val="24"/>
              </w:rPr>
            </w:pPr>
          </w:p>
        </w:tc>
        <w:tc>
          <w:tcPr>
            <w:tcW w:w="445" w:type="pct"/>
            <w:vMerge/>
            <w:vAlign w:val="center"/>
          </w:tcPr>
          <w:p w:rsidR="00B9002E" w:rsidRPr="00980CEE" w:rsidRDefault="00B9002E" w:rsidP="007376FB">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p>
        </w:tc>
        <w:tc>
          <w:tcPr>
            <w:tcW w:w="1173" w:type="pct"/>
            <w:vAlign w:val="center"/>
          </w:tcPr>
          <w:p w:rsidR="00B9002E" w:rsidRPr="00980CEE" w:rsidRDefault="00B9002E" w:rsidP="00CB48EA">
            <w:pPr>
              <w:pStyle w:val="4"/>
              <w:rPr>
                <w:sz w:val="22"/>
                <w:szCs w:val="24"/>
              </w:rPr>
            </w:pPr>
            <w:r w:rsidRPr="00980CEE">
              <w:rPr>
                <w:rFonts w:hint="eastAsia"/>
                <w:sz w:val="22"/>
                <w:szCs w:val="24"/>
              </w:rPr>
              <w:t>矿井地质雷达仪</w:t>
            </w:r>
          </w:p>
        </w:tc>
        <w:tc>
          <w:tcPr>
            <w:tcW w:w="451" w:type="pct"/>
            <w:vAlign w:val="center"/>
          </w:tcPr>
          <w:p w:rsidR="00B9002E" w:rsidRPr="00980CEE" w:rsidRDefault="00B9002E" w:rsidP="00CB48EA">
            <w:pPr>
              <w:pStyle w:val="4"/>
              <w:rPr>
                <w:sz w:val="22"/>
                <w:szCs w:val="24"/>
              </w:rPr>
            </w:pPr>
            <w:r w:rsidRPr="00980CEE">
              <w:rPr>
                <w:sz w:val="22"/>
                <w:szCs w:val="24"/>
              </w:rPr>
              <w:t>KJH-D</w:t>
            </w:r>
          </w:p>
        </w:tc>
        <w:tc>
          <w:tcPr>
            <w:tcW w:w="239" w:type="pct"/>
            <w:vAlign w:val="center"/>
          </w:tcPr>
          <w:p w:rsidR="00B9002E" w:rsidRPr="00EF100D" w:rsidRDefault="00B9002E" w:rsidP="00CB48EA">
            <w:pPr>
              <w:jc w:val="center"/>
            </w:pPr>
            <w:r w:rsidRPr="00EF100D">
              <w:rPr>
                <w:rFonts w:hint="eastAsia"/>
              </w:rPr>
              <w:t>套</w:t>
            </w:r>
          </w:p>
        </w:tc>
        <w:tc>
          <w:tcPr>
            <w:tcW w:w="2488" w:type="pct"/>
            <w:gridSpan w:val="6"/>
            <w:vAlign w:val="center"/>
          </w:tcPr>
          <w:p w:rsidR="00B9002E" w:rsidRPr="00980CEE" w:rsidRDefault="00B9002E" w:rsidP="00CB48EA">
            <w:pPr>
              <w:pStyle w:val="4"/>
              <w:jc w:val="left"/>
              <w:rPr>
                <w:sz w:val="22"/>
                <w:szCs w:val="24"/>
              </w:rPr>
            </w:pPr>
            <w:r w:rsidRPr="00980CEE">
              <w:rPr>
                <w:rFonts w:hint="eastAsia"/>
                <w:sz w:val="22"/>
                <w:szCs w:val="24"/>
              </w:rPr>
              <w:t>近距离精确探测掘进巷前方地质构造、巷道侧帮及回采工作面内部小构造、底板临近层煤厚和岩性时，应配备</w:t>
            </w:r>
            <w:r w:rsidRPr="00980CEE">
              <w:rPr>
                <w:sz w:val="22"/>
                <w:szCs w:val="24"/>
              </w:rPr>
              <w:t>1</w:t>
            </w:r>
            <w:r w:rsidRPr="00980CEE">
              <w:rPr>
                <w:rFonts w:hint="eastAsia"/>
                <w:sz w:val="22"/>
                <w:szCs w:val="24"/>
              </w:rPr>
              <w:t>台。</w:t>
            </w:r>
          </w:p>
        </w:tc>
        <w:tc>
          <w:tcPr>
            <w:tcW w:w="445" w:type="pct"/>
            <w:vMerge/>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21</w:t>
            </w:r>
          </w:p>
        </w:tc>
        <w:tc>
          <w:tcPr>
            <w:tcW w:w="1173" w:type="pct"/>
            <w:vAlign w:val="center"/>
          </w:tcPr>
          <w:p w:rsidR="00B9002E" w:rsidRPr="00980CEE" w:rsidRDefault="00B9002E" w:rsidP="00CB48EA">
            <w:pPr>
              <w:pStyle w:val="4"/>
              <w:rPr>
                <w:sz w:val="22"/>
                <w:szCs w:val="24"/>
              </w:rPr>
            </w:pPr>
            <w:r w:rsidRPr="00980CEE">
              <w:rPr>
                <w:rFonts w:hint="eastAsia"/>
                <w:sz w:val="22"/>
                <w:szCs w:val="24"/>
              </w:rPr>
              <w:t>防爆地质超前探测仪</w:t>
            </w:r>
          </w:p>
        </w:tc>
        <w:tc>
          <w:tcPr>
            <w:tcW w:w="451" w:type="pct"/>
            <w:vAlign w:val="center"/>
          </w:tcPr>
          <w:p w:rsidR="00B9002E" w:rsidRPr="00980CEE" w:rsidRDefault="00B9002E" w:rsidP="00CB48EA">
            <w:pPr>
              <w:pStyle w:val="4"/>
              <w:rPr>
                <w:sz w:val="22"/>
                <w:szCs w:val="24"/>
              </w:rPr>
            </w:pPr>
            <w:r w:rsidRPr="00980CEE">
              <w:rPr>
                <w:sz w:val="22"/>
                <w:szCs w:val="24"/>
              </w:rPr>
              <w:t>DTC-150</w:t>
            </w:r>
          </w:p>
        </w:tc>
        <w:tc>
          <w:tcPr>
            <w:tcW w:w="239" w:type="pct"/>
            <w:vAlign w:val="center"/>
          </w:tcPr>
          <w:p w:rsidR="00B9002E" w:rsidRPr="00EF100D" w:rsidRDefault="00B9002E" w:rsidP="00CB48EA">
            <w:pPr>
              <w:jc w:val="center"/>
            </w:pPr>
            <w:r w:rsidRPr="00EF100D">
              <w:rPr>
                <w:rFonts w:hint="eastAsia"/>
              </w:rPr>
              <w:t>套</w:t>
            </w:r>
          </w:p>
        </w:tc>
        <w:tc>
          <w:tcPr>
            <w:tcW w:w="2488" w:type="pct"/>
            <w:gridSpan w:val="6"/>
            <w:vAlign w:val="center"/>
          </w:tcPr>
          <w:p w:rsidR="00B9002E" w:rsidRPr="00980CEE" w:rsidRDefault="00B9002E" w:rsidP="00CB48EA">
            <w:pPr>
              <w:pStyle w:val="4"/>
              <w:rPr>
                <w:sz w:val="22"/>
                <w:szCs w:val="24"/>
              </w:rPr>
            </w:pPr>
            <w:r w:rsidRPr="00980CEE">
              <w:rPr>
                <w:rFonts w:hint="eastAsia"/>
                <w:sz w:val="22"/>
                <w:szCs w:val="24"/>
              </w:rPr>
              <w:t>远距离探测掘进巷前方地质构造时，应配备地质超前探测仪</w:t>
            </w:r>
            <w:r w:rsidRPr="00980CEE">
              <w:rPr>
                <w:sz w:val="22"/>
                <w:szCs w:val="24"/>
              </w:rPr>
              <w:t>1</w:t>
            </w:r>
            <w:r w:rsidRPr="00980CEE">
              <w:rPr>
                <w:rFonts w:hint="eastAsia"/>
                <w:sz w:val="22"/>
                <w:szCs w:val="24"/>
              </w:rPr>
              <w:t>台。</w:t>
            </w:r>
          </w:p>
        </w:tc>
        <w:tc>
          <w:tcPr>
            <w:tcW w:w="445" w:type="pct"/>
            <w:vMerge/>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22</w:t>
            </w:r>
          </w:p>
        </w:tc>
        <w:tc>
          <w:tcPr>
            <w:tcW w:w="1173" w:type="pct"/>
            <w:vAlign w:val="center"/>
          </w:tcPr>
          <w:p w:rsidR="00B9002E" w:rsidRPr="00980CEE" w:rsidRDefault="00B9002E" w:rsidP="00CB48EA">
            <w:pPr>
              <w:pStyle w:val="4"/>
              <w:rPr>
                <w:sz w:val="22"/>
                <w:szCs w:val="24"/>
              </w:rPr>
            </w:pPr>
            <w:r w:rsidRPr="00980CEE">
              <w:rPr>
                <w:rFonts w:hint="eastAsia"/>
                <w:sz w:val="22"/>
                <w:szCs w:val="24"/>
              </w:rPr>
              <w:t>矿用瑞利波探测仪</w:t>
            </w:r>
          </w:p>
        </w:tc>
        <w:tc>
          <w:tcPr>
            <w:tcW w:w="451" w:type="pct"/>
            <w:vAlign w:val="center"/>
          </w:tcPr>
          <w:p w:rsidR="00B9002E" w:rsidRPr="00980CEE" w:rsidRDefault="00B9002E" w:rsidP="00CB48EA">
            <w:pPr>
              <w:pStyle w:val="4"/>
              <w:rPr>
                <w:sz w:val="22"/>
                <w:szCs w:val="24"/>
              </w:rPr>
            </w:pPr>
            <w:r w:rsidRPr="00980CEE">
              <w:rPr>
                <w:sz w:val="22"/>
                <w:szCs w:val="24"/>
              </w:rPr>
              <w:t>YTR(D)</w:t>
            </w:r>
          </w:p>
        </w:tc>
        <w:tc>
          <w:tcPr>
            <w:tcW w:w="239" w:type="pct"/>
            <w:vAlign w:val="center"/>
          </w:tcPr>
          <w:p w:rsidR="00B9002E" w:rsidRPr="00EF100D" w:rsidRDefault="00B9002E" w:rsidP="00CB48EA">
            <w:pPr>
              <w:jc w:val="center"/>
            </w:pPr>
            <w:r w:rsidRPr="00EF100D">
              <w:rPr>
                <w:rFonts w:hint="eastAsia"/>
              </w:rPr>
              <w:t>套</w:t>
            </w:r>
          </w:p>
        </w:tc>
        <w:tc>
          <w:tcPr>
            <w:tcW w:w="2488" w:type="pct"/>
            <w:gridSpan w:val="6"/>
            <w:vAlign w:val="center"/>
          </w:tcPr>
          <w:p w:rsidR="00B9002E" w:rsidRPr="00980CEE" w:rsidRDefault="00B9002E" w:rsidP="00CB48EA">
            <w:pPr>
              <w:pStyle w:val="4"/>
              <w:rPr>
                <w:sz w:val="22"/>
                <w:szCs w:val="24"/>
              </w:rPr>
            </w:pPr>
            <w:r w:rsidRPr="00980CEE">
              <w:rPr>
                <w:rFonts w:hint="eastAsia"/>
                <w:sz w:val="22"/>
                <w:szCs w:val="24"/>
              </w:rPr>
              <w:t>探测掘进巷前方、巷道侧帮及回采工作面内部小构造、底板临近层煤</w:t>
            </w:r>
          </w:p>
          <w:p w:rsidR="00B9002E" w:rsidRPr="00980CEE" w:rsidRDefault="00B9002E" w:rsidP="00CB48EA">
            <w:pPr>
              <w:pStyle w:val="4"/>
              <w:rPr>
                <w:sz w:val="22"/>
                <w:szCs w:val="24"/>
              </w:rPr>
            </w:pPr>
            <w:r w:rsidRPr="00980CEE">
              <w:rPr>
                <w:rFonts w:hint="eastAsia"/>
                <w:sz w:val="22"/>
                <w:szCs w:val="24"/>
              </w:rPr>
              <w:t>厚和岩性时，应配备</w:t>
            </w:r>
            <w:r w:rsidRPr="00980CEE">
              <w:rPr>
                <w:sz w:val="22"/>
                <w:szCs w:val="24"/>
              </w:rPr>
              <w:t xml:space="preserve"> 1 </w:t>
            </w:r>
            <w:r w:rsidRPr="00980CEE">
              <w:rPr>
                <w:rFonts w:hint="eastAsia"/>
                <w:sz w:val="22"/>
                <w:szCs w:val="24"/>
              </w:rPr>
              <w:t>台。</w:t>
            </w:r>
          </w:p>
        </w:tc>
        <w:tc>
          <w:tcPr>
            <w:tcW w:w="445" w:type="pct"/>
            <w:vMerge/>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23</w:t>
            </w:r>
          </w:p>
        </w:tc>
        <w:tc>
          <w:tcPr>
            <w:tcW w:w="1173" w:type="pct"/>
            <w:vAlign w:val="center"/>
          </w:tcPr>
          <w:p w:rsidR="00B9002E" w:rsidRPr="00980CEE" w:rsidRDefault="00B9002E" w:rsidP="00CB48EA">
            <w:pPr>
              <w:pStyle w:val="4"/>
              <w:rPr>
                <w:sz w:val="22"/>
                <w:szCs w:val="24"/>
              </w:rPr>
            </w:pPr>
            <w:r w:rsidRPr="00980CEE">
              <w:rPr>
                <w:rFonts w:hint="eastAsia"/>
                <w:sz w:val="22"/>
                <w:szCs w:val="24"/>
              </w:rPr>
              <w:t>钻孔测斜仪</w:t>
            </w:r>
          </w:p>
        </w:tc>
        <w:tc>
          <w:tcPr>
            <w:tcW w:w="451" w:type="pct"/>
            <w:vAlign w:val="center"/>
          </w:tcPr>
          <w:p w:rsidR="00B9002E" w:rsidRPr="00980CEE" w:rsidRDefault="00B9002E" w:rsidP="00CB48EA">
            <w:pPr>
              <w:pStyle w:val="4"/>
              <w:rPr>
                <w:sz w:val="22"/>
                <w:szCs w:val="24"/>
              </w:rPr>
            </w:pPr>
            <w:r w:rsidRPr="00980CEE">
              <w:rPr>
                <w:sz w:val="22"/>
                <w:szCs w:val="24"/>
              </w:rPr>
              <w:t>YHQ-X(c)</w:t>
            </w:r>
          </w:p>
        </w:tc>
        <w:tc>
          <w:tcPr>
            <w:tcW w:w="239" w:type="pct"/>
            <w:vAlign w:val="center"/>
          </w:tcPr>
          <w:p w:rsidR="00B9002E" w:rsidRPr="00980CEE" w:rsidRDefault="00B9002E" w:rsidP="00CB48EA">
            <w:pPr>
              <w:pStyle w:val="4"/>
              <w:rPr>
                <w:sz w:val="22"/>
                <w:szCs w:val="24"/>
              </w:rPr>
            </w:pPr>
          </w:p>
        </w:tc>
        <w:tc>
          <w:tcPr>
            <w:tcW w:w="2488" w:type="pct"/>
            <w:gridSpan w:val="6"/>
            <w:vAlign w:val="center"/>
          </w:tcPr>
          <w:p w:rsidR="00B9002E" w:rsidRPr="00980CEE" w:rsidRDefault="00B9002E" w:rsidP="00CB48EA">
            <w:pPr>
              <w:pStyle w:val="4"/>
              <w:rPr>
                <w:sz w:val="22"/>
                <w:szCs w:val="24"/>
              </w:rPr>
            </w:pPr>
            <w:r w:rsidRPr="00980CEE">
              <w:rPr>
                <w:rFonts w:hint="eastAsia"/>
                <w:sz w:val="22"/>
                <w:szCs w:val="24"/>
              </w:rPr>
              <w:t>钻孔月进尺每</w:t>
            </w:r>
            <w:r w:rsidRPr="00980CEE">
              <w:rPr>
                <w:sz w:val="22"/>
                <w:szCs w:val="24"/>
              </w:rPr>
              <w:t>5000m</w:t>
            </w:r>
            <w:r w:rsidRPr="00980CEE">
              <w:rPr>
                <w:rFonts w:hint="eastAsia"/>
                <w:sz w:val="22"/>
                <w:szCs w:val="24"/>
              </w:rPr>
              <w:t>配</w:t>
            </w:r>
            <w:r w:rsidRPr="00980CEE">
              <w:rPr>
                <w:sz w:val="22"/>
                <w:szCs w:val="24"/>
              </w:rPr>
              <w:t>1</w:t>
            </w:r>
            <w:r w:rsidRPr="00980CEE">
              <w:rPr>
                <w:rFonts w:hint="eastAsia"/>
                <w:sz w:val="22"/>
                <w:szCs w:val="24"/>
              </w:rPr>
              <w:t>台。</w:t>
            </w:r>
          </w:p>
        </w:tc>
        <w:tc>
          <w:tcPr>
            <w:tcW w:w="445" w:type="pct"/>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24</w:t>
            </w:r>
          </w:p>
        </w:tc>
        <w:tc>
          <w:tcPr>
            <w:tcW w:w="1173" w:type="pct"/>
            <w:vAlign w:val="center"/>
          </w:tcPr>
          <w:p w:rsidR="00B9002E" w:rsidRPr="00980CEE" w:rsidRDefault="00B9002E" w:rsidP="00CB48EA">
            <w:pPr>
              <w:pStyle w:val="4"/>
              <w:rPr>
                <w:sz w:val="22"/>
                <w:szCs w:val="24"/>
              </w:rPr>
            </w:pPr>
            <w:r w:rsidRPr="00980CEE">
              <w:rPr>
                <w:rFonts w:hint="eastAsia"/>
                <w:sz w:val="22"/>
                <w:szCs w:val="24"/>
              </w:rPr>
              <w:t>矿山挂罗盘</w:t>
            </w:r>
          </w:p>
        </w:tc>
        <w:tc>
          <w:tcPr>
            <w:tcW w:w="451" w:type="pct"/>
            <w:vAlign w:val="center"/>
          </w:tcPr>
          <w:p w:rsidR="00B9002E" w:rsidRPr="00980CEE" w:rsidRDefault="00B9002E" w:rsidP="00CB48EA">
            <w:pPr>
              <w:pStyle w:val="4"/>
              <w:rPr>
                <w:sz w:val="22"/>
                <w:szCs w:val="24"/>
              </w:rPr>
            </w:pPr>
            <w:r w:rsidRPr="00980CEE">
              <w:rPr>
                <w:sz w:val="22"/>
                <w:szCs w:val="24"/>
              </w:rPr>
              <w:t>KL-100</w:t>
            </w:r>
          </w:p>
        </w:tc>
        <w:tc>
          <w:tcPr>
            <w:tcW w:w="239" w:type="pct"/>
            <w:vAlign w:val="center"/>
          </w:tcPr>
          <w:p w:rsidR="00B9002E" w:rsidRPr="00980CEE" w:rsidRDefault="00B9002E" w:rsidP="00CB48EA">
            <w:pPr>
              <w:pStyle w:val="4"/>
              <w:rPr>
                <w:sz w:val="22"/>
                <w:szCs w:val="24"/>
              </w:rPr>
            </w:pPr>
            <w:r w:rsidRPr="00980CEE">
              <w:rPr>
                <w:rFonts w:hint="eastAsia"/>
                <w:sz w:val="22"/>
                <w:szCs w:val="24"/>
              </w:rPr>
              <w:t>个</w:t>
            </w:r>
          </w:p>
        </w:tc>
        <w:tc>
          <w:tcPr>
            <w:tcW w:w="785" w:type="pct"/>
            <w:gridSpan w:val="3"/>
            <w:tcBorders>
              <w:bottom w:val="single" w:sz="4" w:space="0" w:color="auto"/>
              <w:right w:val="single" w:sz="4" w:space="0" w:color="auto"/>
            </w:tcBorders>
            <w:vAlign w:val="center"/>
          </w:tcPr>
          <w:p w:rsidR="00B9002E" w:rsidRPr="00980CEE" w:rsidRDefault="00B9002E" w:rsidP="00CB48EA">
            <w:pPr>
              <w:pStyle w:val="4"/>
              <w:rPr>
                <w:sz w:val="22"/>
                <w:szCs w:val="24"/>
              </w:rPr>
            </w:pPr>
            <w:r w:rsidRPr="00980CEE">
              <w:rPr>
                <w:sz w:val="22"/>
                <w:szCs w:val="24"/>
              </w:rPr>
              <w:t>3</w:t>
            </w:r>
            <w:r w:rsidRPr="00980CEE">
              <w:rPr>
                <w:rFonts w:hint="eastAsia"/>
                <w:sz w:val="22"/>
                <w:szCs w:val="24"/>
              </w:rPr>
              <w:t>～</w:t>
            </w:r>
            <w:r w:rsidRPr="00980CEE">
              <w:rPr>
                <w:sz w:val="22"/>
                <w:szCs w:val="24"/>
              </w:rPr>
              <w:t>4</w:t>
            </w:r>
          </w:p>
        </w:tc>
        <w:tc>
          <w:tcPr>
            <w:tcW w:w="825" w:type="pct"/>
            <w:gridSpan w:val="2"/>
            <w:tcBorders>
              <w:left w:val="single" w:sz="4" w:space="0" w:color="auto"/>
              <w:bottom w:val="single" w:sz="4" w:space="0" w:color="auto"/>
              <w:right w:val="single" w:sz="4" w:space="0" w:color="auto"/>
            </w:tcBorders>
            <w:vAlign w:val="center"/>
          </w:tcPr>
          <w:p w:rsidR="00B9002E" w:rsidRPr="00980CEE" w:rsidRDefault="00B9002E" w:rsidP="00CB48EA">
            <w:pPr>
              <w:pStyle w:val="4"/>
              <w:rPr>
                <w:sz w:val="22"/>
                <w:szCs w:val="24"/>
              </w:rPr>
            </w:pPr>
            <w:r w:rsidRPr="00980CEE">
              <w:rPr>
                <w:sz w:val="22"/>
                <w:szCs w:val="24"/>
              </w:rPr>
              <w:t>3</w:t>
            </w:r>
            <w:r w:rsidRPr="00980CEE">
              <w:rPr>
                <w:rFonts w:hint="eastAsia"/>
                <w:sz w:val="22"/>
                <w:szCs w:val="24"/>
              </w:rPr>
              <w:t>～</w:t>
            </w:r>
            <w:r w:rsidRPr="00980CEE">
              <w:rPr>
                <w:sz w:val="22"/>
                <w:szCs w:val="24"/>
              </w:rPr>
              <w:t>4</w:t>
            </w:r>
          </w:p>
        </w:tc>
        <w:tc>
          <w:tcPr>
            <w:tcW w:w="878" w:type="pct"/>
            <w:tcBorders>
              <w:left w:val="single" w:sz="4" w:space="0" w:color="auto"/>
              <w:bottom w:val="single" w:sz="4" w:space="0" w:color="auto"/>
            </w:tcBorders>
            <w:vAlign w:val="center"/>
          </w:tcPr>
          <w:p w:rsidR="00B9002E" w:rsidRPr="00980CEE" w:rsidRDefault="00B9002E" w:rsidP="00CB48EA">
            <w:pPr>
              <w:pStyle w:val="4"/>
              <w:rPr>
                <w:sz w:val="22"/>
                <w:szCs w:val="24"/>
              </w:rPr>
            </w:pPr>
            <w:r w:rsidRPr="00980CEE">
              <w:rPr>
                <w:sz w:val="22"/>
                <w:szCs w:val="24"/>
              </w:rPr>
              <w:t>4</w:t>
            </w:r>
            <w:r w:rsidRPr="00980CEE">
              <w:rPr>
                <w:rFonts w:hint="eastAsia"/>
                <w:sz w:val="22"/>
                <w:szCs w:val="24"/>
              </w:rPr>
              <w:t>～</w:t>
            </w:r>
            <w:r w:rsidRPr="00980CEE">
              <w:rPr>
                <w:sz w:val="22"/>
                <w:szCs w:val="24"/>
              </w:rPr>
              <w:t>6</w:t>
            </w:r>
          </w:p>
        </w:tc>
        <w:tc>
          <w:tcPr>
            <w:tcW w:w="445" w:type="pct"/>
            <w:tcBorders>
              <w:bottom w:val="single" w:sz="4" w:space="0" w:color="auto"/>
            </w:tcBorders>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25</w:t>
            </w:r>
          </w:p>
        </w:tc>
        <w:tc>
          <w:tcPr>
            <w:tcW w:w="1173" w:type="pct"/>
            <w:vAlign w:val="center"/>
          </w:tcPr>
          <w:p w:rsidR="00B9002E" w:rsidRPr="00980CEE" w:rsidRDefault="00B9002E" w:rsidP="00CB48EA">
            <w:pPr>
              <w:pStyle w:val="4"/>
              <w:rPr>
                <w:sz w:val="22"/>
                <w:szCs w:val="24"/>
              </w:rPr>
            </w:pPr>
            <w:r w:rsidRPr="00980CEE">
              <w:rPr>
                <w:rFonts w:hint="eastAsia"/>
                <w:sz w:val="22"/>
                <w:szCs w:val="24"/>
              </w:rPr>
              <w:t>地质罗盘</w:t>
            </w:r>
          </w:p>
        </w:tc>
        <w:tc>
          <w:tcPr>
            <w:tcW w:w="451" w:type="pct"/>
            <w:vAlign w:val="center"/>
          </w:tcPr>
          <w:p w:rsidR="00B9002E" w:rsidRPr="00980CEE" w:rsidRDefault="00B9002E" w:rsidP="00CB48EA">
            <w:pPr>
              <w:pStyle w:val="4"/>
              <w:rPr>
                <w:sz w:val="22"/>
                <w:szCs w:val="24"/>
              </w:rPr>
            </w:pPr>
            <w:r w:rsidRPr="00980CEE">
              <w:rPr>
                <w:sz w:val="22"/>
                <w:szCs w:val="24"/>
              </w:rPr>
              <w:t>CKX-1</w:t>
            </w:r>
          </w:p>
        </w:tc>
        <w:tc>
          <w:tcPr>
            <w:tcW w:w="239" w:type="pct"/>
            <w:vAlign w:val="center"/>
          </w:tcPr>
          <w:p w:rsidR="00B9002E" w:rsidRPr="00980CEE" w:rsidRDefault="00B9002E" w:rsidP="00CB48EA">
            <w:pPr>
              <w:pStyle w:val="4"/>
              <w:rPr>
                <w:sz w:val="22"/>
                <w:szCs w:val="24"/>
              </w:rPr>
            </w:pPr>
            <w:r w:rsidRPr="00980CEE">
              <w:rPr>
                <w:rFonts w:hint="eastAsia"/>
                <w:sz w:val="22"/>
                <w:szCs w:val="24"/>
              </w:rPr>
              <w:t>个</w:t>
            </w:r>
          </w:p>
        </w:tc>
        <w:tc>
          <w:tcPr>
            <w:tcW w:w="785" w:type="pct"/>
            <w:gridSpan w:val="3"/>
            <w:tcBorders>
              <w:top w:val="single" w:sz="4" w:space="0" w:color="auto"/>
              <w:right w:val="single" w:sz="4" w:space="0" w:color="auto"/>
            </w:tcBorders>
            <w:vAlign w:val="center"/>
          </w:tcPr>
          <w:p w:rsidR="00B9002E" w:rsidRPr="00980CEE" w:rsidRDefault="00B9002E" w:rsidP="00CB48EA">
            <w:pPr>
              <w:pStyle w:val="4"/>
              <w:rPr>
                <w:sz w:val="22"/>
                <w:szCs w:val="24"/>
              </w:rPr>
            </w:pPr>
            <w:r w:rsidRPr="00980CEE">
              <w:rPr>
                <w:sz w:val="22"/>
                <w:szCs w:val="24"/>
              </w:rPr>
              <w:t>2</w:t>
            </w:r>
            <w:r w:rsidRPr="00980CEE">
              <w:rPr>
                <w:rFonts w:hint="eastAsia"/>
                <w:sz w:val="22"/>
                <w:szCs w:val="24"/>
              </w:rPr>
              <w:t>～</w:t>
            </w:r>
            <w:r w:rsidRPr="00980CEE">
              <w:rPr>
                <w:sz w:val="22"/>
                <w:szCs w:val="24"/>
              </w:rPr>
              <w:t>4</w:t>
            </w:r>
          </w:p>
        </w:tc>
        <w:tc>
          <w:tcPr>
            <w:tcW w:w="825" w:type="pct"/>
            <w:gridSpan w:val="2"/>
            <w:tcBorders>
              <w:top w:val="single" w:sz="4" w:space="0" w:color="auto"/>
              <w:left w:val="single" w:sz="4" w:space="0" w:color="auto"/>
              <w:right w:val="single" w:sz="4" w:space="0" w:color="auto"/>
            </w:tcBorders>
            <w:vAlign w:val="center"/>
          </w:tcPr>
          <w:p w:rsidR="00B9002E" w:rsidRPr="00980CEE" w:rsidRDefault="00B9002E" w:rsidP="00CB48EA">
            <w:pPr>
              <w:pStyle w:val="4"/>
              <w:rPr>
                <w:sz w:val="22"/>
                <w:szCs w:val="24"/>
              </w:rPr>
            </w:pPr>
            <w:r w:rsidRPr="00980CEE">
              <w:rPr>
                <w:sz w:val="22"/>
                <w:szCs w:val="24"/>
              </w:rPr>
              <w:t>2</w:t>
            </w:r>
            <w:r w:rsidRPr="00980CEE">
              <w:rPr>
                <w:rFonts w:hint="eastAsia"/>
                <w:sz w:val="22"/>
                <w:szCs w:val="24"/>
              </w:rPr>
              <w:t>～</w:t>
            </w:r>
            <w:r w:rsidRPr="00980CEE">
              <w:rPr>
                <w:sz w:val="22"/>
                <w:szCs w:val="24"/>
              </w:rPr>
              <w:t>4</w:t>
            </w:r>
          </w:p>
        </w:tc>
        <w:tc>
          <w:tcPr>
            <w:tcW w:w="878" w:type="pct"/>
            <w:tcBorders>
              <w:top w:val="single" w:sz="4" w:space="0" w:color="auto"/>
              <w:left w:val="single" w:sz="4" w:space="0" w:color="auto"/>
            </w:tcBorders>
            <w:vAlign w:val="center"/>
          </w:tcPr>
          <w:p w:rsidR="00B9002E" w:rsidRPr="00980CEE" w:rsidRDefault="00B9002E" w:rsidP="00CB48EA">
            <w:pPr>
              <w:pStyle w:val="4"/>
              <w:rPr>
                <w:sz w:val="22"/>
                <w:szCs w:val="24"/>
              </w:rPr>
            </w:pPr>
            <w:r w:rsidRPr="00980CEE">
              <w:rPr>
                <w:sz w:val="22"/>
                <w:szCs w:val="24"/>
              </w:rPr>
              <w:t>3</w:t>
            </w:r>
            <w:r w:rsidRPr="00980CEE">
              <w:rPr>
                <w:rFonts w:hint="eastAsia"/>
                <w:sz w:val="22"/>
                <w:szCs w:val="24"/>
              </w:rPr>
              <w:t>～</w:t>
            </w:r>
            <w:r w:rsidRPr="00980CEE">
              <w:rPr>
                <w:sz w:val="22"/>
                <w:szCs w:val="24"/>
              </w:rPr>
              <w:t>5</w:t>
            </w:r>
          </w:p>
        </w:tc>
        <w:tc>
          <w:tcPr>
            <w:tcW w:w="445" w:type="pct"/>
            <w:tcBorders>
              <w:top w:val="single" w:sz="4" w:space="0" w:color="auto"/>
            </w:tcBorders>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26</w:t>
            </w:r>
          </w:p>
        </w:tc>
        <w:tc>
          <w:tcPr>
            <w:tcW w:w="1173" w:type="pct"/>
            <w:vAlign w:val="center"/>
          </w:tcPr>
          <w:p w:rsidR="00B9002E" w:rsidRPr="00980CEE" w:rsidRDefault="00B9002E" w:rsidP="00CB48EA">
            <w:pPr>
              <w:pStyle w:val="4"/>
              <w:rPr>
                <w:sz w:val="22"/>
                <w:szCs w:val="24"/>
              </w:rPr>
            </w:pPr>
            <w:r w:rsidRPr="00980CEE">
              <w:rPr>
                <w:rFonts w:hint="eastAsia"/>
                <w:sz w:val="22"/>
                <w:szCs w:val="24"/>
              </w:rPr>
              <w:t>激光经纬仪</w:t>
            </w:r>
          </w:p>
        </w:tc>
        <w:tc>
          <w:tcPr>
            <w:tcW w:w="451" w:type="pct"/>
            <w:vAlign w:val="center"/>
          </w:tcPr>
          <w:p w:rsidR="00B9002E" w:rsidRPr="00980CEE" w:rsidRDefault="00B9002E" w:rsidP="00CB48EA">
            <w:pPr>
              <w:pStyle w:val="4"/>
              <w:rPr>
                <w:sz w:val="22"/>
                <w:szCs w:val="24"/>
              </w:rPr>
            </w:pPr>
            <w:r w:rsidRPr="00980CEE">
              <w:rPr>
                <w:sz w:val="22"/>
                <w:szCs w:val="24"/>
              </w:rPr>
              <w:t>J2-JD</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2488" w:type="pct"/>
            <w:gridSpan w:val="6"/>
            <w:vAlign w:val="center"/>
          </w:tcPr>
          <w:p w:rsidR="00B9002E" w:rsidRPr="00980CEE" w:rsidRDefault="00B9002E" w:rsidP="00CB48EA">
            <w:pPr>
              <w:pStyle w:val="4"/>
              <w:rPr>
                <w:sz w:val="22"/>
                <w:szCs w:val="24"/>
              </w:rPr>
            </w:pPr>
            <w:r w:rsidRPr="00980CEE">
              <w:rPr>
                <w:rFonts w:hint="eastAsia"/>
                <w:sz w:val="22"/>
                <w:szCs w:val="24"/>
              </w:rPr>
              <w:t>大、中型矿井配</w:t>
            </w:r>
            <w:r w:rsidRPr="00980CEE">
              <w:rPr>
                <w:sz w:val="22"/>
                <w:szCs w:val="24"/>
              </w:rPr>
              <w:t>1</w:t>
            </w:r>
            <w:r w:rsidRPr="00980CEE">
              <w:rPr>
                <w:rFonts w:hint="eastAsia"/>
                <w:sz w:val="22"/>
                <w:szCs w:val="24"/>
              </w:rPr>
              <w:t>套～</w:t>
            </w:r>
            <w:r w:rsidRPr="00980CEE">
              <w:rPr>
                <w:sz w:val="22"/>
                <w:szCs w:val="24"/>
              </w:rPr>
              <w:t>2</w:t>
            </w:r>
            <w:r w:rsidRPr="00980CEE">
              <w:rPr>
                <w:rFonts w:hint="eastAsia"/>
                <w:sz w:val="22"/>
                <w:szCs w:val="24"/>
              </w:rPr>
              <w:t>套</w:t>
            </w:r>
          </w:p>
        </w:tc>
        <w:tc>
          <w:tcPr>
            <w:tcW w:w="445" w:type="pct"/>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27</w:t>
            </w:r>
          </w:p>
        </w:tc>
        <w:tc>
          <w:tcPr>
            <w:tcW w:w="1173" w:type="pct"/>
            <w:vAlign w:val="center"/>
          </w:tcPr>
          <w:p w:rsidR="00B9002E" w:rsidRPr="00980CEE" w:rsidRDefault="00B9002E" w:rsidP="00CB48EA">
            <w:pPr>
              <w:pStyle w:val="4"/>
              <w:rPr>
                <w:sz w:val="22"/>
                <w:szCs w:val="24"/>
              </w:rPr>
            </w:pPr>
            <w:r w:rsidRPr="00980CEE">
              <w:rPr>
                <w:rFonts w:hint="eastAsia"/>
                <w:sz w:val="22"/>
                <w:szCs w:val="24"/>
              </w:rPr>
              <w:t>组合式防爆速测仪</w:t>
            </w:r>
          </w:p>
        </w:tc>
        <w:tc>
          <w:tcPr>
            <w:tcW w:w="451" w:type="pct"/>
            <w:vAlign w:val="center"/>
          </w:tcPr>
          <w:p w:rsidR="00B9002E" w:rsidRPr="00980CEE" w:rsidRDefault="00B9002E" w:rsidP="00CB48EA">
            <w:pPr>
              <w:pStyle w:val="4"/>
              <w:rPr>
                <w:sz w:val="22"/>
                <w:szCs w:val="24"/>
              </w:rPr>
            </w:pPr>
            <w:r w:rsidRPr="00980CEE">
              <w:rPr>
                <w:sz w:val="22"/>
                <w:szCs w:val="24"/>
              </w:rPr>
              <w:t>REDmini2+DJ2</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2488" w:type="pct"/>
            <w:gridSpan w:val="6"/>
            <w:vAlign w:val="center"/>
          </w:tcPr>
          <w:p w:rsidR="00B9002E" w:rsidRPr="00980CEE" w:rsidRDefault="00B9002E" w:rsidP="00CB48EA">
            <w:pPr>
              <w:pStyle w:val="4"/>
              <w:rPr>
                <w:sz w:val="22"/>
                <w:szCs w:val="24"/>
              </w:rPr>
            </w:pPr>
            <w:r w:rsidRPr="00980CEE">
              <w:rPr>
                <w:rFonts w:hint="eastAsia"/>
                <w:sz w:val="22"/>
                <w:szCs w:val="24"/>
              </w:rPr>
              <w:t>大、中型矿井配</w:t>
            </w:r>
            <w:r w:rsidRPr="00980CEE">
              <w:rPr>
                <w:sz w:val="22"/>
                <w:szCs w:val="24"/>
              </w:rPr>
              <w:t>1</w:t>
            </w:r>
            <w:r w:rsidRPr="00980CEE">
              <w:rPr>
                <w:rFonts w:hint="eastAsia"/>
                <w:sz w:val="22"/>
                <w:szCs w:val="24"/>
              </w:rPr>
              <w:t>套～</w:t>
            </w:r>
            <w:r w:rsidRPr="00980CEE">
              <w:rPr>
                <w:sz w:val="22"/>
                <w:szCs w:val="24"/>
              </w:rPr>
              <w:t>2</w:t>
            </w:r>
            <w:r w:rsidRPr="00980CEE">
              <w:rPr>
                <w:rFonts w:hint="eastAsia"/>
                <w:sz w:val="22"/>
                <w:szCs w:val="24"/>
              </w:rPr>
              <w:t>套</w:t>
            </w:r>
          </w:p>
        </w:tc>
        <w:tc>
          <w:tcPr>
            <w:tcW w:w="445" w:type="pct"/>
            <w:vMerge w:val="restart"/>
            <w:vAlign w:val="center"/>
          </w:tcPr>
          <w:p w:rsidR="00B9002E" w:rsidRPr="00980CEE" w:rsidRDefault="00B9002E" w:rsidP="00CB48EA">
            <w:pPr>
              <w:pStyle w:val="4"/>
              <w:rPr>
                <w:sz w:val="22"/>
                <w:szCs w:val="24"/>
              </w:rPr>
            </w:pPr>
            <w:r w:rsidRPr="00980CEE">
              <w:rPr>
                <w:rFonts w:hint="eastAsia"/>
                <w:sz w:val="22"/>
                <w:szCs w:val="24"/>
              </w:rPr>
              <w:t>防爆光电测距仪加防爆电子经纬仪，</w:t>
            </w:r>
            <w:r w:rsidRPr="00980CEE">
              <w:rPr>
                <w:sz w:val="22"/>
                <w:szCs w:val="24"/>
              </w:rPr>
              <w:t>0.9Mt/a</w:t>
            </w:r>
            <w:r w:rsidRPr="00980CEE">
              <w:rPr>
                <w:rFonts w:hint="eastAsia"/>
                <w:sz w:val="22"/>
                <w:szCs w:val="24"/>
              </w:rPr>
              <w:t>矿井配</w:t>
            </w:r>
            <w:r w:rsidRPr="00980CEE">
              <w:rPr>
                <w:sz w:val="22"/>
                <w:szCs w:val="24"/>
              </w:rPr>
              <w:t>J2</w:t>
            </w:r>
            <w:r w:rsidRPr="00980CEE">
              <w:rPr>
                <w:rFonts w:hint="eastAsia"/>
                <w:sz w:val="22"/>
                <w:szCs w:val="24"/>
              </w:rPr>
              <w:t>光学经纬仪</w:t>
            </w: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28</w:t>
            </w:r>
          </w:p>
        </w:tc>
        <w:tc>
          <w:tcPr>
            <w:tcW w:w="1173" w:type="pct"/>
            <w:vAlign w:val="center"/>
          </w:tcPr>
          <w:p w:rsidR="00B9002E" w:rsidRPr="00980CEE" w:rsidRDefault="00B9002E" w:rsidP="00CB48EA">
            <w:pPr>
              <w:pStyle w:val="4"/>
              <w:rPr>
                <w:sz w:val="22"/>
                <w:szCs w:val="24"/>
              </w:rPr>
            </w:pPr>
            <w:r w:rsidRPr="00980CEE">
              <w:rPr>
                <w:rFonts w:hint="eastAsia"/>
                <w:sz w:val="22"/>
                <w:szCs w:val="24"/>
              </w:rPr>
              <w:t>光学经纬仪</w:t>
            </w:r>
          </w:p>
        </w:tc>
        <w:tc>
          <w:tcPr>
            <w:tcW w:w="451" w:type="pct"/>
            <w:vAlign w:val="center"/>
          </w:tcPr>
          <w:p w:rsidR="00B9002E" w:rsidRPr="00980CEE" w:rsidRDefault="00B9002E" w:rsidP="00CB48EA">
            <w:pPr>
              <w:pStyle w:val="4"/>
              <w:rPr>
                <w:sz w:val="22"/>
                <w:szCs w:val="24"/>
              </w:rPr>
            </w:pPr>
            <w:r w:rsidRPr="00980CEE">
              <w:rPr>
                <w:sz w:val="22"/>
                <w:szCs w:val="24"/>
              </w:rPr>
              <w:t>J2</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2488" w:type="pct"/>
            <w:gridSpan w:val="6"/>
            <w:vAlign w:val="center"/>
          </w:tcPr>
          <w:p w:rsidR="00B9002E" w:rsidRPr="00980CEE" w:rsidRDefault="00B9002E" w:rsidP="00CB48EA">
            <w:pPr>
              <w:pStyle w:val="4"/>
              <w:rPr>
                <w:sz w:val="22"/>
                <w:szCs w:val="24"/>
              </w:rPr>
            </w:pPr>
            <w:r w:rsidRPr="00980CEE">
              <w:rPr>
                <w:rFonts w:hint="eastAsia"/>
                <w:sz w:val="22"/>
                <w:szCs w:val="24"/>
              </w:rPr>
              <w:t>小型矿井配</w:t>
            </w:r>
            <w:r w:rsidRPr="00980CEE">
              <w:rPr>
                <w:sz w:val="22"/>
                <w:szCs w:val="24"/>
              </w:rPr>
              <w:t>1</w:t>
            </w:r>
            <w:r w:rsidRPr="00980CEE">
              <w:rPr>
                <w:rFonts w:hint="eastAsia"/>
                <w:sz w:val="22"/>
                <w:szCs w:val="24"/>
              </w:rPr>
              <w:t>～</w:t>
            </w:r>
            <w:r w:rsidRPr="00980CEE">
              <w:rPr>
                <w:sz w:val="22"/>
                <w:szCs w:val="24"/>
              </w:rPr>
              <w:t>2</w:t>
            </w:r>
            <w:r w:rsidRPr="00980CEE">
              <w:rPr>
                <w:rFonts w:hint="eastAsia"/>
                <w:sz w:val="22"/>
                <w:szCs w:val="24"/>
              </w:rPr>
              <w:t>套</w:t>
            </w:r>
          </w:p>
        </w:tc>
        <w:tc>
          <w:tcPr>
            <w:tcW w:w="445" w:type="pct"/>
            <w:vMerge/>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29</w:t>
            </w:r>
          </w:p>
        </w:tc>
        <w:tc>
          <w:tcPr>
            <w:tcW w:w="1173" w:type="pct"/>
            <w:vAlign w:val="center"/>
          </w:tcPr>
          <w:p w:rsidR="00B9002E" w:rsidRPr="00980CEE" w:rsidRDefault="00B9002E" w:rsidP="00CB48EA">
            <w:pPr>
              <w:pStyle w:val="4"/>
              <w:rPr>
                <w:sz w:val="22"/>
                <w:szCs w:val="24"/>
              </w:rPr>
            </w:pPr>
            <w:r w:rsidRPr="00980CEE">
              <w:rPr>
                <w:rFonts w:hint="eastAsia"/>
                <w:sz w:val="22"/>
                <w:szCs w:val="24"/>
              </w:rPr>
              <w:t>光学经纬仪</w:t>
            </w:r>
          </w:p>
        </w:tc>
        <w:tc>
          <w:tcPr>
            <w:tcW w:w="451" w:type="pct"/>
            <w:vAlign w:val="center"/>
          </w:tcPr>
          <w:p w:rsidR="00B9002E" w:rsidRPr="00980CEE" w:rsidRDefault="00B9002E" w:rsidP="00CB48EA">
            <w:pPr>
              <w:pStyle w:val="4"/>
              <w:rPr>
                <w:sz w:val="22"/>
                <w:szCs w:val="24"/>
              </w:rPr>
            </w:pPr>
            <w:r w:rsidRPr="00980CEE">
              <w:rPr>
                <w:sz w:val="22"/>
                <w:szCs w:val="24"/>
              </w:rPr>
              <w:t>DJK-6</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767" w:type="pct"/>
            <w:gridSpan w:val="2"/>
            <w:vAlign w:val="center"/>
          </w:tcPr>
          <w:p w:rsidR="00B9002E" w:rsidRPr="00980CEE" w:rsidRDefault="00B9002E" w:rsidP="00CB48EA">
            <w:pPr>
              <w:pStyle w:val="4"/>
              <w:rPr>
                <w:sz w:val="22"/>
                <w:szCs w:val="24"/>
              </w:rPr>
            </w:pPr>
            <w:r w:rsidRPr="00980CEE">
              <w:rPr>
                <w:sz w:val="22"/>
                <w:szCs w:val="24"/>
              </w:rPr>
              <w:t>3</w:t>
            </w:r>
            <w:r w:rsidRPr="00980CEE">
              <w:rPr>
                <w:rFonts w:hint="eastAsia"/>
                <w:sz w:val="22"/>
                <w:szCs w:val="24"/>
              </w:rPr>
              <w:t>～</w:t>
            </w:r>
            <w:r w:rsidRPr="00980CEE">
              <w:rPr>
                <w:sz w:val="22"/>
                <w:szCs w:val="24"/>
              </w:rPr>
              <w:t>5</w:t>
            </w:r>
          </w:p>
        </w:tc>
        <w:tc>
          <w:tcPr>
            <w:tcW w:w="831" w:type="pct"/>
            <w:gridSpan w:val="2"/>
            <w:tcBorders>
              <w:right w:val="single" w:sz="4" w:space="0" w:color="auto"/>
            </w:tcBorders>
            <w:vAlign w:val="center"/>
          </w:tcPr>
          <w:p w:rsidR="00B9002E" w:rsidRPr="00980CEE" w:rsidRDefault="00B9002E" w:rsidP="00CB48EA">
            <w:pPr>
              <w:pStyle w:val="4"/>
              <w:rPr>
                <w:sz w:val="22"/>
                <w:szCs w:val="24"/>
              </w:rPr>
            </w:pPr>
            <w:r w:rsidRPr="00980CEE">
              <w:rPr>
                <w:sz w:val="22"/>
                <w:szCs w:val="24"/>
              </w:rPr>
              <w:t>6</w:t>
            </w:r>
            <w:r w:rsidRPr="00980CEE">
              <w:rPr>
                <w:rFonts w:hint="eastAsia"/>
                <w:sz w:val="22"/>
                <w:szCs w:val="24"/>
              </w:rPr>
              <w:t>～</w:t>
            </w:r>
            <w:r w:rsidRPr="00980CEE">
              <w:rPr>
                <w:sz w:val="22"/>
                <w:szCs w:val="24"/>
              </w:rPr>
              <w:t>8</w:t>
            </w:r>
          </w:p>
        </w:tc>
        <w:tc>
          <w:tcPr>
            <w:tcW w:w="890" w:type="pct"/>
            <w:gridSpan w:val="2"/>
            <w:tcBorders>
              <w:left w:val="single" w:sz="4" w:space="0" w:color="auto"/>
            </w:tcBorders>
            <w:vAlign w:val="center"/>
          </w:tcPr>
          <w:p w:rsidR="00B9002E" w:rsidRPr="00980CEE" w:rsidRDefault="00B9002E" w:rsidP="00CB48EA">
            <w:pPr>
              <w:pStyle w:val="4"/>
              <w:rPr>
                <w:sz w:val="22"/>
                <w:szCs w:val="24"/>
              </w:rPr>
            </w:pPr>
            <w:r w:rsidRPr="00980CEE">
              <w:rPr>
                <w:sz w:val="22"/>
                <w:szCs w:val="24"/>
              </w:rPr>
              <w:t>8</w:t>
            </w:r>
            <w:r w:rsidRPr="00980CEE">
              <w:rPr>
                <w:rFonts w:hint="eastAsia"/>
                <w:sz w:val="22"/>
                <w:szCs w:val="24"/>
              </w:rPr>
              <w:t>～</w:t>
            </w:r>
            <w:r w:rsidRPr="00980CEE">
              <w:rPr>
                <w:sz w:val="22"/>
                <w:szCs w:val="24"/>
              </w:rPr>
              <w:t>10</w:t>
            </w:r>
          </w:p>
        </w:tc>
        <w:tc>
          <w:tcPr>
            <w:tcW w:w="445" w:type="pct"/>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30</w:t>
            </w:r>
          </w:p>
        </w:tc>
        <w:tc>
          <w:tcPr>
            <w:tcW w:w="1173" w:type="pct"/>
            <w:vAlign w:val="center"/>
          </w:tcPr>
          <w:p w:rsidR="00B9002E" w:rsidRPr="00980CEE" w:rsidRDefault="00B9002E" w:rsidP="00CB48EA">
            <w:pPr>
              <w:pStyle w:val="4"/>
              <w:rPr>
                <w:sz w:val="22"/>
                <w:szCs w:val="24"/>
              </w:rPr>
            </w:pPr>
            <w:r w:rsidRPr="00980CEE">
              <w:rPr>
                <w:rFonts w:hint="eastAsia"/>
                <w:sz w:val="22"/>
                <w:szCs w:val="24"/>
              </w:rPr>
              <w:t>水准仪</w:t>
            </w:r>
          </w:p>
        </w:tc>
        <w:tc>
          <w:tcPr>
            <w:tcW w:w="451" w:type="pct"/>
            <w:vAlign w:val="center"/>
          </w:tcPr>
          <w:p w:rsidR="00B9002E" w:rsidRPr="00980CEE" w:rsidRDefault="00B9002E" w:rsidP="00CB48EA">
            <w:pPr>
              <w:pStyle w:val="4"/>
              <w:rPr>
                <w:sz w:val="22"/>
                <w:szCs w:val="24"/>
              </w:rPr>
            </w:pPr>
            <w:r w:rsidRPr="00980CEE">
              <w:rPr>
                <w:sz w:val="22"/>
                <w:szCs w:val="24"/>
              </w:rPr>
              <w:t>DS</w:t>
            </w:r>
            <w:r w:rsidRPr="00980CEE">
              <w:rPr>
                <w:sz w:val="22"/>
                <w:szCs w:val="24"/>
              </w:rPr>
              <w:softHyphen/>
              <w:t>1</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767" w:type="pct"/>
            <w:gridSpan w:val="2"/>
            <w:tcBorders>
              <w:right w:val="single" w:sz="4" w:space="0" w:color="auto"/>
            </w:tcBorders>
            <w:vAlign w:val="center"/>
          </w:tcPr>
          <w:p w:rsidR="00B9002E" w:rsidRPr="00980CEE" w:rsidRDefault="00B9002E" w:rsidP="00CB48EA">
            <w:pPr>
              <w:pStyle w:val="4"/>
              <w:rPr>
                <w:sz w:val="22"/>
                <w:szCs w:val="24"/>
              </w:rPr>
            </w:pPr>
            <w:r w:rsidRPr="00980CEE">
              <w:rPr>
                <w:sz w:val="22"/>
                <w:szCs w:val="24"/>
              </w:rPr>
              <w:t>1</w:t>
            </w:r>
          </w:p>
        </w:tc>
        <w:tc>
          <w:tcPr>
            <w:tcW w:w="831" w:type="pct"/>
            <w:gridSpan w:val="2"/>
            <w:tcBorders>
              <w:left w:val="single" w:sz="4" w:space="0" w:color="auto"/>
              <w:right w:val="single" w:sz="4" w:space="0" w:color="auto"/>
            </w:tcBorders>
            <w:vAlign w:val="center"/>
          </w:tcPr>
          <w:p w:rsidR="00B9002E" w:rsidRPr="00980CEE" w:rsidRDefault="00B9002E" w:rsidP="00CB48EA">
            <w:pPr>
              <w:pStyle w:val="4"/>
              <w:rPr>
                <w:sz w:val="22"/>
                <w:szCs w:val="24"/>
              </w:rPr>
            </w:pPr>
            <w:r w:rsidRPr="00980CEE">
              <w:rPr>
                <w:sz w:val="22"/>
                <w:szCs w:val="24"/>
              </w:rPr>
              <w:t>1</w:t>
            </w:r>
          </w:p>
        </w:tc>
        <w:tc>
          <w:tcPr>
            <w:tcW w:w="890" w:type="pct"/>
            <w:gridSpan w:val="2"/>
            <w:tcBorders>
              <w:left w:val="single" w:sz="4" w:space="0" w:color="auto"/>
            </w:tcBorders>
            <w:vAlign w:val="center"/>
          </w:tcPr>
          <w:p w:rsidR="00B9002E" w:rsidRPr="00980CEE" w:rsidRDefault="00B9002E" w:rsidP="00CB48EA">
            <w:pPr>
              <w:pStyle w:val="4"/>
              <w:rPr>
                <w:sz w:val="22"/>
                <w:szCs w:val="24"/>
              </w:rPr>
            </w:pPr>
            <w:r w:rsidRPr="00980CEE">
              <w:rPr>
                <w:sz w:val="22"/>
                <w:szCs w:val="24"/>
              </w:rPr>
              <w:t>1</w:t>
            </w:r>
          </w:p>
        </w:tc>
        <w:tc>
          <w:tcPr>
            <w:tcW w:w="445" w:type="pct"/>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31</w:t>
            </w:r>
          </w:p>
        </w:tc>
        <w:tc>
          <w:tcPr>
            <w:tcW w:w="1173" w:type="pct"/>
            <w:vAlign w:val="center"/>
          </w:tcPr>
          <w:p w:rsidR="00B9002E" w:rsidRPr="00980CEE" w:rsidRDefault="00B9002E" w:rsidP="00CB48EA">
            <w:pPr>
              <w:pStyle w:val="4"/>
              <w:rPr>
                <w:sz w:val="22"/>
                <w:szCs w:val="24"/>
              </w:rPr>
            </w:pPr>
            <w:r w:rsidRPr="00980CEE">
              <w:rPr>
                <w:rFonts w:hint="eastAsia"/>
                <w:sz w:val="22"/>
                <w:szCs w:val="24"/>
              </w:rPr>
              <w:t>水准仪</w:t>
            </w:r>
          </w:p>
        </w:tc>
        <w:tc>
          <w:tcPr>
            <w:tcW w:w="451" w:type="pct"/>
            <w:vAlign w:val="center"/>
          </w:tcPr>
          <w:p w:rsidR="00B9002E" w:rsidRPr="00980CEE" w:rsidRDefault="00B9002E" w:rsidP="00CB48EA">
            <w:pPr>
              <w:pStyle w:val="4"/>
              <w:rPr>
                <w:sz w:val="22"/>
                <w:szCs w:val="24"/>
              </w:rPr>
            </w:pPr>
            <w:r w:rsidRPr="00980CEE">
              <w:rPr>
                <w:sz w:val="22"/>
                <w:szCs w:val="24"/>
              </w:rPr>
              <w:t>DS3-2</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767" w:type="pct"/>
            <w:gridSpan w:val="2"/>
            <w:vAlign w:val="center"/>
          </w:tcPr>
          <w:p w:rsidR="00B9002E" w:rsidRPr="00980CEE" w:rsidRDefault="00B9002E" w:rsidP="00CB48EA">
            <w:pPr>
              <w:pStyle w:val="4"/>
              <w:rPr>
                <w:sz w:val="22"/>
                <w:szCs w:val="24"/>
              </w:rPr>
            </w:pPr>
            <w:r w:rsidRPr="00980CEE">
              <w:rPr>
                <w:sz w:val="22"/>
                <w:szCs w:val="24"/>
              </w:rPr>
              <w:t>2</w:t>
            </w:r>
          </w:p>
        </w:tc>
        <w:tc>
          <w:tcPr>
            <w:tcW w:w="831" w:type="pct"/>
            <w:gridSpan w:val="2"/>
            <w:tcBorders>
              <w:right w:val="single" w:sz="4" w:space="0" w:color="auto"/>
            </w:tcBorders>
            <w:vAlign w:val="center"/>
          </w:tcPr>
          <w:p w:rsidR="00B9002E" w:rsidRPr="00980CEE" w:rsidRDefault="00B9002E" w:rsidP="00CB48EA">
            <w:pPr>
              <w:pStyle w:val="4"/>
              <w:rPr>
                <w:sz w:val="22"/>
                <w:szCs w:val="24"/>
              </w:rPr>
            </w:pPr>
            <w:r w:rsidRPr="00980CEE">
              <w:rPr>
                <w:sz w:val="22"/>
                <w:szCs w:val="24"/>
              </w:rPr>
              <w:t>3</w:t>
            </w:r>
          </w:p>
        </w:tc>
        <w:tc>
          <w:tcPr>
            <w:tcW w:w="890" w:type="pct"/>
            <w:gridSpan w:val="2"/>
            <w:tcBorders>
              <w:left w:val="single" w:sz="4" w:space="0" w:color="auto"/>
            </w:tcBorders>
            <w:vAlign w:val="center"/>
          </w:tcPr>
          <w:p w:rsidR="00B9002E" w:rsidRPr="00980CEE" w:rsidRDefault="00B9002E" w:rsidP="00CB48EA">
            <w:pPr>
              <w:pStyle w:val="4"/>
              <w:rPr>
                <w:sz w:val="22"/>
                <w:szCs w:val="24"/>
              </w:rPr>
            </w:pPr>
            <w:r w:rsidRPr="00980CEE">
              <w:rPr>
                <w:sz w:val="22"/>
                <w:szCs w:val="24"/>
              </w:rPr>
              <w:t>5</w:t>
            </w:r>
          </w:p>
        </w:tc>
        <w:tc>
          <w:tcPr>
            <w:tcW w:w="445" w:type="pct"/>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32</w:t>
            </w:r>
          </w:p>
        </w:tc>
        <w:tc>
          <w:tcPr>
            <w:tcW w:w="1173" w:type="pct"/>
            <w:vAlign w:val="center"/>
          </w:tcPr>
          <w:p w:rsidR="00B9002E" w:rsidRPr="00980CEE" w:rsidRDefault="00B9002E" w:rsidP="00CB48EA">
            <w:pPr>
              <w:pStyle w:val="4"/>
              <w:rPr>
                <w:sz w:val="22"/>
                <w:szCs w:val="24"/>
              </w:rPr>
            </w:pPr>
            <w:r w:rsidRPr="00980CEE">
              <w:rPr>
                <w:rFonts w:hint="eastAsia"/>
                <w:sz w:val="22"/>
                <w:szCs w:val="24"/>
              </w:rPr>
              <w:t>全站仪</w:t>
            </w:r>
          </w:p>
        </w:tc>
        <w:tc>
          <w:tcPr>
            <w:tcW w:w="451" w:type="pct"/>
            <w:vAlign w:val="center"/>
          </w:tcPr>
          <w:p w:rsidR="00B9002E" w:rsidRPr="00980CEE" w:rsidRDefault="00B9002E" w:rsidP="00CB48EA">
            <w:pPr>
              <w:pStyle w:val="4"/>
              <w:rPr>
                <w:sz w:val="22"/>
                <w:szCs w:val="24"/>
              </w:rPr>
            </w:pPr>
            <w:r w:rsidRPr="00980CEE">
              <w:rPr>
                <w:sz w:val="22"/>
                <w:szCs w:val="24"/>
              </w:rPr>
              <w:t>TS60</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767" w:type="pct"/>
            <w:gridSpan w:val="2"/>
            <w:vAlign w:val="center"/>
          </w:tcPr>
          <w:p w:rsidR="00B9002E" w:rsidRPr="00980CEE" w:rsidRDefault="00B9002E" w:rsidP="00CB48EA">
            <w:pPr>
              <w:pStyle w:val="4"/>
              <w:rPr>
                <w:sz w:val="22"/>
                <w:szCs w:val="24"/>
              </w:rPr>
            </w:pPr>
            <w:r w:rsidRPr="00980CEE">
              <w:rPr>
                <w:sz w:val="22"/>
                <w:szCs w:val="24"/>
              </w:rPr>
              <w:t>1</w:t>
            </w:r>
          </w:p>
        </w:tc>
        <w:tc>
          <w:tcPr>
            <w:tcW w:w="831" w:type="pct"/>
            <w:gridSpan w:val="2"/>
            <w:vAlign w:val="center"/>
          </w:tcPr>
          <w:p w:rsidR="00B9002E" w:rsidRPr="00980CEE" w:rsidRDefault="00B9002E" w:rsidP="00CB48EA">
            <w:pPr>
              <w:pStyle w:val="4"/>
              <w:rPr>
                <w:sz w:val="22"/>
                <w:szCs w:val="24"/>
              </w:rPr>
            </w:pPr>
            <w:r w:rsidRPr="00980CEE">
              <w:rPr>
                <w:sz w:val="22"/>
                <w:szCs w:val="24"/>
              </w:rPr>
              <w:t>2</w:t>
            </w:r>
          </w:p>
        </w:tc>
        <w:tc>
          <w:tcPr>
            <w:tcW w:w="890" w:type="pct"/>
            <w:gridSpan w:val="2"/>
            <w:vAlign w:val="center"/>
          </w:tcPr>
          <w:p w:rsidR="00B9002E" w:rsidRPr="00980CEE" w:rsidRDefault="00B9002E" w:rsidP="00CB48EA">
            <w:pPr>
              <w:pStyle w:val="4"/>
              <w:rPr>
                <w:sz w:val="22"/>
                <w:szCs w:val="24"/>
              </w:rPr>
            </w:pPr>
            <w:r w:rsidRPr="00980CEE">
              <w:rPr>
                <w:sz w:val="22"/>
                <w:szCs w:val="24"/>
              </w:rPr>
              <w:t>3</w:t>
            </w:r>
          </w:p>
        </w:tc>
        <w:tc>
          <w:tcPr>
            <w:tcW w:w="445" w:type="pct"/>
            <w:vAlign w:val="center"/>
          </w:tcPr>
          <w:p w:rsidR="00B9002E" w:rsidRPr="00980CEE" w:rsidRDefault="00B9002E" w:rsidP="00CB48EA">
            <w:pPr>
              <w:pStyle w:val="4"/>
              <w:rPr>
                <w:sz w:val="22"/>
                <w:szCs w:val="24"/>
              </w:rPr>
            </w:pPr>
            <w:r w:rsidRPr="00980CEE">
              <w:rPr>
                <w:rFonts w:hint="eastAsia"/>
                <w:sz w:val="22"/>
                <w:szCs w:val="24"/>
              </w:rPr>
              <w:t>全站仪可替代</w:t>
            </w:r>
            <w:bookmarkStart w:id="135" w:name="_GoBack"/>
            <w:bookmarkEnd w:id="135"/>
            <w:r w:rsidRPr="00980CEE">
              <w:rPr>
                <w:rFonts w:hint="eastAsia"/>
                <w:sz w:val="22"/>
                <w:szCs w:val="24"/>
              </w:rPr>
              <w:t>经纬仪和水准仪</w:t>
            </w: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33</w:t>
            </w:r>
          </w:p>
        </w:tc>
        <w:tc>
          <w:tcPr>
            <w:tcW w:w="1173" w:type="pct"/>
            <w:vAlign w:val="center"/>
          </w:tcPr>
          <w:p w:rsidR="00B9002E" w:rsidRPr="00980CEE" w:rsidRDefault="00B9002E" w:rsidP="00CB48EA">
            <w:pPr>
              <w:pStyle w:val="4"/>
              <w:rPr>
                <w:sz w:val="22"/>
                <w:szCs w:val="24"/>
              </w:rPr>
            </w:pPr>
            <w:r w:rsidRPr="00980CEE">
              <w:rPr>
                <w:rFonts w:hint="eastAsia"/>
                <w:sz w:val="22"/>
                <w:szCs w:val="24"/>
              </w:rPr>
              <w:t>防爆光电测距仪</w:t>
            </w:r>
          </w:p>
        </w:tc>
        <w:tc>
          <w:tcPr>
            <w:tcW w:w="451" w:type="pct"/>
            <w:vAlign w:val="center"/>
          </w:tcPr>
          <w:p w:rsidR="00B9002E" w:rsidRPr="00980CEE" w:rsidRDefault="00B9002E" w:rsidP="00CB48EA">
            <w:pPr>
              <w:pStyle w:val="4"/>
              <w:rPr>
                <w:sz w:val="22"/>
                <w:szCs w:val="24"/>
              </w:rPr>
            </w:pPr>
            <w:r w:rsidRPr="00980CEE">
              <w:rPr>
                <w:sz w:val="22"/>
                <w:szCs w:val="24"/>
              </w:rPr>
              <w:t>REDmini2</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2488" w:type="pct"/>
            <w:gridSpan w:val="6"/>
            <w:vAlign w:val="center"/>
          </w:tcPr>
          <w:p w:rsidR="00B9002E" w:rsidRPr="00980CEE" w:rsidRDefault="00B9002E" w:rsidP="00CB48EA">
            <w:pPr>
              <w:pStyle w:val="4"/>
              <w:rPr>
                <w:sz w:val="22"/>
                <w:szCs w:val="24"/>
              </w:rPr>
            </w:pPr>
            <w:r w:rsidRPr="00980CEE">
              <w:rPr>
                <w:rFonts w:hint="eastAsia"/>
                <w:sz w:val="22"/>
                <w:szCs w:val="24"/>
              </w:rPr>
              <w:t>大、中型矿井配</w:t>
            </w:r>
            <w:r w:rsidRPr="00980CEE">
              <w:rPr>
                <w:sz w:val="22"/>
                <w:szCs w:val="24"/>
              </w:rPr>
              <w:t>1</w:t>
            </w:r>
            <w:r w:rsidRPr="00980CEE">
              <w:rPr>
                <w:rFonts w:hint="eastAsia"/>
                <w:sz w:val="22"/>
                <w:szCs w:val="24"/>
              </w:rPr>
              <w:t>套～</w:t>
            </w:r>
            <w:r w:rsidRPr="00980CEE">
              <w:rPr>
                <w:sz w:val="22"/>
                <w:szCs w:val="24"/>
              </w:rPr>
              <w:t>2</w:t>
            </w:r>
            <w:r w:rsidRPr="00980CEE">
              <w:rPr>
                <w:rFonts w:hint="eastAsia"/>
                <w:sz w:val="22"/>
                <w:szCs w:val="24"/>
              </w:rPr>
              <w:t>套</w:t>
            </w:r>
          </w:p>
        </w:tc>
        <w:tc>
          <w:tcPr>
            <w:tcW w:w="445" w:type="pct"/>
            <w:vAlign w:val="center"/>
          </w:tcPr>
          <w:p w:rsidR="00B9002E" w:rsidRPr="00980CEE" w:rsidRDefault="00B9002E" w:rsidP="00CB48EA">
            <w:pPr>
              <w:pStyle w:val="4"/>
              <w:rPr>
                <w:sz w:val="22"/>
                <w:szCs w:val="24"/>
              </w:rPr>
            </w:pPr>
            <w:r w:rsidRPr="00980CEE">
              <w:rPr>
                <w:rFonts w:hint="eastAsia"/>
                <w:sz w:val="22"/>
                <w:szCs w:val="24"/>
              </w:rPr>
              <w:t>井下用</w:t>
            </w: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34</w:t>
            </w:r>
          </w:p>
        </w:tc>
        <w:tc>
          <w:tcPr>
            <w:tcW w:w="1173" w:type="pct"/>
            <w:vAlign w:val="center"/>
          </w:tcPr>
          <w:p w:rsidR="00B9002E" w:rsidRPr="00980CEE" w:rsidRDefault="00B9002E" w:rsidP="00CB48EA">
            <w:pPr>
              <w:pStyle w:val="4"/>
              <w:rPr>
                <w:sz w:val="22"/>
                <w:szCs w:val="24"/>
              </w:rPr>
            </w:pPr>
            <w:r w:rsidRPr="00980CEE">
              <w:rPr>
                <w:rFonts w:hint="eastAsia"/>
                <w:sz w:val="22"/>
                <w:szCs w:val="24"/>
              </w:rPr>
              <w:t>中短程红外线测距仪</w:t>
            </w:r>
          </w:p>
        </w:tc>
        <w:tc>
          <w:tcPr>
            <w:tcW w:w="451" w:type="pct"/>
            <w:vAlign w:val="center"/>
          </w:tcPr>
          <w:p w:rsidR="00B9002E" w:rsidRPr="00980CEE" w:rsidRDefault="00B9002E" w:rsidP="00CB48EA">
            <w:pPr>
              <w:pStyle w:val="4"/>
              <w:rPr>
                <w:sz w:val="22"/>
                <w:szCs w:val="24"/>
              </w:rPr>
            </w:pPr>
            <w:r w:rsidRPr="00980CEE">
              <w:rPr>
                <w:sz w:val="22"/>
                <w:szCs w:val="24"/>
              </w:rPr>
              <w:t>DCH-2</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2488" w:type="pct"/>
            <w:gridSpan w:val="6"/>
            <w:vAlign w:val="center"/>
          </w:tcPr>
          <w:p w:rsidR="00B9002E" w:rsidRPr="00980CEE" w:rsidRDefault="00B9002E" w:rsidP="00CB48EA">
            <w:pPr>
              <w:pStyle w:val="4"/>
              <w:rPr>
                <w:sz w:val="22"/>
                <w:szCs w:val="24"/>
              </w:rPr>
            </w:pPr>
            <w:r w:rsidRPr="00980CEE">
              <w:rPr>
                <w:rFonts w:hint="eastAsia"/>
                <w:sz w:val="22"/>
                <w:szCs w:val="24"/>
              </w:rPr>
              <w:t>大、中型矿井配</w:t>
            </w:r>
            <w:r w:rsidRPr="00980CEE">
              <w:rPr>
                <w:sz w:val="22"/>
                <w:szCs w:val="24"/>
              </w:rPr>
              <w:t>1</w:t>
            </w:r>
            <w:r w:rsidRPr="00980CEE">
              <w:rPr>
                <w:rFonts w:hint="eastAsia"/>
                <w:sz w:val="22"/>
                <w:szCs w:val="24"/>
              </w:rPr>
              <w:t>套</w:t>
            </w:r>
          </w:p>
        </w:tc>
        <w:tc>
          <w:tcPr>
            <w:tcW w:w="445" w:type="pct"/>
            <w:vAlign w:val="center"/>
          </w:tcPr>
          <w:p w:rsidR="00B9002E" w:rsidRPr="00980CEE" w:rsidRDefault="00B9002E" w:rsidP="00CB48EA">
            <w:pPr>
              <w:pStyle w:val="4"/>
              <w:rPr>
                <w:sz w:val="22"/>
                <w:szCs w:val="24"/>
              </w:rPr>
            </w:pPr>
            <w:r w:rsidRPr="00980CEE">
              <w:rPr>
                <w:rFonts w:hint="eastAsia"/>
                <w:sz w:val="22"/>
                <w:szCs w:val="24"/>
              </w:rPr>
              <w:t>地面用</w:t>
            </w: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34</w:t>
            </w:r>
          </w:p>
        </w:tc>
        <w:tc>
          <w:tcPr>
            <w:tcW w:w="1173" w:type="pct"/>
            <w:vAlign w:val="center"/>
          </w:tcPr>
          <w:p w:rsidR="00B9002E" w:rsidRPr="00980CEE" w:rsidRDefault="00B9002E" w:rsidP="00CB48EA">
            <w:pPr>
              <w:pStyle w:val="4"/>
              <w:rPr>
                <w:sz w:val="22"/>
                <w:szCs w:val="24"/>
              </w:rPr>
            </w:pPr>
            <w:r w:rsidRPr="00980CEE">
              <w:rPr>
                <w:rFonts w:hint="eastAsia"/>
                <w:sz w:val="22"/>
                <w:szCs w:val="24"/>
              </w:rPr>
              <w:t>激光指向仪</w:t>
            </w:r>
          </w:p>
        </w:tc>
        <w:tc>
          <w:tcPr>
            <w:tcW w:w="451" w:type="pct"/>
            <w:vAlign w:val="center"/>
          </w:tcPr>
          <w:p w:rsidR="00B9002E" w:rsidRPr="00980CEE" w:rsidRDefault="00B9002E" w:rsidP="00CB48EA">
            <w:pPr>
              <w:pStyle w:val="4"/>
              <w:rPr>
                <w:sz w:val="22"/>
                <w:szCs w:val="24"/>
              </w:rPr>
            </w:pPr>
            <w:r w:rsidRPr="00980CEE">
              <w:rPr>
                <w:sz w:val="22"/>
                <w:szCs w:val="24"/>
              </w:rPr>
              <w:t>JTY-3</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2488" w:type="pct"/>
            <w:gridSpan w:val="6"/>
            <w:vMerge w:val="restart"/>
            <w:vAlign w:val="center"/>
          </w:tcPr>
          <w:p w:rsidR="00B9002E" w:rsidRPr="00980CEE" w:rsidRDefault="00B9002E" w:rsidP="00CB48EA">
            <w:pPr>
              <w:pStyle w:val="4"/>
              <w:rPr>
                <w:sz w:val="22"/>
                <w:szCs w:val="24"/>
              </w:rPr>
            </w:pPr>
            <w:r w:rsidRPr="00980CEE">
              <w:rPr>
                <w:rFonts w:hint="eastAsia"/>
                <w:sz w:val="22"/>
                <w:szCs w:val="24"/>
              </w:rPr>
              <w:t>每个掘进工作面配</w:t>
            </w:r>
            <w:r w:rsidRPr="00980CEE">
              <w:rPr>
                <w:sz w:val="22"/>
                <w:szCs w:val="24"/>
              </w:rPr>
              <w:t>1</w:t>
            </w:r>
            <w:r w:rsidRPr="00980CEE">
              <w:rPr>
                <w:rFonts w:hint="eastAsia"/>
                <w:sz w:val="22"/>
                <w:szCs w:val="24"/>
              </w:rPr>
              <w:t>台</w:t>
            </w:r>
          </w:p>
        </w:tc>
        <w:tc>
          <w:tcPr>
            <w:tcW w:w="445" w:type="pct"/>
            <w:vMerge w:val="restart"/>
            <w:vAlign w:val="center"/>
          </w:tcPr>
          <w:p w:rsidR="00B9002E" w:rsidRPr="00980CEE" w:rsidRDefault="00B9002E" w:rsidP="00CB48EA">
            <w:pPr>
              <w:pStyle w:val="4"/>
              <w:rPr>
                <w:sz w:val="22"/>
                <w:szCs w:val="24"/>
              </w:rPr>
            </w:pPr>
            <w:r w:rsidRPr="00980CEE">
              <w:rPr>
                <w:rFonts w:hint="eastAsia"/>
                <w:sz w:val="22"/>
                <w:szCs w:val="24"/>
              </w:rPr>
              <w:t>可选择其中一种配备</w:t>
            </w: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35</w:t>
            </w:r>
          </w:p>
        </w:tc>
        <w:tc>
          <w:tcPr>
            <w:tcW w:w="1173" w:type="pct"/>
            <w:vAlign w:val="center"/>
          </w:tcPr>
          <w:p w:rsidR="00B9002E" w:rsidRPr="00980CEE" w:rsidRDefault="00B9002E" w:rsidP="00CB48EA">
            <w:pPr>
              <w:pStyle w:val="4"/>
              <w:rPr>
                <w:sz w:val="22"/>
                <w:szCs w:val="24"/>
              </w:rPr>
            </w:pPr>
            <w:r w:rsidRPr="00980CEE">
              <w:rPr>
                <w:rFonts w:hint="eastAsia"/>
                <w:sz w:val="22"/>
                <w:szCs w:val="24"/>
              </w:rPr>
              <w:t>激光指向仪</w:t>
            </w:r>
          </w:p>
        </w:tc>
        <w:tc>
          <w:tcPr>
            <w:tcW w:w="451" w:type="pct"/>
            <w:vAlign w:val="center"/>
          </w:tcPr>
          <w:p w:rsidR="00B9002E" w:rsidRPr="00980CEE" w:rsidRDefault="00B9002E" w:rsidP="00CB48EA">
            <w:pPr>
              <w:pStyle w:val="4"/>
              <w:rPr>
                <w:sz w:val="22"/>
                <w:szCs w:val="24"/>
              </w:rPr>
            </w:pPr>
            <w:r w:rsidRPr="00980CEE">
              <w:rPr>
                <w:sz w:val="22"/>
                <w:szCs w:val="24"/>
              </w:rPr>
              <w:t>JZB-1</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2488" w:type="pct"/>
            <w:gridSpan w:val="6"/>
            <w:vMerge/>
            <w:vAlign w:val="center"/>
          </w:tcPr>
          <w:p w:rsidR="00B9002E" w:rsidRPr="00980CEE" w:rsidRDefault="00B9002E" w:rsidP="00CB48EA">
            <w:pPr>
              <w:pStyle w:val="4"/>
              <w:rPr>
                <w:sz w:val="22"/>
                <w:szCs w:val="24"/>
              </w:rPr>
            </w:pPr>
          </w:p>
        </w:tc>
        <w:tc>
          <w:tcPr>
            <w:tcW w:w="445" w:type="pct"/>
            <w:vMerge/>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36</w:t>
            </w:r>
          </w:p>
        </w:tc>
        <w:tc>
          <w:tcPr>
            <w:tcW w:w="1173" w:type="pct"/>
            <w:vAlign w:val="center"/>
          </w:tcPr>
          <w:p w:rsidR="00B9002E" w:rsidRPr="00980CEE" w:rsidRDefault="00B9002E" w:rsidP="00CB48EA">
            <w:pPr>
              <w:pStyle w:val="4"/>
              <w:rPr>
                <w:sz w:val="22"/>
                <w:szCs w:val="24"/>
              </w:rPr>
            </w:pPr>
            <w:r w:rsidRPr="00980CEE">
              <w:rPr>
                <w:rFonts w:hint="eastAsia"/>
                <w:sz w:val="22"/>
                <w:szCs w:val="24"/>
              </w:rPr>
              <w:t>陀螺经纬仪</w:t>
            </w:r>
          </w:p>
        </w:tc>
        <w:tc>
          <w:tcPr>
            <w:tcW w:w="451" w:type="pct"/>
            <w:vAlign w:val="center"/>
          </w:tcPr>
          <w:p w:rsidR="00B9002E" w:rsidRPr="00980CEE" w:rsidRDefault="00B9002E" w:rsidP="00CB48EA">
            <w:pPr>
              <w:pStyle w:val="4"/>
              <w:rPr>
                <w:sz w:val="22"/>
                <w:szCs w:val="24"/>
              </w:rPr>
            </w:pPr>
            <w:r w:rsidRPr="00980CEE">
              <w:rPr>
                <w:sz w:val="22"/>
                <w:szCs w:val="24"/>
              </w:rPr>
              <w:t>JT15</w:t>
            </w:r>
          </w:p>
        </w:tc>
        <w:tc>
          <w:tcPr>
            <w:tcW w:w="239" w:type="pct"/>
            <w:vAlign w:val="center"/>
          </w:tcPr>
          <w:p w:rsidR="00B9002E" w:rsidRPr="00980CEE" w:rsidRDefault="00B9002E" w:rsidP="00CB48EA">
            <w:pPr>
              <w:pStyle w:val="4"/>
              <w:rPr>
                <w:sz w:val="22"/>
                <w:szCs w:val="24"/>
              </w:rPr>
            </w:pPr>
            <w:r w:rsidRPr="00980CEE">
              <w:rPr>
                <w:rFonts w:hint="eastAsia"/>
                <w:sz w:val="22"/>
                <w:szCs w:val="24"/>
              </w:rPr>
              <w:t>台</w:t>
            </w:r>
          </w:p>
        </w:tc>
        <w:tc>
          <w:tcPr>
            <w:tcW w:w="756" w:type="pct"/>
            <w:tcBorders>
              <w:right w:val="single" w:sz="4" w:space="0" w:color="auto"/>
            </w:tcBorders>
            <w:vAlign w:val="center"/>
          </w:tcPr>
          <w:p w:rsidR="00B9002E" w:rsidRPr="00980CEE" w:rsidRDefault="00B9002E" w:rsidP="00CB48EA">
            <w:pPr>
              <w:pStyle w:val="4"/>
              <w:rPr>
                <w:sz w:val="22"/>
                <w:szCs w:val="24"/>
              </w:rPr>
            </w:pPr>
            <w:r w:rsidRPr="00980CEE">
              <w:rPr>
                <w:sz w:val="22"/>
                <w:szCs w:val="24"/>
              </w:rPr>
              <w:t>\</w:t>
            </w:r>
          </w:p>
        </w:tc>
        <w:tc>
          <w:tcPr>
            <w:tcW w:w="854" w:type="pct"/>
            <w:gridSpan w:val="4"/>
            <w:tcBorders>
              <w:left w:val="single" w:sz="4" w:space="0" w:color="auto"/>
              <w:right w:val="single" w:sz="4" w:space="0" w:color="auto"/>
            </w:tcBorders>
            <w:vAlign w:val="center"/>
          </w:tcPr>
          <w:p w:rsidR="00B9002E" w:rsidRPr="00980CEE" w:rsidRDefault="00B9002E" w:rsidP="00CB48EA">
            <w:pPr>
              <w:pStyle w:val="4"/>
              <w:rPr>
                <w:sz w:val="22"/>
                <w:szCs w:val="24"/>
              </w:rPr>
            </w:pPr>
            <w:r w:rsidRPr="00980CEE">
              <w:rPr>
                <w:sz w:val="22"/>
                <w:szCs w:val="24"/>
              </w:rPr>
              <w:t>\</w:t>
            </w:r>
          </w:p>
        </w:tc>
        <w:tc>
          <w:tcPr>
            <w:tcW w:w="878" w:type="pct"/>
            <w:tcBorders>
              <w:left w:val="single" w:sz="4" w:space="0" w:color="auto"/>
            </w:tcBorders>
            <w:vAlign w:val="center"/>
          </w:tcPr>
          <w:p w:rsidR="00B9002E" w:rsidRPr="00980CEE" w:rsidRDefault="00B9002E" w:rsidP="00CB48EA">
            <w:pPr>
              <w:pStyle w:val="4"/>
              <w:rPr>
                <w:sz w:val="22"/>
                <w:szCs w:val="24"/>
              </w:rPr>
            </w:pPr>
            <w:r w:rsidRPr="00980CEE">
              <w:rPr>
                <w:sz w:val="22"/>
                <w:szCs w:val="24"/>
              </w:rPr>
              <w:t>1</w:t>
            </w:r>
          </w:p>
        </w:tc>
        <w:tc>
          <w:tcPr>
            <w:tcW w:w="445" w:type="pct"/>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vAlign w:val="center"/>
          </w:tcPr>
          <w:p w:rsidR="00B9002E" w:rsidRPr="00980CEE" w:rsidRDefault="00B9002E" w:rsidP="00CB48EA">
            <w:pPr>
              <w:pStyle w:val="4"/>
              <w:rPr>
                <w:sz w:val="22"/>
                <w:szCs w:val="24"/>
              </w:rPr>
            </w:pPr>
            <w:r w:rsidRPr="00980CEE">
              <w:rPr>
                <w:sz w:val="22"/>
                <w:szCs w:val="24"/>
              </w:rPr>
              <w:t>37</w:t>
            </w:r>
          </w:p>
        </w:tc>
        <w:tc>
          <w:tcPr>
            <w:tcW w:w="1173" w:type="pct"/>
            <w:vAlign w:val="center"/>
          </w:tcPr>
          <w:p w:rsidR="00B9002E" w:rsidRPr="00980CEE" w:rsidRDefault="00B9002E" w:rsidP="00CB48EA">
            <w:pPr>
              <w:pStyle w:val="4"/>
              <w:rPr>
                <w:sz w:val="22"/>
                <w:szCs w:val="24"/>
              </w:rPr>
            </w:pPr>
            <w:r w:rsidRPr="00980CEE">
              <w:rPr>
                <w:rFonts w:hint="eastAsia"/>
                <w:sz w:val="22"/>
                <w:szCs w:val="24"/>
              </w:rPr>
              <w:t>激光扫平仪</w:t>
            </w:r>
          </w:p>
        </w:tc>
        <w:tc>
          <w:tcPr>
            <w:tcW w:w="451" w:type="pct"/>
            <w:vAlign w:val="center"/>
          </w:tcPr>
          <w:p w:rsidR="00B9002E" w:rsidRPr="00980CEE" w:rsidRDefault="00B9002E" w:rsidP="00CB48EA">
            <w:pPr>
              <w:pStyle w:val="4"/>
              <w:rPr>
                <w:sz w:val="22"/>
                <w:szCs w:val="24"/>
              </w:rPr>
            </w:pPr>
            <w:r w:rsidRPr="00980CEE">
              <w:rPr>
                <w:sz w:val="22"/>
                <w:szCs w:val="24"/>
              </w:rPr>
              <w:t>JP300</w:t>
            </w:r>
          </w:p>
        </w:tc>
        <w:tc>
          <w:tcPr>
            <w:tcW w:w="239" w:type="pct"/>
            <w:vAlign w:val="center"/>
          </w:tcPr>
          <w:p w:rsidR="00B9002E" w:rsidRPr="00980CEE" w:rsidRDefault="00B9002E" w:rsidP="00CB48EA">
            <w:pPr>
              <w:pStyle w:val="4"/>
              <w:rPr>
                <w:sz w:val="22"/>
                <w:szCs w:val="24"/>
              </w:rPr>
            </w:pPr>
          </w:p>
        </w:tc>
        <w:tc>
          <w:tcPr>
            <w:tcW w:w="2488" w:type="pct"/>
            <w:gridSpan w:val="6"/>
            <w:vMerge w:val="restart"/>
            <w:vAlign w:val="center"/>
          </w:tcPr>
          <w:p w:rsidR="00B9002E" w:rsidRPr="00980CEE" w:rsidRDefault="00B9002E" w:rsidP="00CB48EA">
            <w:pPr>
              <w:pStyle w:val="4"/>
              <w:rPr>
                <w:sz w:val="22"/>
                <w:szCs w:val="24"/>
              </w:rPr>
            </w:pPr>
            <w:r w:rsidRPr="00980CEE">
              <w:rPr>
                <w:rFonts w:hint="eastAsia"/>
                <w:sz w:val="22"/>
                <w:szCs w:val="24"/>
              </w:rPr>
              <w:t>有特殊需要的矿井可配备。</w:t>
            </w:r>
          </w:p>
        </w:tc>
        <w:tc>
          <w:tcPr>
            <w:tcW w:w="445" w:type="pct"/>
            <w:vAlign w:val="center"/>
          </w:tcPr>
          <w:p w:rsidR="00B9002E" w:rsidRPr="00980CEE" w:rsidRDefault="00B9002E" w:rsidP="00CB48EA">
            <w:pPr>
              <w:pStyle w:val="4"/>
              <w:rPr>
                <w:sz w:val="22"/>
                <w:szCs w:val="24"/>
              </w:rPr>
            </w:pPr>
          </w:p>
        </w:tc>
      </w:tr>
      <w:tr w:rsidR="00B9002E" w:rsidRPr="00EF100D" w:rsidTr="00E510B5">
        <w:tblPrEx>
          <w:tblBorders>
            <w:top w:val="single" w:sz="6" w:space="0" w:color="auto"/>
          </w:tblBorders>
        </w:tblPrEx>
        <w:trPr>
          <w:trHeight w:val="454"/>
          <w:jc w:val="center"/>
        </w:trPr>
        <w:tc>
          <w:tcPr>
            <w:tcW w:w="204" w:type="pct"/>
            <w:tcBorders>
              <w:bottom w:val="single" w:sz="12" w:space="0" w:color="auto"/>
            </w:tcBorders>
            <w:vAlign w:val="center"/>
          </w:tcPr>
          <w:p w:rsidR="00B9002E" w:rsidRPr="00980CEE" w:rsidRDefault="00B9002E" w:rsidP="00CB48EA">
            <w:pPr>
              <w:pStyle w:val="4"/>
              <w:rPr>
                <w:sz w:val="22"/>
                <w:szCs w:val="24"/>
              </w:rPr>
            </w:pPr>
            <w:r w:rsidRPr="00980CEE">
              <w:rPr>
                <w:sz w:val="22"/>
                <w:szCs w:val="24"/>
              </w:rPr>
              <w:t>38</w:t>
            </w:r>
          </w:p>
        </w:tc>
        <w:tc>
          <w:tcPr>
            <w:tcW w:w="1173" w:type="pct"/>
            <w:tcBorders>
              <w:bottom w:val="single" w:sz="12" w:space="0" w:color="auto"/>
            </w:tcBorders>
            <w:vAlign w:val="center"/>
          </w:tcPr>
          <w:p w:rsidR="00B9002E" w:rsidRPr="00980CEE" w:rsidRDefault="00B9002E" w:rsidP="00CB48EA">
            <w:pPr>
              <w:pStyle w:val="4"/>
              <w:rPr>
                <w:sz w:val="22"/>
                <w:szCs w:val="24"/>
              </w:rPr>
            </w:pPr>
            <w:r w:rsidRPr="00980CEE">
              <w:rPr>
                <w:rFonts w:hint="eastAsia"/>
                <w:sz w:val="22"/>
                <w:szCs w:val="24"/>
              </w:rPr>
              <w:t>激光垂线仪</w:t>
            </w:r>
          </w:p>
        </w:tc>
        <w:tc>
          <w:tcPr>
            <w:tcW w:w="451" w:type="pct"/>
            <w:tcBorders>
              <w:bottom w:val="single" w:sz="12" w:space="0" w:color="auto"/>
            </w:tcBorders>
            <w:vAlign w:val="center"/>
          </w:tcPr>
          <w:p w:rsidR="00B9002E" w:rsidRPr="00980CEE" w:rsidRDefault="00B9002E" w:rsidP="00CB48EA">
            <w:pPr>
              <w:pStyle w:val="4"/>
              <w:rPr>
                <w:sz w:val="22"/>
                <w:szCs w:val="24"/>
              </w:rPr>
            </w:pPr>
            <w:r w:rsidRPr="00980CEE">
              <w:rPr>
                <w:sz w:val="22"/>
                <w:szCs w:val="24"/>
              </w:rPr>
              <w:t>DZJ200</w:t>
            </w:r>
          </w:p>
        </w:tc>
        <w:tc>
          <w:tcPr>
            <w:tcW w:w="239" w:type="pct"/>
            <w:tcBorders>
              <w:bottom w:val="single" w:sz="12" w:space="0" w:color="auto"/>
            </w:tcBorders>
            <w:vAlign w:val="center"/>
          </w:tcPr>
          <w:p w:rsidR="00B9002E" w:rsidRPr="00980CEE" w:rsidRDefault="00B9002E" w:rsidP="00CB48EA">
            <w:pPr>
              <w:pStyle w:val="4"/>
              <w:rPr>
                <w:sz w:val="22"/>
                <w:szCs w:val="24"/>
              </w:rPr>
            </w:pPr>
          </w:p>
        </w:tc>
        <w:tc>
          <w:tcPr>
            <w:tcW w:w="2488" w:type="pct"/>
            <w:gridSpan w:val="6"/>
            <w:vMerge/>
            <w:tcBorders>
              <w:bottom w:val="single" w:sz="12" w:space="0" w:color="auto"/>
            </w:tcBorders>
            <w:vAlign w:val="center"/>
          </w:tcPr>
          <w:p w:rsidR="00B9002E" w:rsidRPr="00980CEE" w:rsidRDefault="00B9002E" w:rsidP="00CB48EA">
            <w:pPr>
              <w:pStyle w:val="4"/>
              <w:rPr>
                <w:sz w:val="22"/>
                <w:szCs w:val="24"/>
              </w:rPr>
            </w:pPr>
          </w:p>
        </w:tc>
        <w:tc>
          <w:tcPr>
            <w:tcW w:w="445" w:type="pct"/>
            <w:tcBorders>
              <w:bottom w:val="single" w:sz="12" w:space="0" w:color="auto"/>
            </w:tcBorders>
            <w:vAlign w:val="center"/>
          </w:tcPr>
          <w:p w:rsidR="00B9002E" w:rsidRPr="00980CEE" w:rsidRDefault="00B9002E" w:rsidP="00CB48EA">
            <w:pPr>
              <w:pStyle w:val="4"/>
              <w:rPr>
                <w:sz w:val="22"/>
                <w:szCs w:val="24"/>
              </w:rPr>
            </w:pPr>
          </w:p>
        </w:tc>
      </w:tr>
    </w:tbl>
    <w:p w:rsidR="00B9002E" w:rsidRDefault="00B9002E" w:rsidP="007376FB">
      <w:pPr>
        <w:pStyle w:val="a2"/>
        <w:textAlignment w:val="auto"/>
      </w:pPr>
      <w:r>
        <w:br w:type="page"/>
      </w:r>
    </w:p>
    <w:p w:rsidR="00B9002E" w:rsidRPr="007F5107" w:rsidRDefault="00B9002E" w:rsidP="007376FB">
      <w:pPr>
        <w:pStyle w:val="a3"/>
        <w:spacing w:before="480" w:after="480"/>
      </w:pPr>
      <w:bookmarkStart w:id="136" w:name="_Toc491875031"/>
      <w:r w:rsidRPr="007F5107">
        <w:rPr>
          <w:rFonts w:hint="eastAsia"/>
        </w:rPr>
        <w:t>附录</w:t>
      </w:r>
      <w:r w:rsidRPr="007F5107">
        <w:t xml:space="preserve">H  </w:t>
      </w:r>
      <w:r w:rsidRPr="007F5107">
        <w:rPr>
          <w:rFonts w:hint="eastAsia"/>
        </w:rPr>
        <w:t>矿井探放水装备</w:t>
      </w:r>
      <w:bookmarkEnd w:id="131"/>
      <w:bookmarkEnd w:id="132"/>
      <w:bookmarkEnd w:id="133"/>
      <w:bookmarkEnd w:id="134"/>
      <w:bookmarkEnd w:id="136"/>
    </w:p>
    <w:p w:rsidR="00B9002E" w:rsidRDefault="00B9002E" w:rsidP="007376FB">
      <w:pPr>
        <w:pStyle w:val="a"/>
      </w:pPr>
      <w:r w:rsidRPr="00701B13">
        <w:rPr>
          <w:rFonts w:hint="eastAsia"/>
        </w:rPr>
        <w:t>附录</w:t>
      </w:r>
      <w:r w:rsidRPr="00701B13">
        <w:t xml:space="preserve">H  </w:t>
      </w:r>
      <w:r w:rsidRPr="00701B13">
        <w:rPr>
          <w:rFonts w:hint="eastAsia"/>
        </w:rPr>
        <w:t>矿井探放水装备</w:t>
      </w:r>
    </w:p>
    <w:tbl>
      <w:tblPr>
        <w:tblW w:w="141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3"/>
        <w:gridCol w:w="2581"/>
        <w:gridCol w:w="3402"/>
        <w:gridCol w:w="807"/>
        <w:gridCol w:w="1556"/>
        <w:gridCol w:w="1415"/>
        <w:gridCol w:w="1273"/>
        <w:gridCol w:w="1328"/>
        <w:gridCol w:w="1289"/>
      </w:tblGrid>
      <w:tr w:rsidR="00B9002E" w:rsidRPr="00EF100D" w:rsidTr="00436FCD">
        <w:trPr>
          <w:trHeight w:val="454"/>
          <w:tblHeader/>
          <w:jc w:val="center"/>
        </w:trPr>
        <w:tc>
          <w:tcPr>
            <w:tcW w:w="523" w:type="dxa"/>
            <w:vMerge w:val="restar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序号</w:t>
            </w:r>
          </w:p>
        </w:tc>
        <w:tc>
          <w:tcPr>
            <w:tcW w:w="2581" w:type="dxa"/>
            <w:vMerge w:val="restar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名</w:t>
            </w:r>
            <w:r w:rsidRPr="00980CEE">
              <w:rPr>
                <w:sz w:val="22"/>
                <w:szCs w:val="24"/>
              </w:rPr>
              <w:t xml:space="preserve">   </w:t>
            </w:r>
            <w:r w:rsidRPr="00980CEE">
              <w:rPr>
                <w:rFonts w:hint="eastAsia"/>
                <w:sz w:val="22"/>
                <w:szCs w:val="24"/>
              </w:rPr>
              <w:t>称</w:t>
            </w:r>
          </w:p>
        </w:tc>
        <w:tc>
          <w:tcPr>
            <w:tcW w:w="3402" w:type="dxa"/>
            <w:vMerge w:val="restar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型号</w:t>
            </w:r>
          </w:p>
          <w:p w:rsidR="00B9002E" w:rsidRPr="00980CEE" w:rsidRDefault="00B9002E" w:rsidP="007376FB">
            <w:pPr>
              <w:pStyle w:val="4"/>
              <w:rPr>
                <w:sz w:val="22"/>
                <w:szCs w:val="24"/>
              </w:rPr>
            </w:pPr>
            <w:r w:rsidRPr="00980CEE">
              <w:rPr>
                <w:rFonts w:hint="eastAsia"/>
                <w:sz w:val="22"/>
                <w:szCs w:val="24"/>
              </w:rPr>
              <w:t>举例</w:t>
            </w:r>
          </w:p>
        </w:tc>
        <w:tc>
          <w:tcPr>
            <w:tcW w:w="807" w:type="dxa"/>
            <w:vMerge w:val="restar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单位</w:t>
            </w:r>
          </w:p>
        </w:tc>
        <w:tc>
          <w:tcPr>
            <w:tcW w:w="5572" w:type="dxa"/>
            <w:gridSpan w:val="4"/>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矿井设备器材配备数量</w:t>
            </w:r>
          </w:p>
        </w:tc>
        <w:tc>
          <w:tcPr>
            <w:tcW w:w="1289" w:type="dxa"/>
            <w:vMerge w:val="restart"/>
            <w:tcBorders>
              <w:top w:val="single" w:sz="12" w:space="0" w:color="auto"/>
            </w:tcBorders>
            <w:vAlign w:val="center"/>
          </w:tcPr>
          <w:p w:rsidR="00B9002E" w:rsidRPr="00980CEE" w:rsidRDefault="00B9002E" w:rsidP="007376FB">
            <w:pPr>
              <w:pStyle w:val="4"/>
              <w:rPr>
                <w:sz w:val="22"/>
                <w:szCs w:val="24"/>
              </w:rPr>
            </w:pPr>
            <w:r w:rsidRPr="00980CEE">
              <w:rPr>
                <w:rFonts w:hint="eastAsia"/>
                <w:sz w:val="22"/>
                <w:szCs w:val="24"/>
              </w:rPr>
              <w:t>备</w:t>
            </w:r>
            <w:r w:rsidRPr="00980CEE">
              <w:rPr>
                <w:sz w:val="22"/>
                <w:szCs w:val="24"/>
              </w:rPr>
              <w:t xml:space="preserve">  </w:t>
            </w:r>
            <w:r w:rsidRPr="00980CEE">
              <w:rPr>
                <w:rFonts w:hint="eastAsia"/>
                <w:sz w:val="22"/>
                <w:szCs w:val="24"/>
              </w:rPr>
              <w:t>注</w:t>
            </w:r>
          </w:p>
        </w:tc>
      </w:tr>
      <w:tr w:rsidR="00B9002E" w:rsidRPr="00EF100D" w:rsidTr="00436FCD">
        <w:trPr>
          <w:trHeight w:val="454"/>
          <w:tblHeader/>
          <w:jc w:val="center"/>
        </w:trPr>
        <w:tc>
          <w:tcPr>
            <w:tcW w:w="523" w:type="dxa"/>
            <w:vMerge/>
            <w:vAlign w:val="center"/>
          </w:tcPr>
          <w:p w:rsidR="00B9002E" w:rsidRPr="00980CEE" w:rsidRDefault="00B9002E" w:rsidP="007376FB">
            <w:pPr>
              <w:pStyle w:val="4"/>
              <w:rPr>
                <w:sz w:val="22"/>
                <w:szCs w:val="24"/>
              </w:rPr>
            </w:pPr>
          </w:p>
        </w:tc>
        <w:tc>
          <w:tcPr>
            <w:tcW w:w="2581" w:type="dxa"/>
            <w:vMerge/>
            <w:vAlign w:val="center"/>
          </w:tcPr>
          <w:p w:rsidR="00B9002E" w:rsidRPr="00980CEE" w:rsidRDefault="00B9002E" w:rsidP="007376FB">
            <w:pPr>
              <w:pStyle w:val="4"/>
              <w:rPr>
                <w:sz w:val="22"/>
                <w:szCs w:val="24"/>
              </w:rPr>
            </w:pPr>
          </w:p>
        </w:tc>
        <w:tc>
          <w:tcPr>
            <w:tcW w:w="3402" w:type="dxa"/>
            <w:vMerge/>
            <w:vAlign w:val="center"/>
          </w:tcPr>
          <w:p w:rsidR="00B9002E" w:rsidRPr="00980CEE" w:rsidRDefault="00B9002E" w:rsidP="007376FB">
            <w:pPr>
              <w:pStyle w:val="4"/>
              <w:rPr>
                <w:sz w:val="22"/>
                <w:szCs w:val="24"/>
              </w:rPr>
            </w:pPr>
          </w:p>
        </w:tc>
        <w:tc>
          <w:tcPr>
            <w:tcW w:w="807" w:type="dxa"/>
            <w:vMerge/>
            <w:vAlign w:val="center"/>
          </w:tcPr>
          <w:p w:rsidR="00B9002E" w:rsidRPr="00980CEE" w:rsidRDefault="00B9002E" w:rsidP="007376FB">
            <w:pPr>
              <w:pStyle w:val="4"/>
              <w:rPr>
                <w:sz w:val="22"/>
                <w:szCs w:val="24"/>
              </w:rPr>
            </w:pPr>
          </w:p>
        </w:tc>
        <w:tc>
          <w:tcPr>
            <w:tcW w:w="5572" w:type="dxa"/>
            <w:gridSpan w:val="4"/>
            <w:vAlign w:val="center"/>
          </w:tcPr>
          <w:p w:rsidR="00B9002E" w:rsidRPr="00980CEE" w:rsidRDefault="00B9002E" w:rsidP="007376FB">
            <w:pPr>
              <w:pStyle w:val="4"/>
              <w:rPr>
                <w:sz w:val="22"/>
                <w:szCs w:val="24"/>
              </w:rPr>
            </w:pPr>
            <w:r w:rsidRPr="00980CEE">
              <w:rPr>
                <w:rFonts w:hint="eastAsia"/>
                <w:sz w:val="22"/>
                <w:szCs w:val="24"/>
              </w:rPr>
              <w:t>矿井水文地质条件</w:t>
            </w:r>
          </w:p>
        </w:tc>
        <w:tc>
          <w:tcPr>
            <w:tcW w:w="1289" w:type="dxa"/>
            <w:vMerge/>
            <w:vAlign w:val="center"/>
          </w:tcPr>
          <w:p w:rsidR="00B9002E" w:rsidRPr="00980CEE" w:rsidRDefault="00B9002E" w:rsidP="007376FB">
            <w:pPr>
              <w:pStyle w:val="4"/>
              <w:rPr>
                <w:sz w:val="22"/>
                <w:szCs w:val="24"/>
              </w:rPr>
            </w:pPr>
          </w:p>
        </w:tc>
      </w:tr>
      <w:tr w:rsidR="00B9002E" w:rsidRPr="00EF100D" w:rsidTr="00A20356">
        <w:trPr>
          <w:trHeight w:val="454"/>
          <w:tblHeader/>
          <w:jc w:val="center"/>
        </w:trPr>
        <w:tc>
          <w:tcPr>
            <w:tcW w:w="523" w:type="dxa"/>
            <w:vMerge/>
            <w:vAlign w:val="center"/>
          </w:tcPr>
          <w:p w:rsidR="00B9002E" w:rsidRPr="00980CEE" w:rsidRDefault="00B9002E" w:rsidP="007376FB">
            <w:pPr>
              <w:pStyle w:val="4"/>
              <w:rPr>
                <w:sz w:val="22"/>
                <w:szCs w:val="24"/>
              </w:rPr>
            </w:pPr>
          </w:p>
        </w:tc>
        <w:tc>
          <w:tcPr>
            <w:tcW w:w="2581" w:type="dxa"/>
            <w:vMerge/>
            <w:vAlign w:val="center"/>
          </w:tcPr>
          <w:p w:rsidR="00B9002E" w:rsidRPr="00980CEE" w:rsidRDefault="00B9002E" w:rsidP="007376FB">
            <w:pPr>
              <w:pStyle w:val="4"/>
              <w:rPr>
                <w:sz w:val="22"/>
                <w:szCs w:val="24"/>
              </w:rPr>
            </w:pPr>
          </w:p>
        </w:tc>
        <w:tc>
          <w:tcPr>
            <w:tcW w:w="3402" w:type="dxa"/>
            <w:vMerge/>
            <w:vAlign w:val="center"/>
          </w:tcPr>
          <w:p w:rsidR="00B9002E" w:rsidRPr="00980CEE" w:rsidRDefault="00B9002E" w:rsidP="007376FB">
            <w:pPr>
              <w:pStyle w:val="4"/>
              <w:rPr>
                <w:sz w:val="22"/>
                <w:szCs w:val="24"/>
              </w:rPr>
            </w:pPr>
          </w:p>
        </w:tc>
        <w:tc>
          <w:tcPr>
            <w:tcW w:w="807" w:type="dxa"/>
            <w:vMerge/>
            <w:vAlign w:val="center"/>
          </w:tcPr>
          <w:p w:rsidR="00B9002E" w:rsidRPr="00980CEE" w:rsidRDefault="00B9002E" w:rsidP="007376FB">
            <w:pPr>
              <w:pStyle w:val="4"/>
              <w:rPr>
                <w:sz w:val="22"/>
                <w:szCs w:val="24"/>
              </w:rPr>
            </w:pPr>
          </w:p>
        </w:tc>
        <w:tc>
          <w:tcPr>
            <w:tcW w:w="1556" w:type="dxa"/>
            <w:vAlign w:val="center"/>
          </w:tcPr>
          <w:p w:rsidR="00B9002E" w:rsidRPr="00980CEE" w:rsidRDefault="00B9002E" w:rsidP="007376FB">
            <w:pPr>
              <w:pStyle w:val="4"/>
              <w:rPr>
                <w:sz w:val="22"/>
                <w:szCs w:val="24"/>
              </w:rPr>
            </w:pPr>
            <w:r w:rsidRPr="00980CEE">
              <w:rPr>
                <w:rFonts w:hint="eastAsia"/>
                <w:sz w:val="22"/>
                <w:szCs w:val="24"/>
              </w:rPr>
              <w:t>简单</w:t>
            </w:r>
          </w:p>
        </w:tc>
        <w:tc>
          <w:tcPr>
            <w:tcW w:w="1415" w:type="dxa"/>
            <w:vAlign w:val="center"/>
          </w:tcPr>
          <w:p w:rsidR="00B9002E" w:rsidRPr="00980CEE" w:rsidRDefault="00B9002E" w:rsidP="007376FB">
            <w:pPr>
              <w:pStyle w:val="4"/>
              <w:rPr>
                <w:sz w:val="22"/>
                <w:szCs w:val="24"/>
              </w:rPr>
            </w:pPr>
            <w:r w:rsidRPr="00980CEE">
              <w:rPr>
                <w:rFonts w:hint="eastAsia"/>
                <w:sz w:val="22"/>
                <w:szCs w:val="24"/>
              </w:rPr>
              <w:t>中等</w:t>
            </w:r>
          </w:p>
        </w:tc>
        <w:tc>
          <w:tcPr>
            <w:tcW w:w="1273" w:type="dxa"/>
            <w:vAlign w:val="center"/>
          </w:tcPr>
          <w:p w:rsidR="00B9002E" w:rsidRPr="00980CEE" w:rsidRDefault="00B9002E" w:rsidP="007376FB">
            <w:pPr>
              <w:pStyle w:val="4"/>
              <w:rPr>
                <w:sz w:val="22"/>
                <w:szCs w:val="24"/>
              </w:rPr>
            </w:pPr>
            <w:r w:rsidRPr="00980CEE">
              <w:rPr>
                <w:rFonts w:hint="eastAsia"/>
                <w:sz w:val="22"/>
                <w:szCs w:val="24"/>
              </w:rPr>
              <w:t>复杂</w:t>
            </w:r>
          </w:p>
        </w:tc>
        <w:tc>
          <w:tcPr>
            <w:tcW w:w="1328" w:type="dxa"/>
            <w:vAlign w:val="center"/>
          </w:tcPr>
          <w:p w:rsidR="00B9002E" w:rsidRPr="00980CEE" w:rsidRDefault="00B9002E" w:rsidP="007376FB">
            <w:pPr>
              <w:pStyle w:val="4"/>
              <w:rPr>
                <w:sz w:val="22"/>
                <w:szCs w:val="24"/>
              </w:rPr>
            </w:pPr>
            <w:r w:rsidRPr="00980CEE">
              <w:rPr>
                <w:rFonts w:hint="eastAsia"/>
                <w:sz w:val="22"/>
                <w:szCs w:val="24"/>
              </w:rPr>
              <w:t>极复杂</w:t>
            </w:r>
          </w:p>
        </w:tc>
        <w:tc>
          <w:tcPr>
            <w:tcW w:w="1289" w:type="dxa"/>
            <w:vMerge/>
            <w:vAlign w:val="center"/>
          </w:tcPr>
          <w:p w:rsidR="00B9002E" w:rsidRPr="00980CEE" w:rsidRDefault="00B9002E" w:rsidP="007376FB">
            <w:pPr>
              <w:pStyle w:val="4"/>
              <w:rPr>
                <w:sz w:val="22"/>
                <w:szCs w:val="24"/>
              </w:rPr>
            </w:pPr>
          </w:p>
        </w:tc>
      </w:tr>
      <w:tr w:rsidR="00B9002E" w:rsidRPr="00EF100D" w:rsidTr="00DF41C0">
        <w:trPr>
          <w:trHeight w:val="680"/>
          <w:jc w:val="center"/>
        </w:trPr>
        <w:tc>
          <w:tcPr>
            <w:tcW w:w="523" w:type="dxa"/>
            <w:vAlign w:val="center"/>
          </w:tcPr>
          <w:p w:rsidR="00B9002E" w:rsidRPr="00980CEE" w:rsidRDefault="00B9002E" w:rsidP="007376FB">
            <w:pPr>
              <w:pStyle w:val="4"/>
              <w:rPr>
                <w:sz w:val="22"/>
                <w:szCs w:val="24"/>
              </w:rPr>
            </w:pPr>
            <w:r w:rsidRPr="00980CEE">
              <w:rPr>
                <w:sz w:val="22"/>
                <w:szCs w:val="24"/>
              </w:rPr>
              <w:t>1</w:t>
            </w:r>
          </w:p>
        </w:tc>
        <w:tc>
          <w:tcPr>
            <w:tcW w:w="2581" w:type="dxa"/>
            <w:vAlign w:val="center"/>
          </w:tcPr>
          <w:p w:rsidR="00B9002E" w:rsidRPr="00980CEE" w:rsidRDefault="00B9002E" w:rsidP="007376FB">
            <w:pPr>
              <w:pStyle w:val="4"/>
              <w:rPr>
                <w:sz w:val="22"/>
                <w:szCs w:val="24"/>
              </w:rPr>
            </w:pPr>
            <w:r w:rsidRPr="00980CEE">
              <w:rPr>
                <w:rFonts w:hint="eastAsia"/>
                <w:sz w:val="22"/>
                <w:szCs w:val="24"/>
              </w:rPr>
              <w:t>探放水钻机</w:t>
            </w:r>
          </w:p>
        </w:tc>
        <w:tc>
          <w:tcPr>
            <w:tcW w:w="3402" w:type="dxa"/>
            <w:vAlign w:val="center"/>
          </w:tcPr>
          <w:p w:rsidR="00B9002E" w:rsidRPr="00980CEE" w:rsidRDefault="00B9002E" w:rsidP="007376FB">
            <w:pPr>
              <w:pStyle w:val="4"/>
              <w:rPr>
                <w:sz w:val="22"/>
                <w:szCs w:val="24"/>
              </w:rPr>
            </w:pPr>
            <w:r w:rsidRPr="00980CEE">
              <w:rPr>
                <w:sz w:val="22"/>
                <w:szCs w:val="24"/>
              </w:rPr>
              <w:t>ZDY</w:t>
            </w:r>
            <w:r w:rsidRPr="00980CEE">
              <w:rPr>
                <w:rFonts w:hint="eastAsia"/>
                <w:sz w:val="22"/>
                <w:szCs w:val="24"/>
              </w:rPr>
              <w:t>、</w:t>
            </w:r>
            <w:r w:rsidRPr="00980CEE">
              <w:rPr>
                <w:sz w:val="22"/>
                <w:szCs w:val="24"/>
              </w:rPr>
              <w:t>ZYJ</w:t>
            </w:r>
          </w:p>
        </w:tc>
        <w:tc>
          <w:tcPr>
            <w:tcW w:w="807" w:type="dxa"/>
            <w:vAlign w:val="center"/>
          </w:tcPr>
          <w:p w:rsidR="00B9002E" w:rsidRPr="00980CEE" w:rsidRDefault="00B9002E" w:rsidP="007376FB">
            <w:pPr>
              <w:pStyle w:val="4"/>
              <w:rPr>
                <w:sz w:val="22"/>
                <w:szCs w:val="24"/>
              </w:rPr>
            </w:pPr>
            <w:r w:rsidRPr="00980CEE">
              <w:rPr>
                <w:rFonts w:hint="eastAsia"/>
                <w:sz w:val="22"/>
                <w:szCs w:val="24"/>
              </w:rPr>
              <w:t>台</w:t>
            </w:r>
          </w:p>
        </w:tc>
        <w:tc>
          <w:tcPr>
            <w:tcW w:w="2971" w:type="dxa"/>
            <w:gridSpan w:val="2"/>
            <w:vAlign w:val="center"/>
          </w:tcPr>
          <w:p w:rsidR="00B9002E" w:rsidRPr="00980CEE" w:rsidRDefault="00B9002E" w:rsidP="007376FB">
            <w:pPr>
              <w:pStyle w:val="4"/>
              <w:rPr>
                <w:sz w:val="22"/>
                <w:szCs w:val="24"/>
              </w:rPr>
            </w:pPr>
            <w:r w:rsidRPr="00980CEE">
              <w:rPr>
                <w:rFonts w:hint="eastAsia"/>
                <w:sz w:val="22"/>
                <w:szCs w:val="24"/>
              </w:rPr>
              <w:t>不少于</w:t>
            </w:r>
            <w:r w:rsidRPr="00980CEE">
              <w:rPr>
                <w:sz w:val="22"/>
                <w:szCs w:val="24"/>
              </w:rPr>
              <w:t>2</w:t>
            </w:r>
            <w:r w:rsidRPr="00980CEE">
              <w:rPr>
                <w:rFonts w:hint="eastAsia"/>
                <w:sz w:val="22"/>
                <w:szCs w:val="24"/>
              </w:rPr>
              <w:t>台</w:t>
            </w:r>
          </w:p>
        </w:tc>
        <w:tc>
          <w:tcPr>
            <w:tcW w:w="2601" w:type="dxa"/>
            <w:gridSpan w:val="2"/>
            <w:vAlign w:val="center"/>
          </w:tcPr>
          <w:p w:rsidR="00B9002E" w:rsidRPr="00980CEE" w:rsidRDefault="00B9002E" w:rsidP="007376FB">
            <w:pPr>
              <w:pStyle w:val="4"/>
              <w:rPr>
                <w:sz w:val="22"/>
                <w:szCs w:val="24"/>
              </w:rPr>
            </w:pPr>
            <w:r w:rsidRPr="00980CEE">
              <w:rPr>
                <w:rFonts w:hint="eastAsia"/>
                <w:sz w:val="22"/>
                <w:szCs w:val="24"/>
              </w:rPr>
              <w:t>按照掘进工作面个数配备，全矿井不少于</w:t>
            </w:r>
            <w:r w:rsidRPr="00980CEE">
              <w:rPr>
                <w:sz w:val="22"/>
                <w:szCs w:val="24"/>
              </w:rPr>
              <w:t>2</w:t>
            </w:r>
            <w:r w:rsidRPr="00980CEE">
              <w:rPr>
                <w:rFonts w:hint="eastAsia"/>
                <w:sz w:val="22"/>
                <w:szCs w:val="24"/>
              </w:rPr>
              <w:t>台</w:t>
            </w:r>
          </w:p>
        </w:tc>
        <w:tc>
          <w:tcPr>
            <w:tcW w:w="1289" w:type="dxa"/>
            <w:vAlign w:val="center"/>
          </w:tcPr>
          <w:p w:rsidR="00B9002E" w:rsidRPr="00980CEE" w:rsidRDefault="00B9002E" w:rsidP="007376FB">
            <w:pPr>
              <w:pStyle w:val="4"/>
              <w:rPr>
                <w:sz w:val="22"/>
                <w:szCs w:val="24"/>
              </w:rPr>
            </w:pPr>
          </w:p>
        </w:tc>
      </w:tr>
      <w:tr w:rsidR="00B9002E" w:rsidRPr="00EF100D" w:rsidTr="00DF41C0">
        <w:trPr>
          <w:trHeight w:val="454"/>
          <w:jc w:val="center"/>
        </w:trPr>
        <w:tc>
          <w:tcPr>
            <w:tcW w:w="523" w:type="dxa"/>
            <w:vAlign w:val="center"/>
          </w:tcPr>
          <w:p w:rsidR="00B9002E" w:rsidRPr="00980CEE" w:rsidRDefault="00B9002E" w:rsidP="007376FB">
            <w:pPr>
              <w:pStyle w:val="4"/>
              <w:rPr>
                <w:sz w:val="22"/>
                <w:szCs w:val="24"/>
              </w:rPr>
            </w:pPr>
            <w:r w:rsidRPr="00980CEE">
              <w:rPr>
                <w:sz w:val="22"/>
                <w:szCs w:val="24"/>
              </w:rPr>
              <w:t>2</w:t>
            </w:r>
          </w:p>
        </w:tc>
        <w:tc>
          <w:tcPr>
            <w:tcW w:w="2581" w:type="dxa"/>
            <w:vAlign w:val="center"/>
          </w:tcPr>
          <w:p w:rsidR="00B9002E" w:rsidRPr="00980CEE" w:rsidRDefault="00B9002E" w:rsidP="007376FB">
            <w:pPr>
              <w:pStyle w:val="4"/>
              <w:rPr>
                <w:sz w:val="22"/>
                <w:szCs w:val="24"/>
              </w:rPr>
            </w:pPr>
            <w:r w:rsidRPr="00980CEE">
              <w:rPr>
                <w:rFonts w:hint="eastAsia"/>
                <w:sz w:val="22"/>
                <w:szCs w:val="24"/>
              </w:rPr>
              <w:t>电法仪</w:t>
            </w:r>
          </w:p>
        </w:tc>
        <w:tc>
          <w:tcPr>
            <w:tcW w:w="3402" w:type="dxa"/>
            <w:vAlign w:val="center"/>
          </w:tcPr>
          <w:p w:rsidR="00B9002E" w:rsidRPr="00980CEE" w:rsidRDefault="00B9002E" w:rsidP="007376FB">
            <w:pPr>
              <w:pStyle w:val="4"/>
              <w:jc w:val="left"/>
              <w:rPr>
                <w:sz w:val="22"/>
                <w:szCs w:val="24"/>
              </w:rPr>
            </w:pPr>
            <w:r w:rsidRPr="00980CEE">
              <w:rPr>
                <w:rFonts w:eastAsia="仿宋_GB2312"/>
                <w:color w:val="000000"/>
                <w:sz w:val="22"/>
                <w:szCs w:val="21"/>
              </w:rPr>
              <w:t>YDG64</w:t>
            </w:r>
            <w:r w:rsidRPr="00980CEE">
              <w:rPr>
                <w:rFonts w:eastAsia="仿宋_GB2312" w:hint="eastAsia"/>
                <w:color w:val="000000"/>
                <w:sz w:val="22"/>
                <w:szCs w:val="21"/>
              </w:rPr>
              <w:t>、</w:t>
            </w:r>
            <w:r w:rsidRPr="00980CEE">
              <w:rPr>
                <w:rFonts w:eastAsia="仿宋_GB2312"/>
                <w:color w:val="000000"/>
                <w:sz w:val="22"/>
                <w:szCs w:val="21"/>
              </w:rPr>
              <w:t>YDZ32</w:t>
            </w:r>
            <w:r w:rsidRPr="00980CEE">
              <w:rPr>
                <w:rFonts w:eastAsia="仿宋_GB2312" w:hint="eastAsia"/>
                <w:color w:val="000000"/>
                <w:sz w:val="22"/>
                <w:szCs w:val="21"/>
              </w:rPr>
              <w:t>、</w:t>
            </w:r>
            <w:r w:rsidRPr="00980CEE">
              <w:rPr>
                <w:rFonts w:eastAsia="仿宋_GB2312"/>
                <w:color w:val="000000"/>
                <w:sz w:val="22"/>
                <w:szCs w:val="21"/>
              </w:rPr>
              <w:t>FDG-A</w:t>
            </w:r>
          </w:p>
        </w:tc>
        <w:tc>
          <w:tcPr>
            <w:tcW w:w="807" w:type="dxa"/>
            <w:vMerge w:val="restart"/>
            <w:vAlign w:val="center"/>
          </w:tcPr>
          <w:p w:rsidR="00B9002E" w:rsidRPr="00980CEE" w:rsidRDefault="00B9002E" w:rsidP="007376FB">
            <w:pPr>
              <w:pStyle w:val="4"/>
              <w:rPr>
                <w:sz w:val="22"/>
                <w:szCs w:val="24"/>
              </w:rPr>
            </w:pPr>
            <w:r w:rsidRPr="00980CEE">
              <w:rPr>
                <w:rFonts w:hint="eastAsia"/>
                <w:sz w:val="22"/>
                <w:szCs w:val="24"/>
              </w:rPr>
              <w:t>套</w:t>
            </w:r>
          </w:p>
        </w:tc>
        <w:tc>
          <w:tcPr>
            <w:tcW w:w="2971" w:type="dxa"/>
            <w:gridSpan w:val="2"/>
            <w:vMerge w:val="restart"/>
            <w:vAlign w:val="center"/>
          </w:tcPr>
          <w:p w:rsidR="00B9002E" w:rsidRPr="00980CEE" w:rsidRDefault="00B9002E" w:rsidP="007376FB">
            <w:pPr>
              <w:pStyle w:val="4"/>
              <w:rPr>
                <w:sz w:val="22"/>
                <w:szCs w:val="24"/>
              </w:rPr>
            </w:pPr>
            <w:r w:rsidRPr="00980CEE">
              <w:rPr>
                <w:rFonts w:hint="eastAsia"/>
                <w:sz w:val="22"/>
                <w:szCs w:val="24"/>
              </w:rPr>
              <w:t>可配</w:t>
            </w:r>
            <w:r w:rsidRPr="00980CEE">
              <w:rPr>
                <w:sz w:val="22"/>
                <w:szCs w:val="24"/>
              </w:rPr>
              <w:t>1</w:t>
            </w:r>
            <w:r w:rsidRPr="00980CEE">
              <w:rPr>
                <w:rFonts w:hint="eastAsia"/>
                <w:sz w:val="22"/>
                <w:szCs w:val="24"/>
              </w:rPr>
              <w:t>套。</w:t>
            </w:r>
          </w:p>
        </w:tc>
        <w:tc>
          <w:tcPr>
            <w:tcW w:w="2601" w:type="dxa"/>
            <w:gridSpan w:val="2"/>
            <w:vMerge w:val="restart"/>
            <w:vAlign w:val="center"/>
          </w:tcPr>
          <w:p w:rsidR="00B9002E" w:rsidRPr="00980CEE" w:rsidRDefault="00B9002E" w:rsidP="007376FB">
            <w:pPr>
              <w:pStyle w:val="4"/>
              <w:rPr>
                <w:sz w:val="22"/>
                <w:szCs w:val="24"/>
              </w:rPr>
            </w:pPr>
            <w:r w:rsidRPr="00980CEE">
              <w:rPr>
                <w:rFonts w:hint="eastAsia"/>
                <w:sz w:val="22"/>
                <w:szCs w:val="24"/>
              </w:rPr>
              <w:t>至少配</w:t>
            </w:r>
            <w:r w:rsidRPr="00980CEE">
              <w:rPr>
                <w:sz w:val="22"/>
                <w:szCs w:val="24"/>
              </w:rPr>
              <w:t>1</w:t>
            </w:r>
            <w:r w:rsidRPr="00980CEE">
              <w:rPr>
                <w:rFonts w:hint="eastAsia"/>
                <w:sz w:val="22"/>
                <w:szCs w:val="24"/>
              </w:rPr>
              <w:t>套。</w:t>
            </w:r>
          </w:p>
        </w:tc>
        <w:tc>
          <w:tcPr>
            <w:tcW w:w="1289" w:type="dxa"/>
            <w:vAlign w:val="center"/>
          </w:tcPr>
          <w:p w:rsidR="00B9002E" w:rsidRPr="00980CEE" w:rsidRDefault="00B9002E" w:rsidP="007376FB">
            <w:pPr>
              <w:pStyle w:val="4"/>
              <w:rPr>
                <w:sz w:val="22"/>
                <w:szCs w:val="24"/>
              </w:rPr>
            </w:pPr>
          </w:p>
        </w:tc>
      </w:tr>
      <w:tr w:rsidR="00B9002E" w:rsidRPr="00EF100D" w:rsidTr="00DF41C0">
        <w:trPr>
          <w:trHeight w:val="454"/>
          <w:jc w:val="center"/>
        </w:trPr>
        <w:tc>
          <w:tcPr>
            <w:tcW w:w="523" w:type="dxa"/>
            <w:vAlign w:val="center"/>
          </w:tcPr>
          <w:p w:rsidR="00B9002E" w:rsidRPr="00980CEE" w:rsidRDefault="00B9002E" w:rsidP="007376FB">
            <w:pPr>
              <w:pStyle w:val="4"/>
              <w:rPr>
                <w:sz w:val="22"/>
                <w:szCs w:val="24"/>
              </w:rPr>
            </w:pPr>
          </w:p>
        </w:tc>
        <w:tc>
          <w:tcPr>
            <w:tcW w:w="2581" w:type="dxa"/>
            <w:vAlign w:val="center"/>
          </w:tcPr>
          <w:p w:rsidR="00B9002E" w:rsidRPr="00980CEE" w:rsidRDefault="00B9002E" w:rsidP="007376FB">
            <w:pPr>
              <w:pStyle w:val="4"/>
              <w:rPr>
                <w:sz w:val="22"/>
                <w:szCs w:val="24"/>
              </w:rPr>
            </w:pPr>
            <w:r w:rsidRPr="00980CEE">
              <w:rPr>
                <w:rFonts w:hint="eastAsia"/>
                <w:sz w:val="22"/>
                <w:szCs w:val="24"/>
              </w:rPr>
              <w:t>瞬变电磁仪</w:t>
            </w:r>
          </w:p>
        </w:tc>
        <w:tc>
          <w:tcPr>
            <w:tcW w:w="3402" w:type="dxa"/>
            <w:vAlign w:val="center"/>
          </w:tcPr>
          <w:p w:rsidR="00B9002E" w:rsidRPr="00980CEE" w:rsidRDefault="00B9002E" w:rsidP="007376FB">
            <w:pPr>
              <w:pStyle w:val="4"/>
              <w:jc w:val="left"/>
              <w:rPr>
                <w:sz w:val="22"/>
                <w:szCs w:val="24"/>
              </w:rPr>
            </w:pPr>
            <w:r w:rsidRPr="00980CEE">
              <w:rPr>
                <w:sz w:val="22"/>
                <w:szCs w:val="24"/>
              </w:rPr>
              <w:t>YCS</w:t>
            </w:r>
            <w:r w:rsidRPr="00980CEE">
              <w:rPr>
                <w:rFonts w:hint="eastAsia"/>
                <w:sz w:val="22"/>
                <w:szCs w:val="24"/>
              </w:rPr>
              <w:t>、</w:t>
            </w:r>
            <w:r w:rsidRPr="00980CEE">
              <w:rPr>
                <w:sz w:val="22"/>
                <w:szCs w:val="24"/>
              </w:rPr>
              <w:t>CUGTEM</w:t>
            </w:r>
            <w:r w:rsidRPr="00980CEE">
              <w:rPr>
                <w:rFonts w:hint="eastAsia"/>
                <w:sz w:val="22"/>
                <w:szCs w:val="24"/>
              </w:rPr>
              <w:t>、</w:t>
            </w:r>
            <w:bookmarkStart w:id="137" w:name="_Hlk489362772"/>
            <w:r w:rsidRPr="00980CEE">
              <w:rPr>
                <w:sz w:val="22"/>
                <w:szCs w:val="24"/>
              </w:rPr>
              <w:t>TEMHZ</w:t>
            </w:r>
            <w:bookmarkEnd w:id="137"/>
          </w:p>
        </w:tc>
        <w:tc>
          <w:tcPr>
            <w:tcW w:w="807" w:type="dxa"/>
            <w:vMerge/>
            <w:vAlign w:val="center"/>
          </w:tcPr>
          <w:p w:rsidR="00B9002E" w:rsidRPr="00980CEE" w:rsidRDefault="00B9002E" w:rsidP="007376FB">
            <w:pPr>
              <w:pStyle w:val="4"/>
              <w:rPr>
                <w:sz w:val="22"/>
                <w:szCs w:val="24"/>
              </w:rPr>
            </w:pPr>
          </w:p>
        </w:tc>
        <w:tc>
          <w:tcPr>
            <w:tcW w:w="2971" w:type="dxa"/>
            <w:gridSpan w:val="2"/>
            <w:vMerge/>
            <w:vAlign w:val="center"/>
          </w:tcPr>
          <w:p w:rsidR="00B9002E" w:rsidRPr="00980CEE" w:rsidRDefault="00B9002E" w:rsidP="007376FB">
            <w:pPr>
              <w:pStyle w:val="4"/>
              <w:rPr>
                <w:sz w:val="22"/>
                <w:szCs w:val="24"/>
              </w:rPr>
            </w:pPr>
          </w:p>
        </w:tc>
        <w:tc>
          <w:tcPr>
            <w:tcW w:w="2601" w:type="dxa"/>
            <w:gridSpan w:val="2"/>
            <w:vMerge/>
            <w:vAlign w:val="center"/>
          </w:tcPr>
          <w:p w:rsidR="00B9002E" w:rsidRPr="00980CEE" w:rsidRDefault="00B9002E" w:rsidP="007376FB">
            <w:pPr>
              <w:pStyle w:val="4"/>
              <w:rPr>
                <w:sz w:val="22"/>
                <w:szCs w:val="24"/>
              </w:rPr>
            </w:pPr>
          </w:p>
        </w:tc>
        <w:tc>
          <w:tcPr>
            <w:tcW w:w="1289" w:type="dxa"/>
            <w:vAlign w:val="center"/>
          </w:tcPr>
          <w:p w:rsidR="00B9002E" w:rsidRPr="00980CEE" w:rsidRDefault="00B9002E" w:rsidP="007376FB">
            <w:pPr>
              <w:pStyle w:val="4"/>
              <w:rPr>
                <w:sz w:val="22"/>
                <w:szCs w:val="24"/>
              </w:rPr>
            </w:pPr>
          </w:p>
        </w:tc>
      </w:tr>
      <w:tr w:rsidR="00B9002E" w:rsidRPr="00EF100D" w:rsidTr="00436FCD">
        <w:trPr>
          <w:trHeight w:val="454"/>
          <w:jc w:val="center"/>
        </w:trPr>
        <w:tc>
          <w:tcPr>
            <w:tcW w:w="523" w:type="dxa"/>
            <w:vAlign w:val="center"/>
          </w:tcPr>
          <w:p w:rsidR="00B9002E" w:rsidRPr="00980CEE" w:rsidRDefault="00B9002E" w:rsidP="007376FB">
            <w:pPr>
              <w:pStyle w:val="4"/>
              <w:rPr>
                <w:sz w:val="22"/>
                <w:szCs w:val="24"/>
              </w:rPr>
            </w:pPr>
            <w:r w:rsidRPr="00980CEE">
              <w:rPr>
                <w:sz w:val="22"/>
                <w:szCs w:val="24"/>
              </w:rPr>
              <w:t>3</w:t>
            </w:r>
          </w:p>
        </w:tc>
        <w:tc>
          <w:tcPr>
            <w:tcW w:w="2581" w:type="dxa"/>
            <w:vAlign w:val="center"/>
          </w:tcPr>
          <w:p w:rsidR="00B9002E" w:rsidRPr="00980CEE" w:rsidRDefault="00B9002E" w:rsidP="007376FB">
            <w:pPr>
              <w:pStyle w:val="4"/>
              <w:rPr>
                <w:sz w:val="22"/>
                <w:szCs w:val="24"/>
              </w:rPr>
            </w:pPr>
            <w:r w:rsidRPr="00980CEE">
              <w:rPr>
                <w:rFonts w:hint="eastAsia"/>
                <w:sz w:val="22"/>
                <w:szCs w:val="24"/>
              </w:rPr>
              <w:t>水文地质信息管理系统</w:t>
            </w:r>
          </w:p>
        </w:tc>
        <w:tc>
          <w:tcPr>
            <w:tcW w:w="3402" w:type="dxa"/>
            <w:vAlign w:val="center"/>
          </w:tcPr>
          <w:p w:rsidR="00B9002E" w:rsidRPr="00980CEE" w:rsidRDefault="00B9002E" w:rsidP="007376FB">
            <w:pPr>
              <w:pStyle w:val="4"/>
              <w:rPr>
                <w:sz w:val="22"/>
                <w:szCs w:val="24"/>
              </w:rPr>
            </w:pPr>
          </w:p>
        </w:tc>
        <w:tc>
          <w:tcPr>
            <w:tcW w:w="807" w:type="dxa"/>
            <w:vAlign w:val="center"/>
          </w:tcPr>
          <w:p w:rsidR="00B9002E" w:rsidRPr="00980CEE" w:rsidRDefault="00B9002E" w:rsidP="007376FB">
            <w:pPr>
              <w:pStyle w:val="4"/>
              <w:rPr>
                <w:sz w:val="22"/>
                <w:szCs w:val="24"/>
              </w:rPr>
            </w:pPr>
            <w:r w:rsidRPr="00980CEE">
              <w:rPr>
                <w:rFonts w:hint="eastAsia"/>
                <w:sz w:val="22"/>
                <w:szCs w:val="24"/>
              </w:rPr>
              <w:t>套</w:t>
            </w:r>
          </w:p>
        </w:tc>
        <w:tc>
          <w:tcPr>
            <w:tcW w:w="1556" w:type="dxa"/>
            <w:vAlign w:val="center"/>
          </w:tcPr>
          <w:p w:rsidR="00B9002E" w:rsidRPr="00980CEE" w:rsidRDefault="00B9002E" w:rsidP="007376FB">
            <w:pPr>
              <w:pStyle w:val="4"/>
              <w:rPr>
                <w:sz w:val="22"/>
                <w:szCs w:val="24"/>
              </w:rPr>
            </w:pPr>
            <w:r w:rsidRPr="00980CEE">
              <w:rPr>
                <w:sz w:val="22"/>
                <w:szCs w:val="24"/>
              </w:rPr>
              <w:t>1</w:t>
            </w:r>
          </w:p>
        </w:tc>
        <w:tc>
          <w:tcPr>
            <w:tcW w:w="1415" w:type="dxa"/>
            <w:vAlign w:val="center"/>
          </w:tcPr>
          <w:p w:rsidR="00B9002E" w:rsidRPr="00980CEE" w:rsidRDefault="00B9002E" w:rsidP="007376FB">
            <w:pPr>
              <w:pStyle w:val="4"/>
              <w:rPr>
                <w:sz w:val="22"/>
                <w:szCs w:val="24"/>
              </w:rPr>
            </w:pPr>
            <w:r w:rsidRPr="00980CEE">
              <w:rPr>
                <w:sz w:val="22"/>
                <w:szCs w:val="24"/>
              </w:rPr>
              <w:t>1</w:t>
            </w:r>
          </w:p>
        </w:tc>
        <w:tc>
          <w:tcPr>
            <w:tcW w:w="1273" w:type="dxa"/>
            <w:vAlign w:val="center"/>
          </w:tcPr>
          <w:p w:rsidR="00B9002E" w:rsidRPr="00980CEE" w:rsidRDefault="00B9002E" w:rsidP="007376FB">
            <w:pPr>
              <w:pStyle w:val="4"/>
              <w:rPr>
                <w:sz w:val="22"/>
                <w:szCs w:val="24"/>
              </w:rPr>
            </w:pPr>
            <w:r w:rsidRPr="00980CEE">
              <w:rPr>
                <w:sz w:val="22"/>
                <w:szCs w:val="24"/>
              </w:rPr>
              <w:t>1</w:t>
            </w:r>
          </w:p>
        </w:tc>
        <w:tc>
          <w:tcPr>
            <w:tcW w:w="1328" w:type="dxa"/>
            <w:vAlign w:val="center"/>
          </w:tcPr>
          <w:p w:rsidR="00B9002E" w:rsidRPr="00980CEE" w:rsidRDefault="00B9002E" w:rsidP="007376FB">
            <w:pPr>
              <w:pStyle w:val="4"/>
              <w:rPr>
                <w:sz w:val="22"/>
                <w:szCs w:val="24"/>
              </w:rPr>
            </w:pPr>
            <w:r w:rsidRPr="00980CEE">
              <w:rPr>
                <w:sz w:val="22"/>
                <w:szCs w:val="24"/>
              </w:rPr>
              <w:t>1</w:t>
            </w:r>
          </w:p>
        </w:tc>
        <w:tc>
          <w:tcPr>
            <w:tcW w:w="1289" w:type="dxa"/>
            <w:vAlign w:val="center"/>
          </w:tcPr>
          <w:p w:rsidR="00B9002E" w:rsidRPr="00980CEE" w:rsidRDefault="00B9002E" w:rsidP="007376FB">
            <w:pPr>
              <w:pStyle w:val="4"/>
              <w:rPr>
                <w:sz w:val="22"/>
                <w:szCs w:val="24"/>
              </w:rPr>
            </w:pPr>
          </w:p>
        </w:tc>
      </w:tr>
      <w:tr w:rsidR="00B9002E" w:rsidRPr="00EF100D" w:rsidTr="005B1F11">
        <w:trPr>
          <w:trHeight w:val="454"/>
          <w:jc w:val="center"/>
        </w:trPr>
        <w:tc>
          <w:tcPr>
            <w:tcW w:w="523" w:type="dxa"/>
            <w:vAlign w:val="center"/>
          </w:tcPr>
          <w:p w:rsidR="00B9002E" w:rsidRPr="00980CEE" w:rsidRDefault="00B9002E" w:rsidP="007376FB">
            <w:pPr>
              <w:pStyle w:val="4"/>
              <w:rPr>
                <w:sz w:val="22"/>
                <w:szCs w:val="24"/>
              </w:rPr>
            </w:pPr>
            <w:r w:rsidRPr="00980CEE">
              <w:rPr>
                <w:sz w:val="22"/>
                <w:szCs w:val="24"/>
              </w:rPr>
              <w:t>4</w:t>
            </w:r>
          </w:p>
        </w:tc>
        <w:tc>
          <w:tcPr>
            <w:tcW w:w="2581" w:type="dxa"/>
            <w:vAlign w:val="center"/>
          </w:tcPr>
          <w:p w:rsidR="00B9002E" w:rsidRPr="00980CEE" w:rsidRDefault="00B9002E" w:rsidP="007376FB">
            <w:pPr>
              <w:pStyle w:val="4"/>
              <w:rPr>
                <w:sz w:val="22"/>
                <w:szCs w:val="24"/>
              </w:rPr>
            </w:pPr>
            <w:r w:rsidRPr="00980CEE">
              <w:rPr>
                <w:rFonts w:hint="eastAsia"/>
                <w:sz w:val="22"/>
                <w:szCs w:val="24"/>
              </w:rPr>
              <w:t>煤矿水文监测系统</w:t>
            </w:r>
          </w:p>
        </w:tc>
        <w:tc>
          <w:tcPr>
            <w:tcW w:w="3402" w:type="dxa"/>
            <w:vAlign w:val="center"/>
          </w:tcPr>
          <w:p w:rsidR="00B9002E" w:rsidRPr="00980CEE" w:rsidRDefault="00B9002E" w:rsidP="007376FB">
            <w:pPr>
              <w:pStyle w:val="4"/>
              <w:rPr>
                <w:sz w:val="22"/>
                <w:szCs w:val="24"/>
              </w:rPr>
            </w:pPr>
            <w:r w:rsidRPr="00980CEE">
              <w:rPr>
                <w:sz w:val="22"/>
                <w:szCs w:val="24"/>
              </w:rPr>
              <w:t>KJ420</w:t>
            </w:r>
            <w:r w:rsidRPr="00980CEE">
              <w:rPr>
                <w:rFonts w:hint="eastAsia"/>
                <w:sz w:val="22"/>
                <w:szCs w:val="24"/>
              </w:rPr>
              <w:t>、</w:t>
            </w:r>
            <w:r w:rsidRPr="00980CEE">
              <w:rPr>
                <w:sz w:val="22"/>
                <w:szCs w:val="24"/>
              </w:rPr>
              <w:t>KJ514</w:t>
            </w:r>
          </w:p>
        </w:tc>
        <w:tc>
          <w:tcPr>
            <w:tcW w:w="807" w:type="dxa"/>
            <w:vAlign w:val="center"/>
          </w:tcPr>
          <w:p w:rsidR="00B9002E" w:rsidRPr="00980CEE" w:rsidRDefault="00B9002E" w:rsidP="007376FB">
            <w:pPr>
              <w:pStyle w:val="4"/>
              <w:rPr>
                <w:sz w:val="22"/>
                <w:szCs w:val="24"/>
              </w:rPr>
            </w:pPr>
            <w:r w:rsidRPr="00980CEE">
              <w:rPr>
                <w:rFonts w:hint="eastAsia"/>
                <w:sz w:val="22"/>
                <w:szCs w:val="24"/>
              </w:rPr>
              <w:t>套</w:t>
            </w:r>
          </w:p>
        </w:tc>
        <w:tc>
          <w:tcPr>
            <w:tcW w:w="2971" w:type="dxa"/>
            <w:gridSpan w:val="2"/>
            <w:vAlign w:val="center"/>
          </w:tcPr>
          <w:p w:rsidR="00B9002E" w:rsidRPr="00980CEE" w:rsidRDefault="00B9002E" w:rsidP="007376FB">
            <w:pPr>
              <w:pStyle w:val="4"/>
              <w:rPr>
                <w:sz w:val="22"/>
                <w:szCs w:val="24"/>
              </w:rPr>
            </w:pPr>
          </w:p>
        </w:tc>
        <w:tc>
          <w:tcPr>
            <w:tcW w:w="2601" w:type="dxa"/>
            <w:gridSpan w:val="2"/>
            <w:vAlign w:val="center"/>
          </w:tcPr>
          <w:p w:rsidR="00B9002E" w:rsidRPr="00980CEE" w:rsidRDefault="00B9002E" w:rsidP="007376FB">
            <w:pPr>
              <w:pStyle w:val="4"/>
              <w:rPr>
                <w:sz w:val="22"/>
                <w:szCs w:val="24"/>
              </w:rPr>
            </w:pPr>
            <w:r w:rsidRPr="00980CEE">
              <w:rPr>
                <w:rFonts w:hint="eastAsia"/>
                <w:sz w:val="22"/>
                <w:szCs w:val="24"/>
              </w:rPr>
              <w:t>应配</w:t>
            </w:r>
            <w:r w:rsidRPr="00980CEE">
              <w:rPr>
                <w:sz w:val="22"/>
                <w:szCs w:val="24"/>
              </w:rPr>
              <w:t>1</w:t>
            </w:r>
            <w:r w:rsidRPr="00980CEE">
              <w:rPr>
                <w:rFonts w:hint="eastAsia"/>
                <w:sz w:val="22"/>
                <w:szCs w:val="24"/>
              </w:rPr>
              <w:t>套。</w:t>
            </w:r>
          </w:p>
        </w:tc>
        <w:tc>
          <w:tcPr>
            <w:tcW w:w="1289" w:type="dxa"/>
            <w:vAlign w:val="center"/>
          </w:tcPr>
          <w:p w:rsidR="00B9002E" w:rsidRPr="00980CEE" w:rsidRDefault="00B9002E" w:rsidP="007376FB">
            <w:pPr>
              <w:pStyle w:val="4"/>
              <w:rPr>
                <w:sz w:val="22"/>
                <w:szCs w:val="24"/>
              </w:rPr>
            </w:pPr>
          </w:p>
        </w:tc>
      </w:tr>
      <w:tr w:rsidR="00B9002E" w:rsidRPr="00EF100D" w:rsidTr="00436FCD">
        <w:trPr>
          <w:trHeight w:val="454"/>
          <w:jc w:val="center"/>
        </w:trPr>
        <w:tc>
          <w:tcPr>
            <w:tcW w:w="523" w:type="dxa"/>
            <w:vAlign w:val="center"/>
          </w:tcPr>
          <w:p w:rsidR="00B9002E" w:rsidRPr="00980CEE" w:rsidRDefault="00B9002E" w:rsidP="007376FB">
            <w:pPr>
              <w:pStyle w:val="4"/>
              <w:rPr>
                <w:sz w:val="22"/>
                <w:szCs w:val="24"/>
              </w:rPr>
            </w:pPr>
            <w:r w:rsidRPr="00980CEE">
              <w:rPr>
                <w:sz w:val="22"/>
                <w:szCs w:val="24"/>
              </w:rPr>
              <w:t>5</w:t>
            </w:r>
          </w:p>
        </w:tc>
        <w:tc>
          <w:tcPr>
            <w:tcW w:w="2581" w:type="dxa"/>
            <w:vAlign w:val="center"/>
          </w:tcPr>
          <w:p w:rsidR="00B9002E" w:rsidRPr="00980CEE" w:rsidRDefault="00B9002E" w:rsidP="007376FB">
            <w:pPr>
              <w:pStyle w:val="4"/>
              <w:rPr>
                <w:sz w:val="22"/>
                <w:szCs w:val="24"/>
              </w:rPr>
            </w:pPr>
          </w:p>
        </w:tc>
        <w:tc>
          <w:tcPr>
            <w:tcW w:w="3402" w:type="dxa"/>
            <w:vAlign w:val="center"/>
          </w:tcPr>
          <w:p w:rsidR="00B9002E" w:rsidRPr="00980CEE" w:rsidRDefault="00B9002E" w:rsidP="007376FB">
            <w:pPr>
              <w:pStyle w:val="4"/>
              <w:rPr>
                <w:sz w:val="22"/>
                <w:szCs w:val="24"/>
              </w:rPr>
            </w:pPr>
          </w:p>
        </w:tc>
        <w:tc>
          <w:tcPr>
            <w:tcW w:w="807" w:type="dxa"/>
            <w:vAlign w:val="center"/>
          </w:tcPr>
          <w:p w:rsidR="00B9002E" w:rsidRPr="00980CEE" w:rsidRDefault="00B9002E" w:rsidP="007376FB">
            <w:pPr>
              <w:pStyle w:val="4"/>
              <w:rPr>
                <w:sz w:val="22"/>
                <w:szCs w:val="24"/>
              </w:rPr>
            </w:pPr>
          </w:p>
        </w:tc>
        <w:tc>
          <w:tcPr>
            <w:tcW w:w="1556" w:type="dxa"/>
            <w:vAlign w:val="center"/>
          </w:tcPr>
          <w:p w:rsidR="00B9002E" w:rsidRPr="00980CEE" w:rsidRDefault="00B9002E" w:rsidP="007376FB">
            <w:pPr>
              <w:pStyle w:val="4"/>
              <w:rPr>
                <w:sz w:val="22"/>
                <w:szCs w:val="24"/>
              </w:rPr>
            </w:pPr>
          </w:p>
        </w:tc>
        <w:tc>
          <w:tcPr>
            <w:tcW w:w="1415" w:type="dxa"/>
            <w:vAlign w:val="center"/>
          </w:tcPr>
          <w:p w:rsidR="00B9002E" w:rsidRPr="00980CEE" w:rsidRDefault="00B9002E" w:rsidP="007376FB">
            <w:pPr>
              <w:pStyle w:val="4"/>
              <w:rPr>
                <w:sz w:val="22"/>
                <w:szCs w:val="24"/>
              </w:rPr>
            </w:pPr>
          </w:p>
        </w:tc>
        <w:tc>
          <w:tcPr>
            <w:tcW w:w="1273" w:type="dxa"/>
            <w:vAlign w:val="center"/>
          </w:tcPr>
          <w:p w:rsidR="00B9002E" w:rsidRPr="00980CEE" w:rsidRDefault="00B9002E" w:rsidP="007376FB">
            <w:pPr>
              <w:pStyle w:val="4"/>
              <w:rPr>
                <w:sz w:val="22"/>
                <w:szCs w:val="24"/>
              </w:rPr>
            </w:pPr>
          </w:p>
        </w:tc>
        <w:tc>
          <w:tcPr>
            <w:tcW w:w="1328" w:type="dxa"/>
            <w:vAlign w:val="center"/>
          </w:tcPr>
          <w:p w:rsidR="00B9002E" w:rsidRPr="00980CEE" w:rsidRDefault="00B9002E" w:rsidP="007376FB">
            <w:pPr>
              <w:pStyle w:val="4"/>
              <w:rPr>
                <w:sz w:val="22"/>
                <w:szCs w:val="24"/>
              </w:rPr>
            </w:pPr>
          </w:p>
        </w:tc>
        <w:tc>
          <w:tcPr>
            <w:tcW w:w="1289" w:type="dxa"/>
            <w:vAlign w:val="center"/>
          </w:tcPr>
          <w:p w:rsidR="00B9002E" w:rsidRPr="00980CEE" w:rsidRDefault="00B9002E" w:rsidP="007376FB">
            <w:pPr>
              <w:pStyle w:val="4"/>
              <w:rPr>
                <w:sz w:val="22"/>
                <w:szCs w:val="24"/>
              </w:rPr>
            </w:pPr>
          </w:p>
        </w:tc>
      </w:tr>
      <w:tr w:rsidR="00B9002E" w:rsidRPr="00EF100D" w:rsidTr="00436FCD">
        <w:trPr>
          <w:trHeight w:val="454"/>
          <w:jc w:val="center"/>
        </w:trPr>
        <w:tc>
          <w:tcPr>
            <w:tcW w:w="523" w:type="dxa"/>
            <w:vAlign w:val="center"/>
          </w:tcPr>
          <w:p w:rsidR="00B9002E" w:rsidRPr="00980CEE" w:rsidRDefault="00B9002E" w:rsidP="007376FB">
            <w:pPr>
              <w:pStyle w:val="4"/>
              <w:rPr>
                <w:sz w:val="22"/>
                <w:szCs w:val="24"/>
              </w:rPr>
            </w:pPr>
          </w:p>
        </w:tc>
        <w:tc>
          <w:tcPr>
            <w:tcW w:w="2581" w:type="dxa"/>
            <w:vAlign w:val="center"/>
          </w:tcPr>
          <w:p w:rsidR="00B9002E" w:rsidRPr="00980CEE" w:rsidRDefault="00B9002E" w:rsidP="007376FB">
            <w:pPr>
              <w:pStyle w:val="4"/>
              <w:rPr>
                <w:sz w:val="22"/>
                <w:szCs w:val="24"/>
              </w:rPr>
            </w:pPr>
          </w:p>
        </w:tc>
        <w:tc>
          <w:tcPr>
            <w:tcW w:w="3402" w:type="dxa"/>
            <w:vAlign w:val="center"/>
          </w:tcPr>
          <w:p w:rsidR="00B9002E" w:rsidRPr="00980CEE" w:rsidRDefault="00B9002E" w:rsidP="007376FB">
            <w:pPr>
              <w:pStyle w:val="4"/>
              <w:rPr>
                <w:sz w:val="22"/>
                <w:szCs w:val="24"/>
              </w:rPr>
            </w:pPr>
          </w:p>
        </w:tc>
        <w:tc>
          <w:tcPr>
            <w:tcW w:w="807" w:type="dxa"/>
            <w:vAlign w:val="center"/>
          </w:tcPr>
          <w:p w:rsidR="00B9002E" w:rsidRPr="00980CEE" w:rsidRDefault="00B9002E" w:rsidP="007376FB">
            <w:pPr>
              <w:pStyle w:val="4"/>
              <w:rPr>
                <w:sz w:val="22"/>
                <w:szCs w:val="24"/>
              </w:rPr>
            </w:pPr>
          </w:p>
        </w:tc>
        <w:tc>
          <w:tcPr>
            <w:tcW w:w="1556" w:type="dxa"/>
            <w:vAlign w:val="center"/>
          </w:tcPr>
          <w:p w:rsidR="00B9002E" w:rsidRPr="00980CEE" w:rsidRDefault="00B9002E" w:rsidP="007376FB">
            <w:pPr>
              <w:pStyle w:val="4"/>
              <w:rPr>
                <w:sz w:val="22"/>
                <w:szCs w:val="24"/>
              </w:rPr>
            </w:pPr>
          </w:p>
        </w:tc>
        <w:tc>
          <w:tcPr>
            <w:tcW w:w="1415" w:type="dxa"/>
            <w:vAlign w:val="center"/>
          </w:tcPr>
          <w:p w:rsidR="00B9002E" w:rsidRPr="00980CEE" w:rsidRDefault="00B9002E" w:rsidP="007376FB">
            <w:pPr>
              <w:pStyle w:val="4"/>
              <w:rPr>
                <w:sz w:val="22"/>
                <w:szCs w:val="24"/>
              </w:rPr>
            </w:pPr>
          </w:p>
        </w:tc>
        <w:tc>
          <w:tcPr>
            <w:tcW w:w="1273" w:type="dxa"/>
            <w:vAlign w:val="center"/>
          </w:tcPr>
          <w:p w:rsidR="00B9002E" w:rsidRPr="00980CEE" w:rsidRDefault="00B9002E" w:rsidP="007376FB">
            <w:pPr>
              <w:pStyle w:val="4"/>
              <w:rPr>
                <w:sz w:val="22"/>
                <w:szCs w:val="24"/>
              </w:rPr>
            </w:pPr>
          </w:p>
        </w:tc>
        <w:tc>
          <w:tcPr>
            <w:tcW w:w="1328" w:type="dxa"/>
            <w:vAlign w:val="center"/>
          </w:tcPr>
          <w:p w:rsidR="00B9002E" w:rsidRPr="00980CEE" w:rsidRDefault="00B9002E" w:rsidP="007376FB">
            <w:pPr>
              <w:pStyle w:val="4"/>
              <w:rPr>
                <w:sz w:val="22"/>
                <w:szCs w:val="24"/>
              </w:rPr>
            </w:pPr>
          </w:p>
        </w:tc>
        <w:tc>
          <w:tcPr>
            <w:tcW w:w="1289" w:type="dxa"/>
            <w:vAlign w:val="center"/>
          </w:tcPr>
          <w:p w:rsidR="00B9002E" w:rsidRPr="00980CEE" w:rsidRDefault="00B9002E" w:rsidP="007376FB">
            <w:pPr>
              <w:pStyle w:val="4"/>
              <w:rPr>
                <w:sz w:val="22"/>
                <w:szCs w:val="24"/>
              </w:rPr>
            </w:pPr>
          </w:p>
        </w:tc>
      </w:tr>
      <w:tr w:rsidR="00B9002E" w:rsidRPr="00EF100D" w:rsidTr="00436FCD">
        <w:trPr>
          <w:trHeight w:val="454"/>
          <w:jc w:val="center"/>
        </w:trPr>
        <w:tc>
          <w:tcPr>
            <w:tcW w:w="523" w:type="dxa"/>
            <w:vAlign w:val="center"/>
          </w:tcPr>
          <w:p w:rsidR="00B9002E" w:rsidRPr="00980CEE" w:rsidRDefault="00B9002E" w:rsidP="007376FB">
            <w:pPr>
              <w:pStyle w:val="4"/>
              <w:rPr>
                <w:sz w:val="22"/>
                <w:szCs w:val="24"/>
              </w:rPr>
            </w:pPr>
          </w:p>
        </w:tc>
        <w:tc>
          <w:tcPr>
            <w:tcW w:w="2581" w:type="dxa"/>
            <w:vAlign w:val="center"/>
          </w:tcPr>
          <w:p w:rsidR="00B9002E" w:rsidRPr="00980CEE" w:rsidRDefault="00B9002E" w:rsidP="007376FB">
            <w:pPr>
              <w:pStyle w:val="4"/>
              <w:rPr>
                <w:sz w:val="22"/>
                <w:szCs w:val="24"/>
              </w:rPr>
            </w:pPr>
          </w:p>
        </w:tc>
        <w:tc>
          <w:tcPr>
            <w:tcW w:w="3402" w:type="dxa"/>
            <w:vAlign w:val="center"/>
          </w:tcPr>
          <w:p w:rsidR="00B9002E" w:rsidRPr="00980CEE" w:rsidRDefault="00B9002E" w:rsidP="007376FB">
            <w:pPr>
              <w:pStyle w:val="4"/>
              <w:rPr>
                <w:sz w:val="22"/>
                <w:szCs w:val="24"/>
              </w:rPr>
            </w:pPr>
          </w:p>
        </w:tc>
        <w:tc>
          <w:tcPr>
            <w:tcW w:w="807" w:type="dxa"/>
            <w:vAlign w:val="center"/>
          </w:tcPr>
          <w:p w:rsidR="00B9002E" w:rsidRPr="00980CEE" w:rsidRDefault="00B9002E" w:rsidP="007376FB">
            <w:pPr>
              <w:pStyle w:val="4"/>
              <w:rPr>
                <w:sz w:val="22"/>
                <w:szCs w:val="24"/>
              </w:rPr>
            </w:pPr>
          </w:p>
        </w:tc>
        <w:tc>
          <w:tcPr>
            <w:tcW w:w="1556" w:type="dxa"/>
            <w:vAlign w:val="center"/>
          </w:tcPr>
          <w:p w:rsidR="00B9002E" w:rsidRPr="00980CEE" w:rsidRDefault="00B9002E" w:rsidP="007376FB">
            <w:pPr>
              <w:pStyle w:val="4"/>
              <w:rPr>
                <w:sz w:val="22"/>
                <w:szCs w:val="24"/>
              </w:rPr>
            </w:pPr>
          </w:p>
        </w:tc>
        <w:tc>
          <w:tcPr>
            <w:tcW w:w="1415" w:type="dxa"/>
            <w:vAlign w:val="center"/>
          </w:tcPr>
          <w:p w:rsidR="00B9002E" w:rsidRPr="00980CEE" w:rsidRDefault="00B9002E" w:rsidP="007376FB">
            <w:pPr>
              <w:pStyle w:val="4"/>
              <w:rPr>
                <w:sz w:val="22"/>
                <w:szCs w:val="24"/>
              </w:rPr>
            </w:pPr>
          </w:p>
        </w:tc>
        <w:tc>
          <w:tcPr>
            <w:tcW w:w="1273" w:type="dxa"/>
            <w:vAlign w:val="center"/>
          </w:tcPr>
          <w:p w:rsidR="00B9002E" w:rsidRPr="00980CEE" w:rsidRDefault="00B9002E" w:rsidP="007376FB">
            <w:pPr>
              <w:pStyle w:val="4"/>
              <w:rPr>
                <w:sz w:val="22"/>
                <w:szCs w:val="24"/>
              </w:rPr>
            </w:pPr>
          </w:p>
        </w:tc>
        <w:tc>
          <w:tcPr>
            <w:tcW w:w="1328" w:type="dxa"/>
            <w:vAlign w:val="center"/>
          </w:tcPr>
          <w:p w:rsidR="00B9002E" w:rsidRPr="00980CEE" w:rsidRDefault="00B9002E" w:rsidP="007376FB">
            <w:pPr>
              <w:pStyle w:val="4"/>
              <w:rPr>
                <w:sz w:val="22"/>
                <w:szCs w:val="24"/>
              </w:rPr>
            </w:pPr>
          </w:p>
        </w:tc>
        <w:tc>
          <w:tcPr>
            <w:tcW w:w="1289" w:type="dxa"/>
            <w:vAlign w:val="center"/>
          </w:tcPr>
          <w:p w:rsidR="00B9002E" w:rsidRPr="00980CEE" w:rsidRDefault="00B9002E" w:rsidP="007376FB">
            <w:pPr>
              <w:pStyle w:val="4"/>
              <w:rPr>
                <w:sz w:val="22"/>
                <w:szCs w:val="24"/>
              </w:rPr>
            </w:pPr>
          </w:p>
        </w:tc>
      </w:tr>
      <w:tr w:rsidR="00B9002E" w:rsidRPr="00EF100D" w:rsidTr="00436FCD">
        <w:trPr>
          <w:trHeight w:val="454"/>
          <w:jc w:val="center"/>
        </w:trPr>
        <w:tc>
          <w:tcPr>
            <w:tcW w:w="523" w:type="dxa"/>
            <w:vAlign w:val="center"/>
          </w:tcPr>
          <w:p w:rsidR="00B9002E" w:rsidRPr="00980CEE" w:rsidRDefault="00B9002E" w:rsidP="007376FB">
            <w:pPr>
              <w:pStyle w:val="4"/>
              <w:rPr>
                <w:sz w:val="22"/>
                <w:szCs w:val="24"/>
              </w:rPr>
            </w:pPr>
          </w:p>
        </w:tc>
        <w:tc>
          <w:tcPr>
            <w:tcW w:w="2581" w:type="dxa"/>
            <w:vAlign w:val="center"/>
          </w:tcPr>
          <w:p w:rsidR="00B9002E" w:rsidRPr="00980CEE" w:rsidRDefault="00B9002E" w:rsidP="007376FB">
            <w:pPr>
              <w:pStyle w:val="4"/>
              <w:rPr>
                <w:sz w:val="22"/>
                <w:szCs w:val="24"/>
              </w:rPr>
            </w:pPr>
          </w:p>
        </w:tc>
        <w:tc>
          <w:tcPr>
            <w:tcW w:w="3402" w:type="dxa"/>
            <w:vAlign w:val="center"/>
          </w:tcPr>
          <w:p w:rsidR="00B9002E" w:rsidRPr="00980CEE" w:rsidRDefault="00B9002E" w:rsidP="007376FB">
            <w:pPr>
              <w:pStyle w:val="4"/>
              <w:rPr>
                <w:sz w:val="22"/>
                <w:szCs w:val="24"/>
              </w:rPr>
            </w:pPr>
          </w:p>
        </w:tc>
        <w:tc>
          <w:tcPr>
            <w:tcW w:w="807" w:type="dxa"/>
            <w:vAlign w:val="center"/>
          </w:tcPr>
          <w:p w:rsidR="00B9002E" w:rsidRPr="00980CEE" w:rsidRDefault="00B9002E" w:rsidP="007376FB">
            <w:pPr>
              <w:pStyle w:val="4"/>
              <w:rPr>
                <w:sz w:val="22"/>
                <w:szCs w:val="24"/>
              </w:rPr>
            </w:pPr>
          </w:p>
        </w:tc>
        <w:tc>
          <w:tcPr>
            <w:tcW w:w="1556" w:type="dxa"/>
            <w:vAlign w:val="center"/>
          </w:tcPr>
          <w:p w:rsidR="00B9002E" w:rsidRPr="00980CEE" w:rsidRDefault="00B9002E" w:rsidP="007376FB">
            <w:pPr>
              <w:pStyle w:val="4"/>
              <w:rPr>
                <w:sz w:val="22"/>
                <w:szCs w:val="24"/>
              </w:rPr>
            </w:pPr>
          </w:p>
        </w:tc>
        <w:tc>
          <w:tcPr>
            <w:tcW w:w="1415" w:type="dxa"/>
            <w:vAlign w:val="center"/>
          </w:tcPr>
          <w:p w:rsidR="00B9002E" w:rsidRPr="00980CEE" w:rsidRDefault="00B9002E" w:rsidP="007376FB">
            <w:pPr>
              <w:pStyle w:val="4"/>
              <w:rPr>
                <w:sz w:val="22"/>
                <w:szCs w:val="24"/>
              </w:rPr>
            </w:pPr>
          </w:p>
        </w:tc>
        <w:tc>
          <w:tcPr>
            <w:tcW w:w="1273" w:type="dxa"/>
            <w:vAlign w:val="center"/>
          </w:tcPr>
          <w:p w:rsidR="00B9002E" w:rsidRPr="00980CEE" w:rsidRDefault="00B9002E" w:rsidP="007376FB">
            <w:pPr>
              <w:pStyle w:val="4"/>
              <w:rPr>
                <w:sz w:val="22"/>
                <w:szCs w:val="24"/>
              </w:rPr>
            </w:pPr>
          </w:p>
        </w:tc>
        <w:tc>
          <w:tcPr>
            <w:tcW w:w="1328" w:type="dxa"/>
            <w:vAlign w:val="center"/>
          </w:tcPr>
          <w:p w:rsidR="00B9002E" w:rsidRPr="00980CEE" w:rsidRDefault="00B9002E" w:rsidP="007376FB">
            <w:pPr>
              <w:pStyle w:val="4"/>
              <w:rPr>
                <w:sz w:val="22"/>
                <w:szCs w:val="24"/>
              </w:rPr>
            </w:pPr>
          </w:p>
        </w:tc>
        <w:tc>
          <w:tcPr>
            <w:tcW w:w="1289" w:type="dxa"/>
            <w:vAlign w:val="center"/>
          </w:tcPr>
          <w:p w:rsidR="00B9002E" w:rsidRPr="00980CEE" w:rsidRDefault="00B9002E" w:rsidP="007376FB">
            <w:pPr>
              <w:pStyle w:val="4"/>
              <w:rPr>
                <w:sz w:val="22"/>
                <w:szCs w:val="24"/>
              </w:rPr>
            </w:pPr>
          </w:p>
        </w:tc>
      </w:tr>
      <w:tr w:rsidR="00B9002E" w:rsidRPr="00EF100D" w:rsidTr="00436FCD">
        <w:trPr>
          <w:trHeight w:val="454"/>
          <w:jc w:val="center"/>
        </w:trPr>
        <w:tc>
          <w:tcPr>
            <w:tcW w:w="523" w:type="dxa"/>
            <w:tcBorders>
              <w:bottom w:val="single" w:sz="12" w:space="0" w:color="auto"/>
            </w:tcBorders>
            <w:vAlign w:val="center"/>
          </w:tcPr>
          <w:p w:rsidR="00B9002E" w:rsidRPr="00980CEE" w:rsidRDefault="00B9002E" w:rsidP="007376FB">
            <w:pPr>
              <w:pStyle w:val="4"/>
              <w:rPr>
                <w:sz w:val="22"/>
                <w:szCs w:val="24"/>
              </w:rPr>
            </w:pPr>
          </w:p>
        </w:tc>
        <w:tc>
          <w:tcPr>
            <w:tcW w:w="2581" w:type="dxa"/>
            <w:tcBorders>
              <w:bottom w:val="single" w:sz="12" w:space="0" w:color="auto"/>
            </w:tcBorders>
            <w:vAlign w:val="center"/>
          </w:tcPr>
          <w:p w:rsidR="00B9002E" w:rsidRPr="00980CEE" w:rsidRDefault="00B9002E" w:rsidP="007376FB">
            <w:pPr>
              <w:pStyle w:val="4"/>
              <w:rPr>
                <w:sz w:val="22"/>
                <w:szCs w:val="24"/>
              </w:rPr>
            </w:pPr>
          </w:p>
        </w:tc>
        <w:tc>
          <w:tcPr>
            <w:tcW w:w="3402" w:type="dxa"/>
            <w:tcBorders>
              <w:bottom w:val="single" w:sz="12" w:space="0" w:color="auto"/>
            </w:tcBorders>
            <w:vAlign w:val="center"/>
          </w:tcPr>
          <w:p w:rsidR="00B9002E" w:rsidRPr="00980CEE" w:rsidRDefault="00B9002E" w:rsidP="007376FB">
            <w:pPr>
              <w:pStyle w:val="4"/>
              <w:rPr>
                <w:sz w:val="22"/>
                <w:szCs w:val="24"/>
              </w:rPr>
            </w:pPr>
          </w:p>
        </w:tc>
        <w:tc>
          <w:tcPr>
            <w:tcW w:w="807" w:type="dxa"/>
            <w:tcBorders>
              <w:bottom w:val="single" w:sz="12" w:space="0" w:color="auto"/>
            </w:tcBorders>
            <w:vAlign w:val="center"/>
          </w:tcPr>
          <w:p w:rsidR="00B9002E" w:rsidRPr="00980CEE" w:rsidRDefault="00B9002E" w:rsidP="007376FB">
            <w:pPr>
              <w:pStyle w:val="4"/>
              <w:rPr>
                <w:sz w:val="22"/>
                <w:szCs w:val="24"/>
              </w:rPr>
            </w:pPr>
          </w:p>
        </w:tc>
        <w:tc>
          <w:tcPr>
            <w:tcW w:w="1556" w:type="dxa"/>
            <w:tcBorders>
              <w:bottom w:val="single" w:sz="12" w:space="0" w:color="auto"/>
            </w:tcBorders>
            <w:vAlign w:val="center"/>
          </w:tcPr>
          <w:p w:rsidR="00B9002E" w:rsidRPr="00980CEE" w:rsidRDefault="00B9002E" w:rsidP="007376FB">
            <w:pPr>
              <w:pStyle w:val="4"/>
              <w:rPr>
                <w:sz w:val="22"/>
                <w:szCs w:val="24"/>
              </w:rPr>
            </w:pPr>
          </w:p>
        </w:tc>
        <w:tc>
          <w:tcPr>
            <w:tcW w:w="1415" w:type="dxa"/>
            <w:tcBorders>
              <w:bottom w:val="single" w:sz="12" w:space="0" w:color="auto"/>
            </w:tcBorders>
            <w:vAlign w:val="center"/>
          </w:tcPr>
          <w:p w:rsidR="00B9002E" w:rsidRPr="00980CEE" w:rsidRDefault="00B9002E" w:rsidP="007376FB">
            <w:pPr>
              <w:pStyle w:val="4"/>
              <w:rPr>
                <w:sz w:val="22"/>
                <w:szCs w:val="24"/>
              </w:rPr>
            </w:pPr>
          </w:p>
        </w:tc>
        <w:tc>
          <w:tcPr>
            <w:tcW w:w="1273" w:type="dxa"/>
            <w:tcBorders>
              <w:bottom w:val="single" w:sz="12" w:space="0" w:color="auto"/>
            </w:tcBorders>
            <w:vAlign w:val="center"/>
          </w:tcPr>
          <w:p w:rsidR="00B9002E" w:rsidRPr="00980CEE" w:rsidRDefault="00B9002E" w:rsidP="007376FB">
            <w:pPr>
              <w:pStyle w:val="4"/>
              <w:rPr>
                <w:sz w:val="22"/>
                <w:szCs w:val="24"/>
              </w:rPr>
            </w:pPr>
          </w:p>
        </w:tc>
        <w:tc>
          <w:tcPr>
            <w:tcW w:w="1328" w:type="dxa"/>
            <w:tcBorders>
              <w:bottom w:val="single" w:sz="12" w:space="0" w:color="auto"/>
            </w:tcBorders>
            <w:vAlign w:val="center"/>
          </w:tcPr>
          <w:p w:rsidR="00B9002E" w:rsidRPr="00980CEE" w:rsidRDefault="00B9002E" w:rsidP="007376FB">
            <w:pPr>
              <w:pStyle w:val="4"/>
              <w:rPr>
                <w:sz w:val="22"/>
                <w:szCs w:val="24"/>
              </w:rPr>
            </w:pPr>
          </w:p>
        </w:tc>
        <w:tc>
          <w:tcPr>
            <w:tcW w:w="1289" w:type="dxa"/>
            <w:tcBorders>
              <w:bottom w:val="single" w:sz="12" w:space="0" w:color="auto"/>
            </w:tcBorders>
            <w:vAlign w:val="center"/>
          </w:tcPr>
          <w:p w:rsidR="00B9002E" w:rsidRPr="00980CEE" w:rsidRDefault="00B9002E" w:rsidP="007376FB">
            <w:pPr>
              <w:pStyle w:val="4"/>
              <w:rPr>
                <w:sz w:val="22"/>
                <w:szCs w:val="24"/>
              </w:rPr>
            </w:pPr>
          </w:p>
        </w:tc>
      </w:tr>
    </w:tbl>
    <w:p w:rsidR="00B9002E" w:rsidRDefault="00B9002E" w:rsidP="007376FB">
      <w:pPr>
        <w:pStyle w:val="a"/>
      </w:pPr>
    </w:p>
    <w:p w:rsidR="00B9002E" w:rsidRPr="00057162" w:rsidRDefault="00B9002E" w:rsidP="007376FB">
      <w:pPr>
        <w:pStyle w:val="a2"/>
        <w:textAlignment w:val="auto"/>
      </w:pPr>
    </w:p>
    <w:p w:rsidR="00B9002E" w:rsidRPr="00057162" w:rsidRDefault="00B9002E" w:rsidP="007376FB">
      <w:pPr>
        <w:pStyle w:val="a2"/>
        <w:textAlignment w:val="auto"/>
        <w:sectPr w:rsidR="00B9002E" w:rsidRPr="00057162" w:rsidSect="007C1F26">
          <w:pgSz w:w="16840" w:h="11907" w:orient="landscape" w:code="9"/>
          <w:pgMar w:top="1418" w:right="1418" w:bottom="1134" w:left="1418" w:header="851" w:footer="680" w:gutter="0"/>
          <w:cols w:space="425"/>
          <w:docGrid w:linePitch="312"/>
        </w:sectPr>
      </w:pPr>
    </w:p>
    <w:p w:rsidR="00B9002E" w:rsidRPr="002557EC" w:rsidRDefault="00B9002E" w:rsidP="007376FB">
      <w:pPr>
        <w:pStyle w:val="a3"/>
        <w:spacing w:before="480" w:after="480"/>
      </w:pPr>
      <w:bookmarkStart w:id="138" w:name="_Toc480361138"/>
      <w:bookmarkStart w:id="139" w:name="_Toc480361228"/>
      <w:bookmarkStart w:id="140" w:name="_Toc480361265"/>
      <w:bookmarkStart w:id="141" w:name="_Toc480361665"/>
      <w:bookmarkStart w:id="142" w:name="_Toc482886254"/>
      <w:bookmarkStart w:id="143" w:name="_Toc491875032"/>
      <w:r w:rsidRPr="002557EC">
        <w:rPr>
          <w:rFonts w:hint="eastAsia"/>
        </w:rPr>
        <w:t>本标准用词说明</w:t>
      </w:r>
      <w:bookmarkEnd w:id="138"/>
      <w:bookmarkEnd w:id="139"/>
      <w:bookmarkEnd w:id="140"/>
      <w:bookmarkEnd w:id="141"/>
      <w:bookmarkEnd w:id="142"/>
      <w:bookmarkEnd w:id="143"/>
    </w:p>
    <w:p w:rsidR="00B9002E" w:rsidRPr="00057162" w:rsidRDefault="00B9002E" w:rsidP="007376FB">
      <w:pPr>
        <w:pStyle w:val="a2"/>
        <w:textAlignment w:val="auto"/>
      </w:pPr>
      <w:r w:rsidRPr="00057162">
        <w:t xml:space="preserve">1  </w:t>
      </w:r>
      <w:r w:rsidRPr="00057162">
        <w:rPr>
          <w:rFonts w:hint="eastAsia"/>
        </w:rPr>
        <w:t>为便于在执行本标准条文时区别对待，对要求严格程度不同的用词说明如下：</w:t>
      </w:r>
    </w:p>
    <w:p w:rsidR="00B9002E" w:rsidRPr="00057162" w:rsidRDefault="00B9002E" w:rsidP="007376FB">
      <w:pPr>
        <w:pStyle w:val="a5"/>
        <w:textAlignment w:val="auto"/>
      </w:pPr>
      <w:r w:rsidRPr="00057162">
        <w:t>1</w:t>
      </w:r>
      <w:r w:rsidRPr="00057162">
        <w:rPr>
          <w:rFonts w:hint="eastAsia"/>
        </w:rPr>
        <w:t>）表示很严格，非这样做不可的用词：</w:t>
      </w:r>
    </w:p>
    <w:p w:rsidR="00B9002E" w:rsidRPr="00057162" w:rsidRDefault="00B9002E" w:rsidP="007376FB">
      <w:pPr>
        <w:pStyle w:val="a5"/>
        <w:textAlignment w:val="auto"/>
      </w:pPr>
      <w:r w:rsidRPr="00057162">
        <w:rPr>
          <w:rFonts w:hint="eastAsia"/>
        </w:rPr>
        <w:t>正面词采用</w:t>
      </w:r>
      <w:r w:rsidRPr="00D55E98">
        <w:rPr>
          <w:rFonts w:ascii="宋体" w:hAnsi="宋体" w:hint="eastAsia"/>
        </w:rPr>
        <w:t>“</w:t>
      </w:r>
      <w:r w:rsidRPr="00057162">
        <w:rPr>
          <w:rFonts w:hint="eastAsia"/>
        </w:rPr>
        <w:t>必须</w:t>
      </w:r>
      <w:r w:rsidRPr="00D55E98">
        <w:rPr>
          <w:rFonts w:ascii="宋体" w:hAnsi="宋体" w:hint="eastAsia"/>
        </w:rPr>
        <w:t>”</w:t>
      </w:r>
      <w:r w:rsidRPr="00057162">
        <w:rPr>
          <w:rFonts w:hint="eastAsia"/>
        </w:rPr>
        <w:t>，反面词采用</w:t>
      </w:r>
      <w:r w:rsidRPr="00D55E98">
        <w:rPr>
          <w:rFonts w:ascii="宋体" w:hAnsi="宋体" w:hint="eastAsia"/>
        </w:rPr>
        <w:t>“</w:t>
      </w:r>
      <w:r w:rsidRPr="00057162">
        <w:rPr>
          <w:rFonts w:hint="eastAsia"/>
        </w:rPr>
        <w:t>严禁</w:t>
      </w:r>
      <w:r w:rsidRPr="00D55E98">
        <w:rPr>
          <w:rFonts w:ascii="宋体" w:hAnsi="宋体" w:hint="eastAsia"/>
        </w:rPr>
        <w:t>”</w:t>
      </w:r>
      <w:r w:rsidRPr="00057162">
        <w:rPr>
          <w:rFonts w:hint="eastAsia"/>
        </w:rPr>
        <w:t>。</w:t>
      </w:r>
    </w:p>
    <w:p w:rsidR="00B9002E" w:rsidRPr="00057162" w:rsidRDefault="00B9002E" w:rsidP="007376FB">
      <w:pPr>
        <w:pStyle w:val="a5"/>
        <w:textAlignment w:val="auto"/>
      </w:pPr>
      <w:r w:rsidRPr="00057162">
        <w:t>2</w:t>
      </w:r>
      <w:r w:rsidRPr="00057162">
        <w:rPr>
          <w:rFonts w:hint="eastAsia"/>
        </w:rPr>
        <w:t>）表示严格，在正常情况下均应这样做的用词：</w:t>
      </w:r>
    </w:p>
    <w:p w:rsidR="00B9002E" w:rsidRPr="00057162" w:rsidRDefault="00B9002E" w:rsidP="007376FB">
      <w:pPr>
        <w:pStyle w:val="a5"/>
        <w:textAlignment w:val="auto"/>
      </w:pPr>
      <w:r w:rsidRPr="00057162">
        <w:rPr>
          <w:rFonts w:hint="eastAsia"/>
        </w:rPr>
        <w:t>正面词采用</w:t>
      </w:r>
      <w:r w:rsidRPr="00D55E98">
        <w:rPr>
          <w:rFonts w:ascii="宋体" w:hAnsi="宋体" w:hint="eastAsia"/>
        </w:rPr>
        <w:t>“</w:t>
      </w:r>
      <w:r w:rsidRPr="00057162">
        <w:rPr>
          <w:rFonts w:hint="eastAsia"/>
        </w:rPr>
        <w:t>应</w:t>
      </w:r>
      <w:r w:rsidRPr="00D55E98">
        <w:rPr>
          <w:rFonts w:ascii="宋体" w:hAnsi="宋体" w:hint="eastAsia"/>
        </w:rPr>
        <w:t>”</w:t>
      </w:r>
      <w:r w:rsidRPr="00057162">
        <w:rPr>
          <w:rFonts w:hint="eastAsia"/>
        </w:rPr>
        <w:t>，反面词采用</w:t>
      </w:r>
      <w:r w:rsidRPr="00D55E98">
        <w:rPr>
          <w:rFonts w:ascii="宋体" w:hAnsi="宋体" w:hint="eastAsia"/>
        </w:rPr>
        <w:t>“</w:t>
      </w:r>
      <w:r w:rsidRPr="00057162">
        <w:rPr>
          <w:rFonts w:hint="eastAsia"/>
        </w:rPr>
        <w:t>不应</w:t>
      </w:r>
      <w:r w:rsidRPr="00D55E98">
        <w:rPr>
          <w:rFonts w:ascii="宋体" w:hAnsi="宋体" w:hint="eastAsia"/>
        </w:rPr>
        <w:t>”</w:t>
      </w:r>
      <w:r w:rsidRPr="00057162">
        <w:rPr>
          <w:rFonts w:hint="eastAsia"/>
        </w:rPr>
        <w:t>或</w:t>
      </w:r>
      <w:r w:rsidRPr="00D55E98">
        <w:rPr>
          <w:rFonts w:ascii="宋体" w:hAnsi="宋体" w:hint="eastAsia"/>
        </w:rPr>
        <w:t>“</w:t>
      </w:r>
      <w:r w:rsidRPr="00057162">
        <w:rPr>
          <w:rFonts w:hint="eastAsia"/>
        </w:rPr>
        <w:t>不得</w:t>
      </w:r>
      <w:r w:rsidRPr="00D55E98">
        <w:rPr>
          <w:rFonts w:ascii="宋体" w:hAnsi="宋体" w:hint="eastAsia"/>
        </w:rPr>
        <w:t>”</w:t>
      </w:r>
      <w:r w:rsidRPr="00057162">
        <w:rPr>
          <w:rFonts w:hint="eastAsia"/>
        </w:rPr>
        <w:t>。</w:t>
      </w:r>
    </w:p>
    <w:p w:rsidR="00B9002E" w:rsidRPr="00057162" w:rsidRDefault="00B9002E" w:rsidP="007376FB">
      <w:pPr>
        <w:pStyle w:val="a5"/>
        <w:textAlignment w:val="auto"/>
      </w:pPr>
      <w:r w:rsidRPr="00057162">
        <w:t>3</w:t>
      </w:r>
      <w:r w:rsidRPr="00057162">
        <w:rPr>
          <w:rFonts w:hint="eastAsia"/>
        </w:rPr>
        <w:t>）表示允许稍有选择，在条件许可时首先应这样做的用词：</w:t>
      </w:r>
    </w:p>
    <w:p w:rsidR="00B9002E" w:rsidRPr="00057162" w:rsidRDefault="00B9002E" w:rsidP="007376FB">
      <w:pPr>
        <w:pStyle w:val="a5"/>
        <w:textAlignment w:val="auto"/>
      </w:pPr>
      <w:r w:rsidRPr="00057162">
        <w:rPr>
          <w:rFonts w:hint="eastAsia"/>
        </w:rPr>
        <w:t>正面词采用</w:t>
      </w:r>
      <w:r w:rsidRPr="00D55E98">
        <w:rPr>
          <w:rFonts w:ascii="宋体" w:hAnsi="宋体" w:hint="eastAsia"/>
        </w:rPr>
        <w:t>“</w:t>
      </w:r>
      <w:r w:rsidRPr="00057162">
        <w:rPr>
          <w:rFonts w:hint="eastAsia"/>
        </w:rPr>
        <w:t>宜</w:t>
      </w:r>
      <w:r w:rsidRPr="00D55E98">
        <w:rPr>
          <w:rFonts w:ascii="宋体" w:hAnsi="宋体" w:hint="eastAsia"/>
        </w:rPr>
        <w:t>”</w:t>
      </w:r>
      <w:r w:rsidRPr="00057162">
        <w:rPr>
          <w:rFonts w:hint="eastAsia"/>
        </w:rPr>
        <w:t>，反面词采用</w:t>
      </w:r>
      <w:r w:rsidRPr="00D55E98">
        <w:rPr>
          <w:rFonts w:ascii="宋体" w:hAnsi="宋体" w:hint="eastAsia"/>
        </w:rPr>
        <w:t>“</w:t>
      </w:r>
      <w:r w:rsidRPr="00057162">
        <w:rPr>
          <w:rFonts w:hint="eastAsia"/>
        </w:rPr>
        <w:t>不宜</w:t>
      </w:r>
      <w:r w:rsidRPr="00D55E98">
        <w:rPr>
          <w:rFonts w:ascii="宋体" w:hAnsi="宋体" w:hint="eastAsia"/>
        </w:rPr>
        <w:t>”</w:t>
      </w:r>
      <w:r w:rsidRPr="00057162">
        <w:rPr>
          <w:rFonts w:hint="eastAsia"/>
        </w:rPr>
        <w:t>。</w:t>
      </w:r>
    </w:p>
    <w:p w:rsidR="00B9002E" w:rsidRPr="00057162" w:rsidRDefault="00B9002E" w:rsidP="007376FB">
      <w:pPr>
        <w:pStyle w:val="a5"/>
        <w:textAlignment w:val="auto"/>
      </w:pPr>
      <w:r w:rsidRPr="00057162">
        <w:t>4</w:t>
      </w:r>
      <w:r w:rsidRPr="00057162">
        <w:rPr>
          <w:rFonts w:hint="eastAsia"/>
        </w:rPr>
        <w:t>）表示有选择，在一定条件下可以这样做的用词，采用</w:t>
      </w:r>
      <w:r w:rsidRPr="00D55E98">
        <w:rPr>
          <w:rFonts w:ascii="宋体" w:hAnsi="宋体" w:hint="eastAsia"/>
        </w:rPr>
        <w:t>“</w:t>
      </w:r>
      <w:r w:rsidRPr="00057162">
        <w:rPr>
          <w:rFonts w:hint="eastAsia"/>
        </w:rPr>
        <w:t>可</w:t>
      </w:r>
      <w:r w:rsidRPr="00D55E98">
        <w:rPr>
          <w:rFonts w:ascii="宋体" w:hAnsi="宋体" w:hint="eastAsia"/>
        </w:rPr>
        <w:t>”</w:t>
      </w:r>
      <w:r w:rsidRPr="00057162">
        <w:rPr>
          <w:rFonts w:hint="eastAsia"/>
        </w:rPr>
        <w:t>。</w:t>
      </w:r>
    </w:p>
    <w:p w:rsidR="00B9002E" w:rsidRDefault="00B9002E" w:rsidP="007376FB">
      <w:pPr>
        <w:pStyle w:val="a2"/>
        <w:textAlignment w:val="auto"/>
      </w:pPr>
      <w:r w:rsidRPr="00057162">
        <w:t xml:space="preserve">2  </w:t>
      </w:r>
      <w:r w:rsidRPr="00057162">
        <w:rPr>
          <w:rFonts w:hint="eastAsia"/>
        </w:rPr>
        <w:t>本标准中指明应按其他有关标准、规范执行的写法为</w:t>
      </w:r>
      <w:r w:rsidRPr="00D55E98">
        <w:rPr>
          <w:rFonts w:ascii="宋体" w:hAnsi="宋体" w:hint="eastAsia"/>
        </w:rPr>
        <w:t>“</w:t>
      </w:r>
      <w:r w:rsidRPr="00057162">
        <w:rPr>
          <w:rFonts w:hint="eastAsia"/>
        </w:rPr>
        <w:t>应按……执行</w:t>
      </w:r>
      <w:r w:rsidRPr="00D55E98">
        <w:rPr>
          <w:rFonts w:ascii="宋体" w:hAnsi="宋体" w:hint="eastAsia"/>
        </w:rPr>
        <w:t>”</w:t>
      </w:r>
      <w:r w:rsidRPr="00057162">
        <w:rPr>
          <w:rFonts w:hint="eastAsia"/>
        </w:rPr>
        <w:t>或</w:t>
      </w:r>
      <w:r w:rsidRPr="00D55E98">
        <w:rPr>
          <w:rFonts w:ascii="宋体" w:hAnsi="宋体" w:hint="eastAsia"/>
        </w:rPr>
        <w:t>“</w:t>
      </w:r>
      <w:r w:rsidRPr="00057162">
        <w:rPr>
          <w:rFonts w:hint="eastAsia"/>
        </w:rPr>
        <w:t>应符合……规定</w:t>
      </w:r>
      <w:r w:rsidRPr="00FB704E">
        <w:rPr>
          <w:rFonts w:hint="eastAsia"/>
        </w:rPr>
        <w:t>”</w:t>
      </w:r>
      <w:r w:rsidRPr="00057162">
        <w:rPr>
          <w:rFonts w:hint="eastAsia"/>
        </w:rPr>
        <w:t>。</w:t>
      </w:r>
      <w:r>
        <w:br w:type="page"/>
      </w:r>
    </w:p>
    <w:p w:rsidR="00B9002E" w:rsidRPr="002557EC" w:rsidRDefault="00B9002E" w:rsidP="00757F75">
      <w:pPr>
        <w:pStyle w:val="a3"/>
        <w:spacing w:before="480" w:after="480"/>
      </w:pPr>
      <w:bookmarkStart w:id="144" w:name="_Toc482886255"/>
      <w:bookmarkStart w:id="145" w:name="_Toc491875033"/>
      <w:bookmarkStart w:id="146" w:name="_Toc477180495"/>
      <w:bookmarkStart w:id="147" w:name="_Toc479151442"/>
      <w:bookmarkStart w:id="148" w:name="_Toc480361139"/>
      <w:bookmarkStart w:id="149" w:name="_Toc480361229"/>
      <w:bookmarkStart w:id="150" w:name="_Toc480361266"/>
      <w:bookmarkStart w:id="151" w:name="_Toc480361666"/>
      <w:r>
        <w:rPr>
          <w:rFonts w:hint="eastAsia"/>
        </w:rPr>
        <w:t>引用</w:t>
      </w:r>
      <w:r w:rsidRPr="002557EC">
        <w:rPr>
          <w:rFonts w:hint="eastAsia"/>
        </w:rPr>
        <w:t>标准</w:t>
      </w:r>
      <w:r>
        <w:rPr>
          <w:rFonts w:hint="eastAsia"/>
        </w:rPr>
        <w:t>目录</w:t>
      </w:r>
      <w:bookmarkEnd w:id="144"/>
      <w:bookmarkEnd w:id="145"/>
    </w:p>
    <w:bookmarkEnd w:id="146"/>
    <w:bookmarkEnd w:id="147"/>
    <w:bookmarkEnd w:id="148"/>
    <w:bookmarkEnd w:id="149"/>
    <w:bookmarkEnd w:id="150"/>
    <w:bookmarkEnd w:id="151"/>
    <w:p w:rsidR="00B9002E" w:rsidRPr="006364BD" w:rsidRDefault="00B9002E" w:rsidP="007376FB">
      <w:pPr>
        <w:pStyle w:val="a2"/>
        <w:textAlignment w:val="auto"/>
      </w:pPr>
      <w:r w:rsidRPr="006364BD">
        <w:rPr>
          <w:rFonts w:hint="eastAsia"/>
        </w:rPr>
        <w:t>《煤炭工业矿井设计规范》</w:t>
      </w:r>
      <w:r w:rsidRPr="006364BD">
        <w:t>GB 50215</w:t>
      </w:r>
    </w:p>
    <w:p w:rsidR="00B9002E" w:rsidRPr="005A48A8" w:rsidRDefault="00B9002E" w:rsidP="007376FB">
      <w:pPr>
        <w:pStyle w:val="a2"/>
        <w:textAlignment w:val="auto"/>
      </w:pPr>
      <w:r w:rsidRPr="005A48A8">
        <w:rPr>
          <w:rFonts w:hint="eastAsia"/>
        </w:rPr>
        <w:t>《煤炭工业矿井监测监控系统装备配置标准》</w:t>
      </w:r>
      <w:r w:rsidRPr="005A48A8">
        <w:t>GB50581</w:t>
      </w:r>
    </w:p>
    <w:p w:rsidR="00B9002E" w:rsidRPr="006364BD" w:rsidRDefault="00B9002E" w:rsidP="007376FB">
      <w:pPr>
        <w:pStyle w:val="a2"/>
        <w:textAlignment w:val="auto"/>
      </w:pPr>
      <w:r w:rsidRPr="006364BD">
        <w:rPr>
          <w:rFonts w:hint="eastAsia"/>
        </w:rPr>
        <w:t>《煤</w:t>
      </w:r>
      <w:r>
        <w:rPr>
          <w:rFonts w:hint="eastAsia"/>
        </w:rPr>
        <w:t>炭</w:t>
      </w:r>
      <w:r w:rsidRPr="006364BD">
        <w:rPr>
          <w:rFonts w:hint="eastAsia"/>
        </w:rPr>
        <w:t>矿</w:t>
      </w:r>
      <w:r>
        <w:rPr>
          <w:rFonts w:hint="eastAsia"/>
        </w:rPr>
        <w:t>井防火设计</w:t>
      </w:r>
      <w:r w:rsidRPr="006364BD">
        <w:rPr>
          <w:rFonts w:hint="eastAsia"/>
        </w:rPr>
        <w:t>规范》</w:t>
      </w:r>
      <w:r>
        <w:t>GB51078</w:t>
      </w:r>
    </w:p>
    <w:p w:rsidR="00B9002E" w:rsidRPr="006364BD" w:rsidRDefault="00B9002E" w:rsidP="007376FB">
      <w:pPr>
        <w:pStyle w:val="a2"/>
        <w:textAlignment w:val="auto"/>
      </w:pPr>
      <w:r w:rsidRPr="006364BD">
        <w:rPr>
          <w:rFonts w:hint="eastAsia"/>
        </w:rPr>
        <w:t>《煤矿瓦斯抽放规范》</w:t>
      </w:r>
      <w:r w:rsidRPr="006364BD">
        <w:t>AQ 1027</w:t>
      </w:r>
    </w:p>
    <w:p w:rsidR="00B9002E" w:rsidRDefault="00B9002E" w:rsidP="007376FB">
      <w:pPr>
        <w:pStyle w:val="a2"/>
        <w:textAlignment w:val="auto"/>
      </w:pPr>
      <w:r>
        <w:rPr>
          <w:rFonts w:hint="eastAsia"/>
        </w:rPr>
        <w:t>《</w:t>
      </w:r>
      <w:r w:rsidRPr="005C54A4">
        <w:rPr>
          <w:rFonts w:hint="eastAsia"/>
        </w:rPr>
        <w:t>煤矿井下粉尘综合防治技术规范</w:t>
      </w:r>
      <w:r>
        <w:rPr>
          <w:rFonts w:hint="eastAsia"/>
        </w:rPr>
        <w:t>》</w:t>
      </w:r>
      <w:r>
        <w:t>AQ 1020</w:t>
      </w:r>
    </w:p>
    <w:p w:rsidR="00B9002E" w:rsidRPr="006364BD" w:rsidRDefault="00B9002E" w:rsidP="007376FB">
      <w:pPr>
        <w:pStyle w:val="a2"/>
        <w:textAlignment w:val="auto"/>
      </w:pPr>
      <w:r w:rsidRPr="006364BD">
        <w:rPr>
          <w:rFonts w:hint="eastAsia"/>
        </w:rPr>
        <w:t>《防治煤与瓦斯突出规定》</w:t>
      </w:r>
      <w:r w:rsidRPr="005C54A4">
        <w:rPr>
          <w:rFonts w:hint="eastAsia"/>
        </w:rPr>
        <w:t>国家安全生产监督管理总局令第</w:t>
      </w:r>
      <w:r>
        <w:t>19</w:t>
      </w:r>
      <w:r w:rsidRPr="005C54A4">
        <w:rPr>
          <w:rFonts w:hint="eastAsia"/>
        </w:rPr>
        <w:t>号</w:t>
      </w:r>
    </w:p>
    <w:p w:rsidR="00B9002E" w:rsidRDefault="00B9002E" w:rsidP="007376FB">
      <w:pPr>
        <w:pStyle w:val="a2"/>
        <w:textAlignment w:val="auto"/>
      </w:pPr>
      <w:r>
        <w:rPr>
          <w:rFonts w:hint="eastAsia"/>
        </w:rPr>
        <w:t>《</w:t>
      </w:r>
      <w:r w:rsidRPr="00B55FAB">
        <w:rPr>
          <w:rFonts w:hint="eastAsia"/>
        </w:rPr>
        <w:t>煤矿防治水规定</w:t>
      </w:r>
      <w:r w:rsidRPr="006364BD">
        <w:rPr>
          <w:rFonts w:hint="eastAsia"/>
        </w:rPr>
        <w:t>》</w:t>
      </w:r>
      <w:r w:rsidRPr="005C54A4">
        <w:rPr>
          <w:rFonts w:hint="eastAsia"/>
        </w:rPr>
        <w:t>国家安全生产监督管理总局令第</w:t>
      </w:r>
      <w:r>
        <w:t>28</w:t>
      </w:r>
      <w:r w:rsidRPr="005C54A4">
        <w:rPr>
          <w:rFonts w:hint="eastAsia"/>
        </w:rPr>
        <w:t>号</w:t>
      </w:r>
    </w:p>
    <w:p w:rsidR="00B9002E" w:rsidRDefault="00B9002E" w:rsidP="007376FB">
      <w:pPr>
        <w:pStyle w:val="a2"/>
        <w:textAlignment w:val="auto"/>
      </w:pPr>
      <w:r w:rsidRPr="005C54A4">
        <w:rPr>
          <w:rFonts w:hint="eastAsia"/>
        </w:rPr>
        <w:t>《煤矿作业场所职业病危害防治规定》国家安全生产监督管理总局令第</w:t>
      </w:r>
      <w:r w:rsidRPr="005C54A4">
        <w:t>73</w:t>
      </w:r>
      <w:r w:rsidRPr="005C54A4">
        <w:rPr>
          <w:rFonts w:hint="eastAsia"/>
        </w:rPr>
        <w:t>号</w:t>
      </w:r>
    </w:p>
    <w:p w:rsidR="00B9002E" w:rsidRDefault="00B9002E" w:rsidP="007376FB">
      <w:pPr>
        <w:pStyle w:val="a2"/>
        <w:textAlignment w:val="auto"/>
      </w:pPr>
      <w:r w:rsidRPr="005A48A8">
        <w:rPr>
          <w:rFonts w:hint="eastAsia"/>
        </w:rPr>
        <w:t>《煤矿安全规程》</w:t>
      </w:r>
      <w:r w:rsidRPr="005C54A4">
        <w:rPr>
          <w:rFonts w:hint="eastAsia"/>
        </w:rPr>
        <w:t>国家安全生产监督管理总局令第</w:t>
      </w:r>
      <w:r>
        <w:t>8</w:t>
      </w:r>
      <w:r w:rsidRPr="005C54A4">
        <w:t>7</w:t>
      </w:r>
      <w:r w:rsidRPr="005C54A4">
        <w:rPr>
          <w:rFonts w:hint="eastAsia"/>
        </w:rPr>
        <w:t>号</w:t>
      </w:r>
      <w:r>
        <w:br w:type="page"/>
      </w:r>
    </w:p>
    <w:p w:rsidR="00B9002E" w:rsidRPr="0068188C" w:rsidRDefault="00B9002E" w:rsidP="007376FB">
      <w:pPr>
        <w:pStyle w:val="21"/>
        <w:textAlignment w:val="auto"/>
      </w:pPr>
      <w:r w:rsidRPr="0068188C">
        <w:rPr>
          <w:rFonts w:hint="eastAsia"/>
        </w:rPr>
        <w:t>中华人民共和国国家标准</w:t>
      </w:r>
    </w:p>
    <w:p w:rsidR="00B9002E" w:rsidRPr="0068188C" w:rsidRDefault="00B9002E" w:rsidP="007376FB">
      <w:pPr>
        <w:pStyle w:val="21"/>
        <w:textAlignment w:val="auto"/>
      </w:pPr>
    </w:p>
    <w:p w:rsidR="00B9002E" w:rsidRPr="00605A59" w:rsidRDefault="00B9002E" w:rsidP="007376FB">
      <w:pPr>
        <w:pStyle w:val="21"/>
        <w:textAlignment w:val="auto"/>
      </w:pPr>
    </w:p>
    <w:p w:rsidR="00B9002E" w:rsidRPr="00605A59" w:rsidRDefault="00B9002E" w:rsidP="007376FB">
      <w:pPr>
        <w:pStyle w:val="21"/>
        <w:textAlignment w:val="auto"/>
      </w:pPr>
    </w:p>
    <w:p w:rsidR="00B9002E" w:rsidRDefault="00B9002E" w:rsidP="007376FB">
      <w:pPr>
        <w:pStyle w:val="14"/>
      </w:pPr>
      <w:r w:rsidRPr="005F5CB1">
        <w:rPr>
          <w:rFonts w:hint="eastAsia"/>
        </w:rPr>
        <w:t>矿井通风安全装备配置标准</w:t>
      </w:r>
    </w:p>
    <w:p w:rsidR="00B9002E" w:rsidRPr="002557EC" w:rsidRDefault="00B9002E" w:rsidP="007376FB">
      <w:pPr>
        <w:pStyle w:val="21"/>
        <w:textAlignment w:val="auto"/>
      </w:pPr>
    </w:p>
    <w:p w:rsidR="00B9002E" w:rsidRPr="00605A59" w:rsidRDefault="00B9002E" w:rsidP="007376FB">
      <w:pPr>
        <w:pStyle w:val="21"/>
        <w:textAlignment w:val="auto"/>
      </w:pPr>
    </w:p>
    <w:p w:rsidR="00B9002E" w:rsidRPr="00605A59" w:rsidRDefault="00B9002E" w:rsidP="007376FB">
      <w:pPr>
        <w:pStyle w:val="21"/>
        <w:textAlignment w:val="auto"/>
      </w:pPr>
    </w:p>
    <w:p w:rsidR="00B9002E" w:rsidRPr="00850BDC" w:rsidRDefault="00B9002E" w:rsidP="007376FB">
      <w:pPr>
        <w:pStyle w:val="22"/>
      </w:pPr>
      <w:r w:rsidRPr="00850BDC">
        <w:t>GB 50</w:t>
      </w:r>
      <w:r>
        <w:t>471</w:t>
      </w:r>
      <w:r w:rsidRPr="00850BDC">
        <w:t xml:space="preserve"> – 201X</w:t>
      </w:r>
    </w:p>
    <w:p w:rsidR="00B9002E" w:rsidRPr="00605A59" w:rsidRDefault="00B9002E" w:rsidP="007376FB">
      <w:pPr>
        <w:pStyle w:val="21"/>
        <w:textAlignment w:val="auto"/>
      </w:pPr>
    </w:p>
    <w:p w:rsidR="00B9002E" w:rsidRPr="00605A59" w:rsidRDefault="00B9002E" w:rsidP="007376FB">
      <w:pPr>
        <w:pStyle w:val="21"/>
        <w:textAlignment w:val="auto"/>
      </w:pPr>
    </w:p>
    <w:p w:rsidR="00B9002E" w:rsidRPr="002977F9" w:rsidRDefault="00B9002E" w:rsidP="007376FB">
      <w:pPr>
        <w:pStyle w:val="14"/>
      </w:pPr>
      <w:bookmarkStart w:id="152" w:name="_Toc481507769"/>
      <w:bookmarkStart w:id="153" w:name="_Toc481673756"/>
      <w:bookmarkStart w:id="154" w:name="_Toc482886256"/>
      <w:r w:rsidRPr="002977F9">
        <w:rPr>
          <w:rFonts w:hint="eastAsia"/>
        </w:rPr>
        <w:t>条</w:t>
      </w:r>
      <w:r w:rsidRPr="002977F9">
        <w:t xml:space="preserve"> </w:t>
      </w:r>
      <w:r w:rsidRPr="002977F9">
        <w:rPr>
          <w:rFonts w:hint="eastAsia"/>
        </w:rPr>
        <w:t>文</w:t>
      </w:r>
      <w:r w:rsidRPr="002977F9">
        <w:t xml:space="preserve"> </w:t>
      </w:r>
      <w:r w:rsidRPr="002977F9">
        <w:rPr>
          <w:rFonts w:hint="eastAsia"/>
        </w:rPr>
        <w:t>说</w:t>
      </w:r>
      <w:r w:rsidRPr="002977F9">
        <w:t xml:space="preserve"> </w:t>
      </w:r>
      <w:r w:rsidRPr="002977F9">
        <w:rPr>
          <w:rFonts w:hint="eastAsia"/>
        </w:rPr>
        <w:t>明</w:t>
      </w:r>
      <w:bookmarkEnd w:id="152"/>
      <w:bookmarkEnd w:id="153"/>
      <w:bookmarkEnd w:id="154"/>
    </w:p>
    <w:p w:rsidR="00B9002E" w:rsidRDefault="00B9002E" w:rsidP="007376FB">
      <w:pPr>
        <w:pStyle w:val="21"/>
        <w:textAlignment w:val="auto"/>
      </w:pPr>
      <w:r>
        <w:br w:type="page"/>
      </w:r>
    </w:p>
    <w:p w:rsidR="00B9002E" w:rsidRPr="002557EC" w:rsidRDefault="00B9002E" w:rsidP="007376FB">
      <w:pPr>
        <w:pStyle w:val="a3"/>
        <w:spacing w:before="480" w:after="480"/>
      </w:pPr>
      <w:bookmarkStart w:id="155" w:name="_Toc482629252"/>
      <w:bookmarkStart w:id="156" w:name="_Toc482886257"/>
      <w:bookmarkStart w:id="157" w:name="_Toc491875034"/>
      <w:r>
        <w:rPr>
          <w:rFonts w:hint="eastAsia"/>
        </w:rPr>
        <w:t>修</w:t>
      </w:r>
      <w:r w:rsidRPr="002557EC">
        <w:rPr>
          <w:rFonts w:hint="eastAsia"/>
        </w:rPr>
        <w:t>订说明</w:t>
      </w:r>
      <w:bookmarkEnd w:id="155"/>
      <w:bookmarkEnd w:id="156"/>
      <w:bookmarkEnd w:id="157"/>
    </w:p>
    <w:p w:rsidR="00B9002E" w:rsidRPr="008C31A6" w:rsidRDefault="00B9002E" w:rsidP="007376FB">
      <w:pPr>
        <w:pStyle w:val="a5"/>
        <w:textAlignment w:val="auto"/>
      </w:pPr>
      <w:r w:rsidRPr="008C31A6">
        <w:rPr>
          <w:rFonts w:hint="eastAsia"/>
        </w:rPr>
        <w:t>《</w:t>
      </w:r>
      <w:r w:rsidRPr="005F5CB1">
        <w:rPr>
          <w:rFonts w:hint="eastAsia"/>
        </w:rPr>
        <w:t>矿井通风安全装备配置标准</w:t>
      </w:r>
      <w:r w:rsidRPr="008C31A6">
        <w:rPr>
          <w:rFonts w:hint="eastAsia"/>
        </w:rPr>
        <w:t>》</w:t>
      </w:r>
      <w:r w:rsidRPr="008C31A6">
        <w:t>GB50</w:t>
      </w:r>
      <w:r>
        <w:t>5</w:t>
      </w:r>
      <w:r w:rsidRPr="008C31A6">
        <w:t>1</w:t>
      </w:r>
      <w:r>
        <w:t>8</w:t>
      </w:r>
      <w:r w:rsidRPr="008C31A6">
        <w:t>-20</w:t>
      </w:r>
      <w:r>
        <w:t>1X</w:t>
      </w:r>
      <w:r w:rsidRPr="008C31A6">
        <w:rPr>
          <w:rFonts w:hint="eastAsia"/>
        </w:rPr>
        <w:t>，经住房和城乡建设部</w:t>
      </w:r>
      <w:r w:rsidRPr="008C31A6">
        <w:t>20</w:t>
      </w:r>
      <w:r>
        <w:t>1X</w:t>
      </w:r>
      <w:r w:rsidRPr="008C31A6">
        <w:rPr>
          <w:rFonts w:hint="eastAsia"/>
        </w:rPr>
        <w:t>年</w:t>
      </w:r>
      <w:r>
        <w:t>XX</w:t>
      </w:r>
      <w:r w:rsidRPr="008C31A6">
        <w:rPr>
          <w:rFonts w:hint="eastAsia"/>
        </w:rPr>
        <w:t>月</w:t>
      </w:r>
      <w:r>
        <w:t>XX</w:t>
      </w:r>
      <w:r w:rsidRPr="008C31A6">
        <w:rPr>
          <w:rFonts w:hint="eastAsia"/>
        </w:rPr>
        <w:t>日以</w:t>
      </w:r>
      <w:r w:rsidRPr="00285127">
        <w:rPr>
          <w:rFonts w:hint="eastAsia"/>
        </w:rPr>
        <w:t>住房和城乡建设部</w:t>
      </w:r>
      <w:r w:rsidRPr="008C31A6">
        <w:rPr>
          <w:rFonts w:hint="eastAsia"/>
        </w:rPr>
        <w:t>第</w:t>
      </w:r>
      <w:r>
        <w:t>XXX</w:t>
      </w:r>
      <w:r w:rsidRPr="008C31A6">
        <w:rPr>
          <w:rFonts w:hint="eastAsia"/>
        </w:rPr>
        <w:t>号公告批准、发布。</w:t>
      </w:r>
    </w:p>
    <w:p w:rsidR="00B9002E" w:rsidRPr="002557EC" w:rsidRDefault="00B9002E" w:rsidP="007376FB">
      <w:pPr>
        <w:pStyle w:val="a5"/>
        <w:textAlignment w:val="auto"/>
        <w:rPr>
          <w:shd w:val="clear" w:color="auto" w:fill="FFFFFF"/>
        </w:rPr>
      </w:pPr>
      <w:r w:rsidRPr="002557EC">
        <w:rPr>
          <w:rFonts w:hint="eastAsia"/>
          <w:shd w:val="clear" w:color="auto" w:fill="FFFFFF"/>
        </w:rPr>
        <w:t>近年来，煤矿安全事故频发，煤矿安全生产愈来愈受到关注，新设备、新技术、新产品在煤矿的应用有了飞速的发展，技术落后安全可靠性差的设备产品逐步淘汰，从设计到使用也积累了大量的经验，为《矿井通风安全装备标准》的制订及其重点内容的确定提供了可靠的基础。首先，广泛收集国内主要煤炭企业的通风安全仪器仪表及装置的配备情况，其次，广泛征求了设计院、矿</w:t>
      </w:r>
      <w:r>
        <w:rPr>
          <w:rFonts w:hint="eastAsia"/>
          <w:shd w:val="clear" w:color="auto" w:fill="FFFFFF"/>
        </w:rPr>
        <w:t>业公司</w:t>
      </w:r>
      <w:r w:rsidRPr="002557EC">
        <w:rPr>
          <w:rFonts w:hint="eastAsia"/>
          <w:shd w:val="clear" w:color="auto" w:fill="FFFFFF"/>
        </w:rPr>
        <w:t>、科研院校和设备制造厂家的意见，对反馈的意见和建议进行分析、整理，以现行的《煤矿安全规程》和《煤炭工业矿井设计规范》等规程规范为依据。本标准重点内容的确定具有针对性、广泛性和成熟性，符合我国国情和煤矿井下安全生产的实际情况，体现确保安全、技术先进、经济合理的特点。</w:t>
      </w:r>
    </w:p>
    <w:p w:rsidR="00B9002E" w:rsidRDefault="00B9002E" w:rsidP="007376FB">
      <w:pPr>
        <w:pStyle w:val="a5"/>
        <w:textAlignment w:val="auto"/>
        <w:rPr>
          <w:shd w:val="clear" w:color="auto" w:fill="FFFFFF"/>
        </w:rPr>
        <w:sectPr w:rsidR="00B9002E" w:rsidSect="007C1F26">
          <w:footerReference w:type="default" r:id="rId10"/>
          <w:pgSz w:w="11907" w:h="16840" w:code="9"/>
          <w:pgMar w:top="1701" w:right="1418" w:bottom="1418" w:left="1814" w:header="851" w:footer="680" w:gutter="0"/>
          <w:cols w:space="425"/>
          <w:docGrid w:linePitch="312"/>
        </w:sectPr>
      </w:pPr>
      <w:r w:rsidRPr="002557EC">
        <w:rPr>
          <w:rFonts w:hint="eastAsia"/>
          <w:shd w:val="clear" w:color="auto" w:fill="FFFFFF"/>
        </w:rPr>
        <w:t>由于我国幅员辽阔，南北方矿井井型、井下工作面数目和灾害条件相差较大，各矿井配备安全装备也不一致。因此本标准根据大多数矿井实际生产需要，提出煤矿通风安全装备的推荐性标准，无强制性条款。</w:t>
      </w:r>
    </w:p>
    <w:p w:rsidR="00B9002E" w:rsidRPr="002A7078" w:rsidRDefault="00B9002E" w:rsidP="007376FB">
      <w:pPr>
        <w:pStyle w:val="a3"/>
        <w:spacing w:before="480" w:after="480"/>
      </w:pPr>
      <w:bookmarkStart w:id="158" w:name="_Toc482629253"/>
      <w:bookmarkStart w:id="159" w:name="_Toc482886258"/>
      <w:bookmarkStart w:id="160" w:name="_Toc491875035"/>
      <w:r w:rsidRPr="002A7078">
        <w:rPr>
          <w:rFonts w:hint="eastAsia"/>
        </w:rPr>
        <w:t>目</w:t>
      </w:r>
      <w:r w:rsidRPr="002A7078">
        <w:t xml:space="preserve">  </w:t>
      </w:r>
      <w:r w:rsidRPr="002A7078">
        <w:rPr>
          <w:rFonts w:hint="eastAsia"/>
        </w:rPr>
        <w:t>次</w:t>
      </w:r>
      <w:bookmarkEnd w:id="158"/>
      <w:bookmarkEnd w:id="159"/>
      <w:bookmarkEnd w:id="160"/>
    </w:p>
    <w:p w:rsidR="00B9002E" w:rsidRDefault="00B9002E" w:rsidP="007376FB">
      <w:pPr>
        <w:pStyle w:val="TOC1"/>
        <w:rPr>
          <w:rFonts w:ascii="Calibri" w:hAnsi="Calibri"/>
          <w:bCs w:val="0"/>
          <w:kern w:val="2"/>
          <w:sz w:val="21"/>
          <w:szCs w:val="22"/>
        </w:rPr>
      </w:pPr>
      <w:r w:rsidRPr="00D64E2E">
        <w:fldChar w:fldCharType="begin"/>
      </w:r>
      <w:r w:rsidRPr="00D64E2E">
        <w:instrText xml:space="preserve"> TOC \o "1-2" \h \z \u </w:instrText>
      </w:r>
      <w:r w:rsidRPr="00D64E2E">
        <w:fldChar w:fldCharType="separate"/>
      </w:r>
      <w:hyperlink w:anchor="_Toc491875036" w:history="1">
        <w:r w:rsidRPr="006F79C3">
          <w:rPr>
            <w:rStyle w:val="Hyperlink"/>
          </w:rPr>
          <w:t xml:space="preserve">1  </w:t>
        </w:r>
        <w:r w:rsidRPr="006F79C3">
          <w:rPr>
            <w:rStyle w:val="Hyperlink"/>
            <w:rFonts w:hint="eastAsia"/>
          </w:rPr>
          <w:t>总则</w:t>
        </w:r>
        <w:r>
          <w:rPr>
            <w:webHidden/>
          </w:rPr>
          <w:tab/>
        </w:r>
        <w:fldSimple w:instr=" PAGEREF _Toc491875036 \h ">
          <w:r>
            <w:rPr>
              <w:rFonts w:hint="eastAsia"/>
              <w:b/>
              <w:bCs w:val="0"/>
            </w:rPr>
            <w:t>错误！未定义书签。</w:t>
          </w:r>
        </w:fldSimple>
      </w:hyperlink>
    </w:p>
    <w:p w:rsidR="00B9002E" w:rsidRDefault="00B9002E" w:rsidP="007376FB">
      <w:pPr>
        <w:pStyle w:val="TOC1"/>
        <w:rPr>
          <w:rFonts w:ascii="Calibri" w:hAnsi="Calibri"/>
          <w:bCs w:val="0"/>
          <w:kern w:val="2"/>
          <w:sz w:val="21"/>
          <w:szCs w:val="22"/>
        </w:rPr>
      </w:pPr>
      <w:hyperlink w:anchor="_Toc491875037" w:history="1">
        <w:r w:rsidRPr="006F79C3">
          <w:rPr>
            <w:rStyle w:val="Hyperlink"/>
          </w:rPr>
          <w:t xml:space="preserve">3  </w:t>
        </w:r>
        <w:r w:rsidRPr="006F79C3">
          <w:rPr>
            <w:rStyle w:val="Hyperlink"/>
            <w:rFonts w:hint="eastAsia"/>
          </w:rPr>
          <w:t>矿井通风、气体检测及自救类装备</w:t>
        </w:r>
        <w:r>
          <w:rPr>
            <w:webHidden/>
          </w:rPr>
          <w:tab/>
        </w:r>
        <w:r>
          <w:rPr>
            <w:webHidden/>
          </w:rPr>
          <w:fldChar w:fldCharType="begin"/>
        </w:r>
        <w:r>
          <w:rPr>
            <w:webHidden/>
          </w:rPr>
          <w:instrText xml:space="preserve"> PAGEREF _Toc491875037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38" w:history="1">
        <w:r w:rsidRPr="006F79C3">
          <w:rPr>
            <w:rStyle w:val="Hyperlink"/>
          </w:rPr>
          <w:t xml:space="preserve">3.1  </w:t>
        </w:r>
        <w:r w:rsidRPr="006F79C3">
          <w:rPr>
            <w:rStyle w:val="Hyperlink"/>
            <w:rFonts w:hint="eastAsia"/>
          </w:rPr>
          <w:t>通风装备</w:t>
        </w:r>
        <w:r>
          <w:rPr>
            <w:webHidden/>
          </w:rPr>
          <w:tab/>
        </w:r>
        <w:r>
          <w:rPr>
            <w:webHidden/>
          </w:rPr>
          <w:fldChar w:fldCharType="begin"/>
        </w:r>
        <w:r>
          <w:rPr>
            <w:webHidden/>
          </w:rPr>
          <w:instrText xml:space="preserve"> PAGEREF _Toc491875038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39" w:history="1">
        <w:r w:rsidRPr="006F79C3">
          <w:rPr>
            <w:rStyle w:val="Hyperlink"/>
          </w:rPr>
          <w:t xml:space="preserve">3.2  </w:t>
        </w:r>
        <w:r w:rsidRPr="006F79C3">
          <w:rPr>
            <w:rStyle w:val="Hyperlink"/>
            <w:rFonts w:hint="eastAsia"/>
          </w:rPr>
          <w:t>气体检测装备</w:t>
        </w:r>
        <w:r>
          <w:rPr>
            <w:webHidden/>
          </w:rPr>
          <w:tab/>
        </w:r>
        <w:r>
          <w:rPr>
            <w:webHidden/>
          </w:rPr>
          <w:fldChar w:fldCharType="begin"/>
        </w:r>
        <w:r>
          <w:rPr>
            <w:webHidden/>
          </w:rPr>
          <w:instrText xml:space="preserve"> PAGEREF _Toc491875039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40" w:history="1">
        <w:r w:rsidRPr="006F79C3">
          <w:rPr>
            <w:rStyle w:val="Hyperlink"/>
          </w:rPr>
          <w:t xml:space="preserve">3.3  </w:t>
        </w:r>
        <w:r w:rsidRPr="006F79C3">
          <w:rPr>
            <w:rStyle w:val="Hyperlink"/>
            <w:rFonts w:hint="eastAsia"/>
          </w:rPr>
          <w:t>瓦斯防治装备</w:t>
        </w:r>
        <w:r>
          <w:rPr>
            <w:webHidden/>
          </w:rPr>
          <w:tab/>
        </w:r>
        <w:r>
          <w:rPr>
            <w:webHidden/>
          </w:rPr>
          <w:fldChar w:fldCharType="begin"/>
        </w:r>
        <w:r>
          <w:rPr>
            <w:webHidden/>
          </w:rPr>
          <w:instrText xml:space="preserve"> PAGEREF _Toc491875040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41" w:history="1">
        <w:r w:rsidRPr="006F79C3">
          <w:rPr>
            <w:rStyle w:val="Hyperlink"/>
          </w:rPr>
          <w:t xml:space="preserve">3.4  </w:t>
        </w:r>
        <w:r w:rsidRPr="006F79C3">
          <w:rPr>
            <w:rStyle w:val="Hyperlink"/>
            <w:rFonts w:hint="eastAsia"/>
          </w:rPr>
          <w:t>安全防护装备</w:t>
        </w:r>
        <w:r>
          <w:rPr>
            <w:webHidden/>
          </w:rPr>
          <w:tab/>
        </w:r>
        <w:r>
          <w:rPr>
            <w:webHidden/>
          </w:rPr>
          <w:fldChar w:fldCharType="begin"/>
        </w:r>
        <w:r>
          <w:rPr>
            <w:webHidden/>
          </w:rPr>
          <w:instrText xml:space="preserve"> PAGEREF _Toc491875041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42" w:history="1">
        <w:r w:rsidRPr="006F79C3">
          <w:rPr>
            <w:rStyle w:val="Hyperlink"/>
          </w:rPr>
          <w:t xml:space="preserve">4  </w:t>
        </w:r>
        <w:r w:rsidRPr="006F79C3">
          <w:rPr>
            <w:rStyle w:val="Hyperlink"/>
            <w:rFonts w:hint="eastAsia"/>
          </w:rPr>
          <w:t>火灾检测和防灭火装备</w:t>
        </w:r>
        <w:r>
          <w:rPr>
            <w:webHidden/>
          </w:rPr>
          <w:tab/>
        </w:r>
        <w:r>
          <w:rPr>
            <w:webHidden/>
          </w:rPr>
          <w:fldChar w:fldCharType="begin"/>
        </w:r>
        <w:r>
          <w:rPr>
            <w:webHidden/>
          </w:rPr>
          <w:instrText xml:space="preserve"> PAGEREF _Toc491875042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43" w:history="1">
        <w:r w:rsidRPr="006F79C3">
          <w:rPr>
            <w:rStyle w:val="Hyperlink"/>
          </w:rPr>
          <w:t xml:space="preserve">4.1  </w:t>
        </w:r>
        <w:r w:rsidRPr="006F79C3">
          <w:rPr>
            <w:rStyle w:val="Hyperlink"/>
            <w:rFonts w:hint="eastAsia"/>
          </w:rPr>
          <w:t>火灾检测</w:t>
        </w:r>
        <w:r>
          <w:rPr>
            <w:webHidden/>
          </w:rPr>
          <w:tab/>
        </w:r>
        <w:r>
          <w:rPr>
            <w:webHidden/>
          </w:rPr>
          <w:fldChar w:fldCharType="begin"/>
        </w:r>
        <w:r>
          <w:rPr>
            <w:webHidden/>
          </w:rPr>
          <w:instrText xml:space="preserve"> PAGEREF _Toc491875043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44" w:history="1">
        <w:r w:rsidRPr="006F79C3">
          <w:rPr>
            <w:rStyle w:val="Hyperlink"/>
          </w:rPr>
          <w:t xml:space="preserve">4.2  </w:t>
        </w:r>
        <w:r w:rsidRPr="006F79C3">
          <w:rPr>
            <w:rStyle w:val="Hyperlink"/>
            <w:rFonts w:hint="eastAsia"/>
          </w:rPr>
          <w:t>防灭火装备</w:t>
        </w:r>
        <w:r>
          <w:rPr>
            <w:webHidden/>
          </w:rPr>
          <w:tab/>
        </w:r>
        <w:r>
          <w:rPr>
            <w:webHidden/>
          </w:rPr>
          <w:fldChar w:fldCharType="begin"/>
        </w:r>
        <w:r>
          <w:rPr>
            <w:webHidden/>
          </w:rPr>
          <w:instrText xml:space="preserve"> PAGEREF _Toc491875044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46" w:history="1">
        <w:r w:rsidRPr="006F79C3">
          <w:rPr>
            <w:rStyle w:val="Hyperlink"/>
          </w:rPr>
          <w:t xml:space="preserve">5  </w:t>
        </w:r>
        <w:r w:rsidRPr="006F79C3">
          <w:rPr>
            <w:rStyle w:val="Hyperlink"/>
            <w:rFonts w:hint="eastAsia"/>
          </w:rPr>
          <w:t>矿井防尘及隔爆装备</w:t>
        </w:r>
        <w:r>
          <w:rPr>
            <w:webHidden/>
          </w:rPr>
          <w:tab/>
        </w:r>
        <w:r>
          <w:rPr>
            <w:webHidden/>
          </w:rPr>
          <w:fldChar w:fldCharType="begin"/>
        </w:r>
        <w:r>
          <w:rPr>
            <w:webHidden/>
          </w:rPr>
          <w:instrText xml:space="preserve"> PAGEREF _Toc491875046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47" w:history="1">
        <w:r w:rsidRPr="006F79C3">
          <w:rPr>
            <w:rStyle w:val="Hyperlink"/>
          </w:rPr>
          <w:t xml:space="preserve">5.1  </w:t>
        </w:r>
        <w:r w:rsidRPr="006F79C3">
          <w:rPr>
            <w:rStyle w:val="Hyperlink"/>
            <w:rFonts w:hint="eastAsia"/>
          </w:rPr>
          <w:t>矿井粉尘检测</w:t>
        </w:r>
        <w:r>
          <w:rPr>
            <w:webHidden/>
          </w:rPr>
          <w:tab/>
        </w:r>
        <w:r>
          <w:rPr>
            <w:webHidden/>
          </w:rPr>
          <w:fldChar w:fldCharType="begin"/>
        </w:r>
        <w:r>
          <w:rPr>
            <w:webHidden/>
          </w:rPr>
          <w:instrText xml:space="preserve"> PAGEREF _Toc491875047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48" w:history="1">
        <w:r w:rsidRPr="006F79C3">
          <w:rPr>
            <w:rStyle w:val="Hyperlink"/>
          </w:rPr>
          <w:t xml:space="preserve">5.2  </w:t>
        </w:r>
        <w:r w:rsidRPr="006F79C3">
          <w:rPr>
            <w:rStyle w:val="Hyperlink"/>
            <w:rFonts w:hint="eastAsia"/>
          </w:rPr>
          <w:t>矿井防尘</w:t>
        </w:r>
        <w:r>
          <w:rPr>
            <w:webHidden/>
          </w:rPr>
          <w:tab/>
        </w:r>
        <w:r>
          <w:rPr>
            <w:webHidden/>
          </w:rPr>
          <w:fldChar w:fldCharType="begin"/>
        </w:r>
        <w:r>
          <w:rPr>
            <w:webHidden/>
          </w:rPr>
          <w:instrText xml:space="preserve"> PAGEREF _Toc491875048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49" w:history="1">
        <w:r w:rsidRPr="006F79C3">
          <w:rPr>
            <w:rStyle w:val="Hyperlink"/>
          </w:rPr>
          <w:t xml:space="preserve">5.3  </w:t>
        </w:r>
        <w:r w:rsidRPr="006F79C3">
          <w:rPr>
            <w:rStyle w:val="Hyperlink"/>
            <w:rFonts w:hint="eastAsia"/>
          </w:rPr>
          <w:t>煤层注水</w:t>
        </w:r>
        <w:r>
          <w:rPr>
            <w:webHidden/>
          </w:rPr>
          <w:tab/>
        </w:r>
        <w:r>
          <w:rPr>
            <w:webHidden/>
          </w:rPr>
          <w:fldChar w:fldCharType="begin"/>
        </w:r>
        <w:r>
          <w:rPr>
            <w:webHidden/>
          </w:rPr>
          <w:instrText xml:space="preserve"> PAGEREF _Toc491875049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50" w:history="1">
        <w:r w:rsidRPr="006F79C3">
          <w:rPr>
            <w:rStyle w:val="Hyperlink"/>
          </w:rPr>
          <w:t xml:space="preserve">5.4  </w:t>
        </w:r>
        <w:r w:rsidRPr="006F79C3">
          <w:rPr>
            <w:rStyle w:val="Hyperlink"/>
            <w:rFonts w:hint="eastAsia"/>
          </w:rPr>
          <w:t>矿井隔爆</w:t>
        </w:r>
        <w:r>
          <w:rPr>
            <w:webHidden/>
          </w:rPr>
          <w:tab/>
        </w:r>
        <w:r>
          <w:rPr>
            <w:webHidden/>
          </w:rPr>
          <w:fldChar w:fldCharType="begin"/>
        </w:r>
        <w:r>
          <w:rPr>
            <w:webHidden/>
          </w:rPr>
          <w:instrText xml:space="preserve"> PAGEREF _Toc491875050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51" w:history="1">
        <w:r w:rsidRPr="006F79C3">
          <w:rPr>
            <w:rStyle w:val="Hyperlink"/>
          </w:rPr>
          <w:t xml:space="preserve">6  </w:t>
        </w:r>
        <w:r w:rsidRPr="006F79C3">
          <w:rPr>
            <w:rStyle w:val="Hyperlink"/>
            <w:rFonts w:hint="eastAsia"/>
          </w:rPr>
          <w:t>矿山压力及地质测量装备</w:t>
        </w:r>
        <w:r>
          <w:rPr>
            <w:webHidden/>
          </w:rPr>
          <w:tab/>
        </w:r>
        <w:r>
          <w:rPr>
            <w:webHidden/>
          </w:rPr>
          <w:fldChar w:fldCharType="begin"/>
        </w:r>
        <w:r>
          <w:rPr>
            <w:webHidden/>
          </w:rPr>
          <w:instrText xml:space="preserve"> PAGEREF _Toc491875051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52" w:history="1">
        <w:r w:rsidRPr="006F79C3">
          <w:rPr>
            <w:rStyle w:val="Hyperlink"/>
          </w:rPr>
          <w:t xml:space="preserve">6.1  </w:t>
        </w:r>
        <w:r w:rsidRPr="006F79C3">
          <w:rPr>
            <w:rStyle w:val="Hyperlink"/>
            <w:rFonts w:hint="eastAsia"/>
          </w:rPr>
          <w:t>矿山压力监测</w:t>
        </w:r>
        <w:r>
          <w:rPr>
            <w:webHidden/>
          </w:rPr>
          <w:tab/>
        </w:r>
        <w:r>
          <w:rPr>
            <w:webHidden/>
          </w:rPr>
          <w:fldChar w:fldCharType="begin"/>
        </w:r>
        <w:r>
          <w:rPr>
            <w:webHidden/>
          </w:rPr>
          <w:instrText xml:space="preserve"> PAGEREF _Toc491875052 \h </w:instrText>
        </w:r>
        <w:r>
          <w:rPr>
            <w:webHidden/>
          </w:rPr>
          <w:fldChar w:fldCharType="separate"/>
        </w:r>
        <w:r>
          <w:rPr>
            <w:webHidden/>
          </w:rPr>
          <w:t>1</w:t>
        </w:r>
        <w:r>
          <w:rPr>
            <w:webHidden/>
          </w:rPr>
          <w:fldChar w:fldCharType="end"/>
        </w:r>
      </w:hyperlink>
    </w:p>
    <w:p w:rsidR="00B9002E" w:rsidRDefault="00B9002E" w:rsidP="007376FB">
      <w:pPr>
        <w:pStyle w:val="TOC2"/>
        <w:ind w:left="480"/>
        <w:rPr>
          <w:rFonts w:ascii="Calibri" w:hAnsi="Calibri"/>
          <w:kern w:val="2"/>
          <w:sz w:val="21"/>
          <w:szCs w:val="22"/>
        </w:rPr>
      </w:pPr>
      <w:hyperlink w:anchor="_Toc491875053" w:history="1">
        <w:r w:rsidRPr="006F79C3">
          <w:rPr>
            <w:rStyle w:val="Hyperlink"/>
          </w:rPr>
          <w:t xml:space="preserve">6.2  </w:t>
        </w:r>
        <w:r w:rsidRPr="006F79C3">
          <w:rPr>
            <w:rStyle w:val="Hyperlink"/>
            <w:rFonts w:hint="eastAsia"/>
          </w:rPr>
          <w:t>地质测量</w:t>
        </w:r>
        <w:r>
          <w:rPr>
            <w:webHidden/>
          </w:rPr>
          <w:tab/>
        </w:r>
        <w:r>
          <w:rPr>
            <w:webHidden/>
          </w:rPr>
          <w:fldChar w:fldCharType="begin"/>
        </w:r>
        <w:r>
          <w:rPr>
            <w:webHidden/>
          </w:rPr>
          <w:instrText xml:space="preserve"> PAGEREF _Toc491875053 \h </w:instrText>
        </w:r>
        <w:r>
          <w:rPr>
            <w:webHidden/>
          </w:rPr>
          <w:fldChar w:fldCharType="separate"/>
        </w:r>
        <w:r>
          <w:rPr>
            <w:webHidden/>
          </w:rPr>
          <w:t>1</w:t>
        </w:r>
        <w:r>
          <w:rPr>
            <w:webHidden/>
          </w:rPr>
          <w:fldChar w:fldCharType="end"/>
        </w:r>
      </w:hyperlink>
    </w:p>
    <w:p w:rsidR="00B9002E" w:rsidRDefault="00B9002E" w:rsidP="007376FB">
      <w:pPr>
        <w:pStyle w:val="TOC1"/>
        <w:rPr>
          <w:rFonts w:ascii="Calibri" w:hAnsi="Calibri"/>
          <w:bCs w:val="0"/>
          <w:kern w:val="2"/>
          <w:sz w:val="21"/>
          <w:szCs w:val="22"/>
        </w:rPr>
      </w:pPr>
      <w:hyperlink w:anchor="_Toc491875054" w:history="1">
        <w:r w:rsidRPr="006F79C3">
          <w:rPr>
            <w:rStyle w:val="Hyperlink"/>
          </w:rPr>
          <w:t xml:space="preserve">7  </w:t>
        </w:r>
        <w:r w:rsidRPr="006F79C3">
          <w:rPr>
            <w:rStyle w:val="Hyperlink"/>
            <w:rFonts w:hint="eastAsia"/>
          </w:rPr>
          <w:t>矿井探放水装备</w:t>
        </w:r>
        <w:r>
          <w:rPr>
            <w:webHidden/>
          </w:rPr>
          <w:tab/>
        </w:r>
        <w:r>
          <w:rPr>
            <w:webHidden/>
          </w:rPr>
          <w:fldChar w:fldCharType="begin"/>
        </w:r>
        <w:r>
          <w:rPr>
            <w:webHidden/>
          </w:rPr>
          <w:instrText xml:space="preserve"> PAGEREF _Toc491875054 \h </w:instrText>
        </w:r>
        <w:r>
          <w:rPr>
            <w:webHidden/>
          </w:rPr>
          <w:fldChar w:fldCharType="separate"/>
        </w:r>
        <w:r>
          <w:rPr>
            <w:webHidden/>
          </w:rPr>
          <w:t>1</w:t>
        </w:r>
        <w:r>
          <w:rPr>
            <w:webHidden/>
          </w:rPr>
          <w:fldChar w:fldCharType="end"/>
        </w:r>
      </w:hyperlink>
    </w:p>
    <w:p w:rsidR="00B9002E" w:rsidRDefault="00B9002E" w:rsidP="007376FB">
      <w:pPr>
        <w:pStyle w:val="TOC1"/>
        <w:rPr>
          <w:bCs w:val="0"/>
        </w:rPr>
      </w:pPr>
      <w:r w:rsidRPr="00D64E2E">
        <w:fldChar w:fldCharType="end"/>
      </w:r>
    </w:p>
    <w:p w:rsidR="00B9002E" w:rsidRDefault="00B9002E" w:rsidP="007376FB">
      <w:pPr>
        <w:pStyle w:val="TOC1"/>
        <w:rPr>
          <w:bCs w:val="0"/>
          <w:highlight w:val="lightGray"/>
        </w:rPr>
        <w:sectPr w:rsidR="00B9002E" w:rsidSect="007C1F26">
          <w:pgSz w:w="11907" w:h="16840" w:code="9"/>
          <w:pgMar w:top="1701" w:right="1418" w:bottom="1418" w:left="1814" w:header="851" w:footer="680" w:gutter="0"/>
          <w:cols w:space="425"/>
          <w:docGrid w:linePitch="312"/>
        </w:sectPr>
      </w:pPr>
    </w:p>
    <w:p w:rsidR="00B9002E" w:rsidRPr="009B4E09" w:rsidRDefault="00B9002E" w:rsidP="007376FB">
      <w:pPr>
        <w:pStyle w:val="a3"/>
        <w:spacing w:before="480" w:after="480"/>
      </w:pPr>
      <w:bookmarkStart w:id="161" w:name="_Toc480361043"/>
      <w:bookmarkStart w:id="162" w:name="_Toc480361142"/>
      <w:bookmarkStart w:id="163" w:name="_Toc480361232"/>
      <w:bookmarkStart w:id="164" w:name="_Toc480361269"/>
      <w:bookmarkStart w:id="165" w:name="_Toc480361669"/>
      <w:bookmarkStart w:id="166" w:name="_Toc482629258"/>
      <w:bookmarkStart w:id="167" w:name="_Toc482886263"/>
      <w:bookmarkStart w:id="168" w:name="_Toc491875037"/>
      <w:r>
        <w:t>3</w:t>
      </w:r>
      <w:r w:rsidRPr="009B4E09">
        <w:t xml:space="preserve">  </w:t>
      </w:r>
      <w:r w:rsidRPr="009B4E09">
        <w:rPr>
          <w:rFonts w:hint="eastAsia"/>
        </w:rPr>
        <w:t>矿井通风、气体检测及自救类装备</w:t>
      </w:r>
      <w:bookmarkEnd w:id="161"/>
      <w:bookmarkEnd w:id="162"/>
      <w:bookmarkEnd w:id="163"/>
      <w:bookmarkEnd w:id="164"/>
      <w:bookmarkEnd w:id="165"/>
      <w:bookmarkEnd w:id="166"/>
      <w:bookmarkEnd w:id="167"/>
      <w:bookmarkEnd w:id="168"/>
    </w:p>
    <w:p w:rsidR="00B9002E" w:rsidRPr="00A23F4B" w:rsidRDefault="00B9002E" w:rsidP="007376FB">
      <w:pPr>
        <w:pStyle w:val="a4"/>
        <w:spacing w:before="360" w:after="240"/>
      </w:pPr>
      <w:bookmarkStart w:id="169" w:name="_Toc491875038"/>
      <w:r>
        <w:t>3</w:t>
      </w:r>
      <w:r w:rsidRPr="00A23F4B">
        <w:t xml:space="preserve">.1  </w:t>
      </w:r>
      <w:r w:rsidRPr="007F5107">
        <w:rPr>
          <w:rFonts w:hint="eastAsia"/>
        </w:rPr>
        <w:t>通风装备</w:t>
      </w:r>
      <w:bookmarkEnd w:id="169"/>
    </w:p>
    <w:p w:rsidR="00B9002E" w:rsidRPr="00515631" w:rsidRDefault="00B9002E" w:rsidP="007376FB">
      <w:pPr>
        <w:pStyle w:val="a2"/>
        <w:textAlignment w:val="auto"/>
      </w:pPr>
      <w:r>
        <w:rPr>
          <w:b/>
        </w:rPr>
        <w:t>3.1.1</w:t>
      </w:r>
      <w:r w:rsidRPr="00CE0DBA">
        <w:rPr>
          <w:b/>
        </w:rPr>
        <w:t xml:space="preserve">  </w:t>
      </w:r>
      <w:r w:rsidRPr="00515631">
        <w:rPr>
          <w:rFonts w:hint="eastAsia"/>
        </w:rPr>
        <w:t>本条</w:t>
      </w:r>
      <w:r>
        <w:rPr>
          <w:rFonts w:hint="eastAsia"/>
        </w:rPr>
        <w:t>是关于矿井</w:t>
      </w:r>
      <w:r>
        <w:rPr>
          <w:rFonts w:hint="eastAsia"/>
          <w:color w:val="000000"/>
        </w:rPr>
        <w:t>主要通风机装备的有关内容</w:t>
      </w:r>
      <w:r>
        <w:rPr>
          <w:rFonts w:hint="eastAsia"/>
        </w:rPr>
        <w:t>。</w:t>
      </w:r>
      <w:r w:rsidRPr="00515631">
        <w:rPr>
          <w:rFonts w:hint="eastAsia"/>
        </w:rPr>
        <w:t>根据</w:t>
      </w:r>
      <w:r>
        <w:rPr>
          <w:rFonts w:hint="eastAsia"/>
        </w:rPr>
        <w:t>现行</w:t>
      </w:r>
      <w:r w:rsidRPr="00515631">
        <w:rPr>
          <w:rFonts w:hint="eastAsia"/>
        </w:rPr>
        <w:t>《煤矿安全规程》第</w:t>
      </w:r>
      <w:r>
        <w:t>158</w:t>
      </w:r>
      <w:r w:rsidRPr="00515631">
        <w:rPr>
          <w:rFonts w:hint="eastAsia"/>
        </w:rPr>
        <w:t>条</w:t>
      </w:r>
      <w:r>
        <w:rPr>
          <w:rFonts w:hint="eastAsia"/>
        </w:rPr>
        <w:t>第</w:t>
      </w:r>
      <w:r>
        <w:t>3</w:t>
      </w:r>
      <w:r w:rsidRPr="00515631">
        <w:rPr>
          <w:rFonts w:hint="eastAsia"/>
        </w:rPr>
        <w:t>款</w:t>
      </w:r>
      <w:r>
        <w:rPr>
          <w:rFonts w:hint="eastAsia"/>
        </w:rPr>
        <w:t>、第</w:t>
      </w:r>
      <w:r>
        <w:t>5</w:t>
      </w:r>
      <w:r w:rsidRPr="00515631">
        <w:rPr>
          <w:rFonts w:hint="eastAsia"/>
        </w:rPr>
        <w:t>款</w:t>
      </w:r>
      <w:r>
        <w:rPr>
          <w:rFonts w:hint="eastAsia"/>
        </w:rPr>
        <w:t>和</w:t>
      </w:r>
      <w:r w:rsidRPr="00515631">
        <w:rPr>
          <w:rFonts w:hint="eastAsia"/>
        </w:rPr>
        <w:t>第</w:t>
      </w:r>
      <w:r>
        <w:t>160</w:t>
      </w:r>
      <w:r w:rsidRPr="00515631">
        <w:rPr>
          <w:rFonts w:hint="eastAsia"/>
        </w:rPr>
        <w:t>条制定。</w:t>
      </w:r>
    </w:p>
    <w:p w:rsidR="00B9002E" w:rsidRPr="007E30C6" w:rsidRDefault="00B9002E" w:rsidP="007376FB">
      <w:pPr>
        <w:pStyle w:val="a2"/>
        <w:textAlignment w:val="auto"/>
      </w:pPr>
      <w:r>
        <w:rPr>
          <w:b/>
        </w:rPr>
        <w:t>3.1.2</w:t>
      </w:r>
      <w:r w:rsidRPr="00CE0DBA">
        <w:rPr>
          <w:b/>
        </w:rPr>
        <w:t xml:space="preserve">  </w:t>
      </w:r>
      <w:r w:rsidRPr="00515631">
        <w:rPr>
          <w:rFonts w:hint="eastAsia"/>
        </w:rPr>
        <w:t>本条</w:t>
      </w:r>
      <w:r>
        <w:rPr>
          <w:rFonts w:hint="eastAsia"/>
        </w:rPr>
        <w:t>是关于矿井</w:t>
      </w:r>
      <w:r>
        <w:rPr>
          <w:rFonts w:hint="eastAsia"/>
          <w:color w:val="000000"/>
        </w:rPr>
        <w:t>主要通风机</w:t>
      </w:r>
      <w:r w:rsidRPr="007E30C6">
        <w:rPr>
          <w:rFonts w:hint="eastAsia"/>
        </w:rPr>
        <w:t>在线监控系统</w:t>
      </w:r>
      <w:r>
        <w:rPr>
          <w:rFonts w:hint="eastAsia"/>
          <w:color w:val="000000"/>
        </w:rPr>
        <w:t>装备的有关内容</w:t>
      </w:r>
      <w:r>
        <w:rPr>
          <w:rFonts w:hint="eastAsia"/>
        </w:rPr>
        <w:t>。</w:t>
      </w:r>
      <w:r w:rsidRPr="007E30C6">
        <w:rPr>
          <w:rFonts w:hint="eastAsia"/>
        </w:rPr>
        <w:t>矿井通风机在线监控系统不仅可实现对主通风机的在线实时监控、及时掌握主通风机运行的各</w:t>
      </w:r>
      <w:r>
        <w:rPr>
          <w:rFonts w:hint="eastAsia"/>
        </w:rPr>
        <w:t>项</w:t>
      </w:r>
      <w:r w:rsidRPr="007E30C6">
        <w:rPr>
          <w:rFonts w:hint="eastAsia"/>
        </w:rPr>
        <w:t>参数及运行状态，还可按需求实现</w:t>
      </w:r>
      <w:r>
        <w:rPr>
          <w:rFonts w:hint="eastAsia"/>
        </w:rPr>
        <w:t>对</w:t>
      </w:r>
      <w:r w:rsidRPr="007E30C6">
        <w:rPr>
          <w:rFonts w:hint="eastAsia"/>
        </w:rPr>
        <w:t>主通风机的远程控制，提高主通风机的自动化管理水平，有力地保障主通风机经济、可靠、安全的运行，同时为设备的管理和维护提供了可靠的科学依据。在线监控</w:t>
      </w:r>
      <w:r>
        <w:rPr>
          <w:rFonts w:hint="eastAsia"/>
        </w:rPr>
        <w:t>系统主要由监控主机、通风机监控柜、温度巡检仪、综合电量传感器、风门开闭传感器、静压传感器、差压传感器、水平振动传感器、垂直振动传感器等组成。</w:t>
      </w:r>
      <w:r w:rsidRPr="007E30C6">
        <w:rPr>
          <w:rFonts w:hint="eastAsia"/>
        </w:rPr>
        <w:t>通风机在线监控系统</w:t>
      </w:r>
      <w:r>
        <w:rPr>
          <w:rFonts w:hint="eastAsia"/>
        </w:rPr>
        <w:t>的功能主要有：</w:t>
      </w:r>
    </w:p>
    <w:p w:rsidR="00B9002E" w:rsidRPr="007E30C6" w:rsidRDefault="00B9002E" w:rsidP="007376FB">
      <w:pPr>
        <w:pStyle w:val="a5"/>
        <w:textAlignment w:val="auto"/>
      </w:pPr>
      <w:r>
        <w:t xml:space="preserve">1  </w:t>
      </w:r>
      <w:r w:rsidRPr="007E30C6">
        <w:rPr>
          <w:rFonts w:hint="eastAsia"/>
        </w:rPr>
        <w:t>监测电机电量参数：电压、电流，有功功率、无功功率、功率因数、运行频率，监测电机定子绕组温度，轴承温度。</w:t>
      </w:r>
    </w:p>
    <w:p w:rsidR="00B9002E" w:rsidRPr="007E30C6" w:rsidRDefault="00B9002E" w:rsidP="007376FB">
      <w:pPr>
        <w:pStyle w:val="a5"/>
        <w:textAlignment w:val="auto"/>
      </w:pPr>
      <w:r w:rsidRPr="007E30C6">
        <w:t>2</w:t>
      </w:r>
      <w:r>
        <w:t xml:space="preserve">  </w:t>
      </w:r>
      <w:r w:rsidRPr="007E30C6">
        <w:rPr>
          <w:rFonts w:hint="eastAsia"/>
        </w:rPr>
        <w:t>监测风机的水平和垂直振动、风机静压、全压、静压效率、全压效率、风速、流量，实时显示风机运行工况曲线，同时监测风机开停信号、正反风信号、风门状态信号。</w:t>
      </w:r>
    </w:p>
    <w:p w:rsidR="00B9002E" w:rsidRPr="007E30C6" w:rsidRDefault="00B9002E" w:rsidP="007376FB">
      <w:pPr>
        <w:pStyle w:val="a5"/>
        <w:textAlignment w:val="auto"/>
      </w:pPr>
      <w:r>
        <w:t xml:space="preserve">3  </w:t>
      </w:r>
      <w:r w:rsidRPr="007E30C6">
        <w:rPr>
          <w:rFonts w:hint="eastAsia"/>
        </w:rPr>
        <w:t>控制转速调节（变频电控）：在监控界面手动输入频率，调节变频频率来改变风机转速，配合变频器控制，实现通风机的启动、停止。</w:t>
      </w:r>
    </w:p>
    <w:p w:rsidR="00B9002E" w:rsidRPr="007E30C6" w:rsidRDefault="00B9002E" w:rsidP="007376FB">
      <w:pPr>
        <w:pStyle w:val="a5"/>
        <w:textAlignment w:val="auto"/>
      </w:pPr>
      <w:r w:rsidRPr="007E30C6">
        <w:t>4</w:t>
      </w:r>
      <w:r>
        <w:t xml:space="preserve">  </w:t>
      </w:r>
      <w:r w:rsidRPr="007E30C6">
        <w:rPr>
          <w:rFonts w:hint="eastAsia"/>
        </w:rPr>
        <w:t>自动记录通风机运行时的监测参数值，并自动生成表格，提供历史数据的查询，显示有关信号的图谱、曲线图以及数据、实时语音报警，并提供历史报警信息的查询、打印。</w:t>
      </w:r>
    </w:p>
    <w:p w:rsidR="00B9002E" w:rsidRPr="007E30C6" w:rsidRDefault="00B9002E" w:rsidP="007376FB">
      <w:pPr>
        <w:pStyle w:val="a5"/>
        <w:textAlignment w:val="auto"/>
      </w:pPr>
      <w:r w:rsidRPr="007E30C6">
        <w:t>5</w:t>
      </w:r>
      <w:r>
        <w:t xml:space="preserve">  </w:t>
      </w:r>
      <w:r w:rsidRPr="007E30C6">
        <w:rPr>
          <w:rFonts w:hint="eastAsia"/>
        </w:rPr>
        <w:t>完备的故障保护功能，可按矿方的应急预案，设置通风机自动倒机、故障停机报警功能。</w:t>
      </w:r>
    </w:p>
    <w:p w:rsidR="00B9002E" w:rsidRPr="007E30C6" w:rsidRDefault="00B9002E" w:rsidP="007376FB">
      <w:pPr>
        <w:pStyle w:val="a5"/>
        <w:textAlignment w:val="auto"/>
      </w:pPr>
      <w:r>
        <w:t xml:space="preserve">6  </w:t>
      </w:r>
      <w:r w:rsidRPr="007E30C6">
        <w:rPr>
          <w:rFonts w:hint="eastAsia"/>
        </w:rPr>
        <w:t>与综合自动化控制网络连接，实现在矿调度中心在线监控。</w:t>
      </w:r>
    </w:p>
    <w:p w:rsidR="00B9002E" w:rsidRDefault="00B9002E" w:rsidP="007376FB">
      <w:pPr>
        <w:pStyle w:val="a2"/>
        <w:textAlignment w:val="auto"/>
      </w:pPr>
      <w:r>
        <w:rPr>
          <w:b/>
        </w:rPr>
        <w:t>3.1.3</w:t>
      </w:r>
      <w:r w:rsidRPr="00CE0DBA">
        <w:rPr>
          <w:b/>
        </w:rPr>
        <w:t xml:space="preserve">  </w:t>
      </w:r>
      <w:r w:rsidRPr="00515631">
        <w:rPr>
          <w:rFonts w:hint="eastAsia"/>
        </w:rPr>
        <w:t>本条</w:t>
      </w:r>
      <w:r>
        <w:rPr>
          <w:rFonts w:hint="eastAsia"/>
        </w:rPr>
        <w:t>是关于</w:t>
      </w:r>
      <w:r w:rsidRPr="005D4C3F">
        <w:rPr>
          <w:rFonts w:hint="eastAsia"/>
        </w:rPr>
        <w:t>局部通风机装备</w:t>
      </w:r>
      <w:r>
        <w:rPr>
          <w:rFonts w:hint="eastAsia"/>
        </w:rPr>
        <w:t>的有关要求，</w:t>
      </w:r>
      <w:r w:rsidRPr="00515631">
        <w:rPr>
          <w:rFonts w:hint="eastAsia"/>
        </w:rPr>
        <w:t>根据</w:t>
      </w:r>
      <w:r>
        <w:rPr>
          <w:rFonts w:hint="eastAsia"/>
        </w:rPr>
        <w:t>现行</w:t>
      </w:r>
      <w:r w:rsidRPr="00515631">
        <w:rPr>
          <w:rFonts w:hint="eastAsia"/>
        </w:rPr>
        <w:t>《煤矿安全规程》第</w:t>
      </w:r>
      <w:r w:rsidRPr="00515631">
        <w:t>164</w:t>
      </w:r>
      <w:r w:rsidRPr="00515631">
        <w:rPr>
          <w:rFonts w:hint="eastAsia"/>
        </w:rPr>
        <w:t>条制定。</w:t>
      </w:r>
    </w:p>
    <w:p w:rsidR="00B9002E" w:rsidRPr="00113491" w:rsidRDefault="00B9002E" w:rsidP="00A9629D">
      <w:pPr>
        <w:pStyle w:val="a5"/>
        <w:textAlignment w:val="auto"/>
      </w:pPr>
      <w:r>
        <w:t>1</w:t>
      </w:r>
      <w:r w:rsidRPr="00113491">
        <w:t xml:space="preserve">  </w:t>
      </w:r>
      <w:r w:rsidRPr="00113491">
        <w:rPr>
          <w:rFonts w:hint="eastAsia"/>
        </w:rPr>
        <w:t>本款</w:t>
      </w:r>
      <w:r>
        <w:rPr>
          <w:rFonts w:hint="eastAsia"/>
        </w:rPr>
        <w:t>是关于</w:t>
      </w:r>
      <w:r w:rsidRPr="00113491">
        <w:rPr>
          <w:rFonts w:hint="eastAsia"/>
        </w:rPr>
        <w:t>高瓦斯矿井和煤与瓦斯突出矿井</w:t>
      </w:r>
      <w:r w:rsidRPr="00A91F29">
        <w:rPr>
          <w:rFonts w:hint="eastAsia"/>
          <w:snapToGrid w:val="0"/>
        </w:rPr>
        <w:t>煤巷、半煤岩巷和有瓦斯涌出的岩巷掘进工作面</w:t>
      </w:r>
      <w:r w:rsidRPr="00113491">
        <w:rPr>
          <w:rFonts w:hint="eastAsia"/>
          <w:color w:val="000000"/>
        </w:rPr>
        <w:t>局部通风机装备的有关要求，</w:t>
      </w:r>
      <w:r w:rsidRPr="00113491">
        <w:rPr>
          <w:rFonts w:hint="eastAsia"/>
        </w:rPr>
        <w:t>依据</w:t>
      </w:r>
      <w:r>
        <w:rPr>
          <w:rFonts w:hint="eastAsia"/>
        </w:rPr>
        <w:t>现行</w:t>
      </w:r>
      <w:r w:rsidRPr="00113491">
        <w:rPr>
          <w:rFonts w:hint="eastAsia"/>
        </w:rPr>
        <w:t>《煤矿安全规程》第</w:t>
      </w:r>
      <w:r w:rsidRPr="00113491">
        <w:t>164</w:t>
      </w:r>
      <w:r w:rsidRPr="00113491">
        <w:rPr>
          <w:rFonts w:hint="eastAsia"/>
        </w:rPr>
        <w:t>条第</w:t>
      </w:r>
      <w:r>
        <w:t>3</w:t>
      </w:r>
      <w:r w:rsidRPr="00113491">
        <w:rPr>
          <w:rFonts w:hint="eastAsia"/>
        </w:rPr>
        <w:t>款：</w:t>
      </w:r>
      <w:r w:rsidRPr="00A9629D">
        <w:rPr>
          <w:rFonts w:ascii="宋体" w:hAnsi="宋体" w:hint="eastAsia"/>
        </w:rPr>
        <w:t>“</w:t>
      </w:r>
      <w:r w:rsidRPr="00A9629D">
        <w:rPr>
          <w:rFonts w:ascii="宋体" w:hAnsi="宋体" w:hint="eastAsia"/>
          <w:color w:val="000000"/>
        </w:rPr>
        <w:t>高瓦斯、突出矿井的煤巷、半煤岩巷和有瓦斯涌出的岩巷掘进工作面正常工作的局部通风机必须配备安装同等能力的备用局部通风机，并能自动切换。正常工作的局部通风机必须采用三专（专用开关、专用电缆、专用变压器）供电</w:t>
      </w:r>
      <w:r w:rsidRPr="00A9629D">
        <w:rPr>
          <w:rFonts w:ascii="宋体" w:hAnsi="宋体" w:hint="eastAsia"/>
        </w:rPr>
        <w:t>”</w:t>
      </w:r>
      <w:r w:rsidRPr="00113491">
        <w:rPr>
          <w:rFonts w:hint="eastAsia"/>
        </w:rPr>
        <w:t>的要求制定。</w:t>
      </w:r>
    </w:p>
    <w:p w:rsidR="00B9002E" w:rsidRPr="00A9629D" w:rsidRDefault="00B9002E" w:rsidP="007376FB">
      <w:pPr>
        <w:pStyle w:val="a5"/>
        <w:textAlignment w:val="auto"/>
        <w:rPr>
          <w:rFonts w:ascii="宋体"/>
        </w:rPr>
      </w:pPr>
      <w:r>
        <w:t>2</w:t>
      </w:r>
      <w:r w:rsidRPr="00113491">
        <w:t xml:space="preserve">  </w:t>
      </w:r>
      <w:r w:rsidRPr="00113491">
        <w:rPr>
          <w:rFonts w:hint="eastAsia"/>
        </w:rPr>
        <w:t>本款是</w:t>
      </w:r>
      <w:r>
        <w:rPr>
          <w:rFonts w:hint="eastAsia"/>
        </w:rPr>
        <w:t>关于</w:t>
      </w:r>
      <w:r w:rsidRPr="00113491">
        <w:rPr>
          <w:rFonts w:hint="eastAsia"/>
        </w:rPr>
        <w:t>高瓦斯矿井和煤与瓦斯突出矿井</w:t>
      </w:r>
      <w:r>
        <w:rPr>
          <w:rFonts w:hint="eastAsia"/>
        </w:rPr>
        <w:t>除</w:t>
      </w:r>
      <w:r w:rsidRPr="00A91F29">
        <w:rPr>
          <w:rFonts w:hint="eastAsia"/>
          <w:snapToGrid w:val="0"/>
        </w:rPr>
        <w:t>煤巷、半煤岩巷和有瓦斯涌出的岩巷掘进工作面</w:t>
      </w:r>
      <w:r>
        <w:rPr>
          <w:rFonts w:hint="eastAsia"/>
          <w:snapToGrid w:val="0"/>
        </w:rPr>
        <w:t>外其它</w:t>
      </w:r>
      <w:r w:rsidRPr="00A91F29">
        <w:rPr>
          <w:rFonts w:hint="eastAsia"/>
          <w:snapToGrid w:val="0"/>
        </w:rPr>
        <w:t>掘进工作面</w:t>
      </w:r>
      <w:r>
        <w:rPr>
          <w:rFonts w:hint="eastAsia"/>
          <w:snapToGrid w:val="0"/>
        </w:rPr>
        <w:t>和</w:t>
      </w:r>
      <w:r w:rsidRPr="00113491">
        <w:rPr>
          <w:rFonts w:hint="eastAsia"/>
        </w:rPr>
        <w:t>低瓦斯矿井掘进工作面</w:t>
      </w:r>
      <w:r w:rsidRPr="00113491">
        <w:rPr>
          <w:rFonts w:hint="eastAsia"/>
          <w:color w:val="000000"/>
        </w:rPr>
        <w:t>局部通风机装备的有关要求，</w:t>
      </w:r>
      <w:r w:rsidRPr="00113491">
        <w:rPr>
          <w:rFonts w:hint="eastAsia"/>
        </w:rPr>
        <w:t>依据</w:t>
      </w:r>
      <w:r>
        <w:rPr>
          <w:rFonts w:hint="eastAsia"/>
        </w:rPr>
        <w:t>现行</w:t>
      </w:r>
      <w:r w:rsidRPr="00113491">
        <w:rPr>
          <w:rFonts w:hint="eastAsia"/>
        </w:rPr>
        <w:t>《煤矿安全规程》第</w:t>
      </w:r>
      <w:r w:rsidRPr="00113491">
        <w:t>164</w:t>
      </w:r>
      <w:r w:rsidRPr="00113491">
        <w:rPr>
          <w:rFonts w:hint="eastAsia"/>
        </w:rPr>
        <w:t>条第</w:t>
      </w:r>
      <w:r>
        <w:t>4</w:t>
      </w:r>
      <w:r w:rsidRPr="00113491">
        <w:rPr>
          <w:rFonts w:hint="eastAsia"/>
        </w:rPr>
        <w:t>款：</w:t>
      </w:r>
      <w:r w:rsidRPr="00A9629D">
        <w:rPr>
          <w:rFonts w:ascii="宋体" w:hint="eastAsia"/>
        </w:rPr>
        <w:t>“</w:t>
      </w:r>
      <w:r w:rsidRPr="00A9629D">
        <w:rPr>
          <w:rFonts w:ascii="宋体" w:hAnsi="宋体" w:hint="eastAsia"/>
        </w:rPr>
        <w:t>其他掘进工作面和通风地点正常工作的局部通风机可不配备备用局部通风机，但正常工作的局部通风机必须采用三专供电；或者正常工作的局部通风机配备安装</w:t>
      </w:r>
      <w:r w:rsidRPr="00A9629D">
        <w:rPr>
          <w:rFonts w:ascii="宋体" w:hAnsi="宋体"/>
        </w:rPr>
        <w:t>1</w:t>
      </w:r>
      <w:r w:rsidRPr="00A9629D">
        <w:rPr>
          <w:rFonts w:ascii="宋体" w:hAnsi="宋体" w:hint="eastAsia"/>
        </w:rPr>
        <w:t>台同等能力的备用局部通风机，并能自动切换</w:t>
      </w:r>
      <w:r w:rsidRPr="00A9629D">
        <w:rPr>
          <w:rFonts w:ascii="宋体" w:hint="eastAsia"/>
        </w:rPr>
        <w:t>”</w:t>
      </w:r>
      <w:r w:rsidRPr="00A9629D">
        <w:rPr>
          <w:rFonts w:ascii="宋体" w:hAnsi="宋体" w:hint="eastAsia"/>
        </w:rPr>
        <w:t>的要求制定。</w:t>
      </w:r>
    </w:p>
    <w:p w:rsidR="00B9002E" w:rsidRPr="00113491" w:rsidRDefault="00B9002E" w:rsidP="007376FB">
      <w:pPr>
        <w:autoSpaceDE w:val="0"/>
        <w:autoSpaceDN w:val="0"/>
        <w:adjustRightInd w:val="0"/>
        <w:snapToGrid w:val="0"/>
        <w:spacing w:line="520" w:lineRule="exact"/>
        <w:ind w:firstLineChars="200" w:firstLine="480"/>
        <w:jc w:val="left"/>
        <w:rPr>
          <w:rFonts w:ascii="Times New Roman" w:hAnsi="Times New Roman"/>
        </w:rPr>
      </w:pPr>
      <w:r w:rsidRPr="00113491">
        <w:rPr>
          <w:rFonts w:ascii="Times New Roman" w:hAnsi="Times New Roman"/>
        </w:rPr>
        <w:t xml:space="preserve">3  </w:t>
      </w:r>
      <w:r w:rsidRPr="00113491">
        <w:rPr>
          <w:rFonts w:ascii="Times New Roman" w:hAnsi="Times New Roman" w:hint="eastAsia"/>
        </w:rPr>
        <w:t>本款是</w:t>
      </w:r>
      <w:r>
        <w:rPr>
          <w:rFonts w:ascii="Times New Roman" w:hAnsi="Times New Roman" w:hint="eastAsia"/>
        </w:rPr>
        <w:t>关于</w:t>
      </w:r>
      <w:r w:rsidRPr="00113491">
        <w:rPr>
          <w:rFonts w:ascii="Times New Roman" w:hAnsi="Times New Roman" w:hint="eastAsia"/>
          <w:color w:val="000000"/>
        </w:rPr>
        <w:t>局部通风机配置风电</w:t>
      </w:r>
      <w:r w:rsidRPr="00113491">
        <w:rPr>
          <w:rFonts w:ascii="Times New Roman" w:hAnsi="Times New Roman" w:hint="eastAsia"/>
        </w:rPr>
        <w:t>闭锁和甲烷电闭锁装置的</w:t>
      </w:r>
      <w:r w:rsidRPr="00113491">
        <w:rPr>
          <w:rFonts w:ascii="Times New Roman" w:hAnsi="Times New Roman" w:hint="eastAsia"/>
          <w:color w:val="000000"/>
        </w:rPr>
        <w:t>有关要求，</w:t>
      </w:r>
      <w:r w:rsidRPr="00113491">
        <w:rPr>
          <w:rFonts w:ascii="Times New Roman" w:hAnsi="Times New Roman" w:hint="eastAsia"/>
        </w:rPr>
        <w:t>依据</w:t>
      </w:r>
      <w:r>
        <w:rPr>
          <w:rFonts w:hint="eastAsia"/>
        </w:rPr>
        <w:t>现行</w:t>
      </w:r>
      <w:r w:rsidRPr="00113491">
        <w:rPr>
          <w:rFonts w:ascii="Times New Roman" w:hAnsi="Times New Roman" w:hint="eastAsia"/>
        </w:rPr>
        <w:t>《煤矿安全规程》第</w:t>
      </w:r>
      <w:r w:rsidRPr="00113491">
        <w:rPr>
          <w:rFonts w:ascii="Times New Roman" w:hAnsi="Times New Roman"/>
        </w:rPr>
        <w:t>164</w:t>
      </w:r>
      <w:r w:rsidRPr="00113491">
        <w:rPr>
          <w:rFonts w:ascii="Times New Roman" w:hAnsi="Times New Roman" w:hint="eastAsia"/>
        </w:rPr>
        <w:t>条第</w:t>
      </w:r>
      <w:r>
        <w:rPr>
          <w:rFonts w:ascii="Times New Roman" w:hAnsi="Times New Roman"/>
        </w:rPr>
        <w:t>7</w:t>
      </w:r>
      <w:r w:rsidRPr="00A9629D">
        <w:rPr>
          <w:rFonts w:ascii="宋体" w:hAnsi="宋体" w:hint="eastAsia"/>
        </w:rPr>
        <w:t>款</w:t>
      </w:r>
      <w:r w:rsidRPr="00A9629D">
        <w:rPr>
          <w:rFonts w:ascii="宋体" w:hint="eastAsia"/>
        </w:rPr>
        <w:t>“</w:t>
      </w:r>
      <w:r w:rsidRPr="00A9629D">
        <w:rPr>
          <w:rFonts w:ascii="宋体" w:hAnsi="宋体" w:hint="eastAsia"/>
          <w:color w:val="000000"/>
          <w:kern w:val="0"/>
        </w:rPr>
        <w:t>使用</w:t>
      </w:r>
      <w:r w:rsidRPr="00113491">
        <w:rPr>
          <w:rFonts w:ascii="Times New Roman" w:hAnsi="Times New Roman" w:hint="eastAsia"/>
          <w:color w:val="000000"/>
          <w:kern w:val="0"/>
        </w:rPr>
        <w:t>局部通风机供风的地点必须实行风电闭锁和甲烷电闭锁，保证当正常工作的局部通风机停止运转或者停风后能切断停风区内全部非本质安全型电气设备的电源。正常工作的局部通风机故障，切换到备用局部通风机工作时，该局部通风机通风范围内应当停止工作，排除故障；待故障被排除，恢复到正常工作的局部通风后方可恢复工作。使用</w:t>
      </w:r>
      <w:r w:rsidRPr="00113491">
        <w:rPr>
          <w:rFonts w:ascii="Times New Roman" w:hAnsi="Times New Roman"/>
          <w:color w:val="000000"/>
          <w:kern w:val="0"/>
        </w:rPr>
        <w:t>2</w:t>
      </w:r>
      <w:r w:rsidRPr="00113491">
        <w:rPr>
          <w:rFonts w:ascii="Times New Roman" w:hAnsi="Times New Roman" w:hint="eastAsia"/>
          <w:color w:val="000000"/>
          <w:kern w:val="0"/>
        </w:rPr>
        <w:t>台局部通风机同时供风的，</w:t>
      </w:r>
      <w:r w:rsidRPr="00113491">
        <w:rPr>
          <w:rFonts w:ascii="Times New Roman" w:hAnsi="Times New Roman"/>
          <w:color w:val="000000"/>
          <w:kern w:val="0"/>
        </w:rPr>
        <w:t>2</w:t>
      </w:r>
      <w:r w:rsidRPr="00113491">
        <w:rPr>
          <w:rFonts w:ascii="Times New Roman" w:hAnsi="Times New Roman" w:hint="eastAsia"/>
          <w:color w:val="000000"/>
          <w:kern w:val="0"/>
        </w:rPr>
        <w:t>台局部通风机都必须同时实现风电闭锁和甲烷电</w:t>
      </w:r>
      <w:r w:rsidRPr="00A9629D">
        <w:rPr>
          <w:rFonts w:ascii="宋体" w:hAnsi="宋体" w:hint="eastAsia"/>
          <w:color w:val="000000"/>
          <w:kern w:val="0"/>
        </w:rPr>
        <w:t>闭锁</w:t>
      </w:r>
      <w:r w:rsidRPr="00A9629D">
        <w:rPr>
          <w:rFonts w:ascii="宋体" w:hint="eastAsia"/>
        </w:rPr>
        <w:t>”</w:t>
      </w:r>
      <w:r w:rsidRPr="00A9629D">
        <w:rPr>
          <w:rFonts w:ascii="宋体" w:hAnsi="宋体" w:hint="eastAsia"/>
        </w:rPr>
        <w:t>的</w:t>
      </w:r>
      <w:r w:rsidRPr="00113491">
        <w:rPr>
          <w:rFonts w:ascii="Times New Roman" w:hAnsi="Times New Roman" w:hint="eastAsia"/>
        </w:rPr>
        <w:t>要求制定。</w:t>
      </w:r>
    </w:p>
    <w:p w:rsidR="00B9002E" w:rsidRPr="00106DE5" w:rsidRDefault="00B9002E" w:rsidP="007376FB">
      <w:pPr>
        <w:pStyle w:val="a2"/>
        <w:textAlignment w:val="auto"/>
      </w:pPr>
      <w:r>
        <w:rPr>
          <w:b/>
        </w:rPr>
        <w:t>3.1.4</w:t>
      </w:r>
      <w:r w:rsidRPr="00CE0DBA">
        <w:rPr>
          <w:b/>
        </w:rPr>
        <w:t xml:space="preserve">  </w:t>
      </w:r>
      <w:r w:rsidRPr="00106DE5">
        <w:rPr>
          <w:rFonts w:hint="eastAsia"/>
        </w:rPr>
        <w:t>本条是</w:t>
      </w:r>
      <w:r w:rsidRPr="000028EE">
        <w:rPr>
          <w:rFonts w:hint="eastAsia"/>
        </w:rPr>
        <w:t>关于矿井</w:t>
      </w:r>
      <w:r>
        <w:rPr>
          <w:rFonts w:hint="eastAsia"/>
        </w:rPr>
        <w:t>日常</w:t>
      </w:r>
      <w:r w:rsidRPr="000028EE">
        <w:rPr>
          <w:rFonts w:hint="eastAsia"/>
        </w:rPr>
        <w:t>通风</w:t>
      </w:r>
      <w:r>
        <w:rPr>
          <w:rFonts w:hint="eastAsia"/>
        </w:rPr>
        <w:t>检测仪器仪表配备的有关规定，</w:t>
      </w:r>
      <w:r w:rsidRPr="00106DE5">
        <w:rPr>
          <w:rFonts w:hint="eastAsia"/>
        </w:rPr>
        <w:t>根据</w:t>
      </w:r>
      <w:r>
        <w:rPr>
          <w:rFonts w:hint="eastAsia"/>
        </w:rPr>
        <w:t>现行</w:t>
      </w:r>
      <w:r w:rsidRPr="00106DE5">
        <w:rPr>
          <w:rFonts w:hint="eastAsia"/>
        </w:rPr>
        <w:t>《煤矿安全规程》第</w:t>
      </w:r>
      <w:r w:rsidRPr="00106DE5">
        <w:t>141</w:t>
      </w:r>
      <w:r w:rsidRPr="00106DE5">
        <w:rPr>
          <w:rFonts w:hint="eastAsia"/>
        </w:rPr>
        <w:t>条结合对矿井实际调查结果制定。煤矿开采是在地下进行的一种条件较为特殊、复杂、危险性较大的生产活动，有很多因素如瓦斯、煤尘、煤层自燃、</w:t>
      </w:r>
      <w:r>
        <w:rPr>
          <w:rFonts w:hint="eastAsia"/>
        </w:rPr>
        <w:t>其他</w:t>
      </w:r>
      <w:r w:rsidRPr="00106DE5">
        <w:rPr>
          <w:rFonts w:hint="eastAsia"/>
        </w:rPr>
        <w:t>有害气体以及空气的质量等，直接关系甚至决定着矿井和作业人员的安全。为了随时检</w:t>
      </w:r>
      <w:r>
        <w:rPr>
          <w:rFonts w:hint="eastAsia"/>
        </w:rPr>
        <w:t>测</w:t>
      </w:r>
      <w:r w:rsidRPr="00106DE5">
        <w:rPr>
          <w:rFonts w:hint="eastAsia"/>
        </w:rPr>
        <w:t>、了解和掌握这些因素的存在现状及其变化趋势，采取针对性措施妥善处理，保证矿井和人员安全，每个矿井都必须配</w:t>
      </w:r>
      <w:r>
        <w:rPr>
          <w:rFonts w:hint="eastAsia"/>
        </w:rPr>
        <w:t>备</w:t>
      </w:r>
      <w:r w:rsidRPr="00106DE5">
        <w:rPr>
          <w:rFonts w:hint="eastAsia"/>
        </w:rPr>
        <w:t>足够</w:t>
      </w:r>
      <w:r>
        <w:rPr>
          <w:rFonts w:hint="eastAsia"/>
        </w:rPr>
        <w:t>数量</w:t>
      </w:r>
      <w:r w:rsidRPr="00106DE5">
        <w:rPr>
          <w:rFonts w:hint="eastAsia"/>
        </w:rPr>
        <w:t>的通风安全</w:t>
      </w:r>
      <w:r>
        <w:rPr>
          <w:rFonts w:hint="eastAsia"/>
        </w:rPr>
        <w:t>检</w:t>
      </w:r>
      <w:r w:rsidRPr="00106DE5">
        <w:rPr>
          <w:rFonts w:hint="eastAsia"/>
        </w:rPr>
        <w:t>测</w:t>
      </w:r>
      <w:r>
        <w:rPr>
          <w:rFonts w:hint="eastAsia"/>
        </w:rPr>
        <w:t>仪器</w:t>
      </w:r>
      <w:r w:rsidRPr="00106DE5">
        <w:rPr>
          <w:rFonts w:hint="eastAsia"/>
        </w:rPr>
        <w:t>仪表。种类不全、数量不足，就难以</w:t>
      </w:r>
      <w:r>
        <w:rPr>
          <w:rFonts w:hint="eastAsia"/>
        </w:rPr>
        <w:t>满足现行</w:t>
      </w:r>
      <w:r w:rsidRPr="00106DE5">
        <w:rPr>
          <w:rFonts w:hint="eastAsia"/>
        </w:rPr>
        <w:t>《煤矿安全规程》的规定</w:t>
      </w:r>
      <w:r>
        <w:rPr>
          <w:rFonts w:hint="eastAsia"/>
        </w:rPr>
        <w:t>和</w:t>
      </w:r>
      <w:r w:rsidRPr="00106DE5">
        <w:rPr>
          <w:rFonts w:hint="eastAsia"/>
        </w:rPr>
        <w:t>要求。</w:t>
      </w:r>
    </w:p>
    <w:p w:rsidR="00B9002E" w:rsidRPr="00A20FB6" w:rsidRDefault="00B9002E" w:rsidP="007376FB">
      <w:pPr>
        <w:pStyle w:val="a5"/>
        <w:textAlignment w:val="auto"/>
      </w:pPr>
      <w:r w:rsidRPr="00A20FB6">
        <w:rPr>
          <w:rFonts w:hint="eastAsia"/>
        </w:rPr>
        <w:t>矿井使用的通风</w:t>
      </w:r>
      <w:r>
        <w:rPr>
          <w:rFonts w:hint="eastAsia"/>
        </w:rPr>
        <w:t>检测仪器</w:t>
      </w:r>
      <w:r w:rsidRPr="00A20FB6">
        <w:rPr>
          <w:rFonts w:hint="eastAsia"/>
        </w:rPr>
        <w:t>仪表的种类较多，如风速表</w:t>
      </w:r>
      <w:r>
        <w:rPr>
          <w:rFonts w:hint="eastAsia"/>
        </w:rPr>
        <w:t>、</w:t>
      </w:r>
      <w:r w:rsidRPr="00403384">
        <w:rPr>
          <w:rFonts w:hint="eastAsia"/>
        </w:rPr>
        <w:t>干湿</w:t>
      </w:r>
      <w:r w:rsidRPr="00A20FB6">
        <w:rPr>
          <w:rFonts w:hint="eastAsia"/>
        </w:rPr>
        <w:t>温度计、气压计、</w:t>
      </w:r>
      <w:r w:rsidRPr="00403384">
        <w:rPr>
          <w:rFonts w:hint="eastAsia"/>
        </w:rPr>
        <w:t>干湿表、压差计、皮托管</w:t>
      </w:r>
      <w:r w:rsidRPr="00A20FB6">
        <w:rPr>
          <w:rFonts w:hint="eastAsia"/>
        </w:rPr>
        <w:t>等。这些仪表在出厂前，每台仪表的性能指标都必须进行严格检验，并符合该类仪表的质量标准。由于井下的环境条件较为恶劣，仪表使用一段时间之后，其性能和精度将会受到影响，对其进行定期检验是十分必要的。对通风</w:t>
      </w:r>
      <w:r>
        <w:rPr>
          <w:rFonts w:hint="eastAsia"/>
        </w:rPr>
        <w:t>检测仪器</w:t>
      </w:r>
      <w:r w:rsidRPr="00A20FB6">
        <w:rPr>
          <w:rFonts w:hint="eastAsia"/>
        </w:rPr>
        <w:t>仪表的检验，是有着一套严格的检验方法和标准的，只有具备精密的检验设备、正确的检验手段和素质良好的检验人员．而且必须是国家授权的安全仪表计</w:t>
      </w:r>
      <w:r>
        <w:rPr>
          <w:rFonts w:hint="eastAsia"/>
        </w:rPr>
        <w:t>量</w:t>
      </w:r>
      <w:r w:rsidRPr="00A20FB6">
        <w:rPr>
          <w:rFonts w:hint="eastAsia"/>
        </w:rPr>
        <w:t>检验单位，才能承担检验工作。</w:t>
      </w:r>
    </w:p>
    <w:p w:rsidR="00B9002E" w:rsidRPr="00A20FB6" w:rsidRDefault="00B9002E" w:rsidP="007376FB">
      <w:pPr>
        <w:pStyle w:val="a5"/>
        <w:textAlignment w:val="auto"/>
      </w:pPr>
      <w:r>
        <w:rPr>
          <w:rFonts w:hint="eastAsia"/>
        </w:rPr>
        <w:t>由于各矿井灾害程度差异较大，各矿井所需要</w:t>
      </w:r>
      <w:r w:rsidRPr="00A20FB6">
        <w:rPr>
          <w:rFonts w:hint="eastAsia"/>
        </w:rPr>
        <w:t>通风</w:t>
      </w:r>
      <w:r>
        <w:rPr>
          <w:rFonts w:hint="eastAsia"/>
        </w:rPr>
        <w:t>检测仪器</w:t>
      </w:r>
      <w:r w:rsidRPr="00A20FB6">
        <w:rPr>
          <w:rFonts w:hint="eastAsia"/>
        </w:rPr>
        <w:t>仪表数量</w:t>
      </w:r>
      <w:r>
        <w:rPr>
          <w:rFonts w:hint="eastAsia"/>
        </w:rPr>
        <w:t>配备除应考虑井型和回采工作面数量外，还应考虑矿井主要灾害类型及灾害严重程度</w:t>
      </w:r>
      <w:r w:rsidRPr="00A20FB6">
        <w:rPr>
          <w:rFonts w:hint="eastAsia"/>
        </w:rPr>
        <w:t>酌</w:t>
      </w:r>
      <w:r>
        <w:rPr>
          <w:rFonts w:hint="eastAsia"/>
        </w:rPr>
        <w:t>情配备</w:t>
      </w:r>
      <w:r w:rsidRPr="00A20FB6">
        <w:rPr>
          <w:rFonts w:hint="eastAsia"/>
        </w:rPr>
        <w:t>。</w:t>
      </w:r>
    </w:p>
    <w:p w:rsidR="00B9002E" w:rsidRPr="00C67E50" w:rsidRDefault="00B9002E" w:rsidP="007376FB">
      <w:pPr>
        <w:pStyle w:val="a4"/>
        <w:spacing w:before="360" w:after="240"/>
      </w:pPr>
      <w:bookmarkStart w:id="170" w:name="_Toc482629260"/>
      <w:bookmarkStart w:id="171" w:name="_Toc482886265"/>
      <w:bookmarkStart w:id="172" w:name="_Toc491875039"/>
      <w:r>
        <w:t>3</w:t>
      </w:r>
      <w:r w:rsidRPr="00C67E50">
        <w:t xml:space="preserve">.2  </w:t>
      </w:r>
      <w:r w:rsidRPr="007F5107">
        <w:rPr>
          <w:rFonts w:hint="eastAsia"/>
        </w:rPr>
        <w:t>气体检测</w:t>
      </w:r>
      <w:bookmarkEnd w:id="170"/>
      <w:bookmarkEnd w:id="171"/>
      <w:r w:rsidRPr="007F5107">
        <w:rPr>
          <w:rFonts w:hint="eastAsia"/>
        </w:rPr>
        <w:t>装备</w:t>
      </w:r>
      <w:bookmarkEnd w:id="172"/>
    </w:p>
    <w:p w:rsidR="00B9002E" w:rsidRPr="001A457A" w:rsidRDefault="00B9002E" w:rsidP="007376FB">
      <w:pPr>
        <w:pStyle w:val="a2"/>
        <w:textAlignment w:val="auto"/>
      </w:pPr>
      <w:r>
        <w:rPr>
          <w:b/>
        </w:rPr>
        <w:t>3</w:t>
      </w:r>
      <w:r w:rsidRPr="00CE0DBA">
        <w:rPr>
          <w:b/>
        </w:rPr>
        <w:t>.</w:t>
      </w:r>
      <w:r>
        <w:rPr>
          <w:b/>
        </w:rPr>
        <w:t>2</w:t>
      </w:r>
      <w:r w:rsidRPr="00CE0DBA">
        <w:rPr>
          <w:b/>
        </w:rPr>
        <w:t>.</w:t>
      </w:r>
      <w:r>
        <w:rPr>
          <w:b/>
        </w:rPr>
        <w:t>1</w:t>
      </w:r>
      <w:r w:rsidRPr="00CE0DBA">
        <w:rPr>
          <w:b/>
        </w:rPr>
        <w:t xml:space="preserve">  </w:t>
      </w:r>
      <w:r w:rsidRPr="001A457A">
        <w:rPr>
          <w:rFonts w:hint="eastAsia"/>
        </w:rPr>
        <w:t>本条是</w:t>
      </w:r>
      <w:r w:rsidRPr="000028EE">
        <w:rPr>
          <w:rFonts w:hint="eastAsia"/>
        </w:rPr>
        <w:t>关于矿井安全</w:t>
      </w:r>
      <w:r>
        <w:rPr>
          <w:rFonts w:hint="eastAsia"/>
        </w:rPr>
        <w:t>检测仪器</w:t>
      </w:r>
      <w:r w:rsidRPr="000028EE">
        <w:rPr>
          <w:rFonts w:hint="eastAsia"/>
        </w:rPr>
        <w:t>仪表的规定。</w:t>
      </w:r>
      <w:r w:rsidRPr="001A457A">
        <w:rPr>
          <w:rFonts w:hint="eastAsia"/>
        </w:rPr>
        <w:t>根据</w:t>
      </w:r>
      <w:r>
        <w:rPr>
          <w:rFonts w:hint="eastAsia"/>
        </w:rPr>
        <w:t>现行</w:t>
      </w:r>
      <w:r w:rsidRPr="001A457A">
        <w:rPr>
          <w:rFonts w:hint="eastAsia"/>
        </w:rPr>
        <w:t>《煤矿安全规程》</w:t>
      </w:r>
      <w:r>
        <w:t>141</w:t>
      </w:r>
      <w:r>
        <w:rPr>
          <w:rFonts w:hint="eastAsia"/>
        </w:rPr>
        <w:t>条和</w:t>
      </w:r>
      <w:r>
        <w:t>180</w:t>
      </w:r>
      <w:r>
        <w:rPr>
          <w:rFonts w:hint="eastAsia"/>
        </w:rPr>
        <w:t>条的要求</w:t>
      </w:r>
      <w:r w:rsidRPr="001A457A">
        <w:rPr>
          <w:rFonts w:hint="eastAsia"/>
        </w:rPr>
        <w:t>制</w:t>
      </w:r>
      <w:r>
        <w:rPr>
          <w:rFonts w:hint="eastAsia"/>
        </w:rPr>
        <w:t>定</w:t>
      </w:r>
      <w:r w:rsidRPr="001A457A">
        <w:rPr>
          <w:rFonts w:hint="eastAsia"/>
        </w:rPr>
        <w:t>。</w:t>
      </w:r>
    </w:p>
    <w:p w:rsidR="00B9002E" w:rsidRPr="00A20FB6" w:rsidRDefault="00B9002E" w:rsidP="007376FB">
      <w:pPr>
        <w:pStyle w:val="a5"/>
        <w:textAlignment w:val="auto"/>
      </w:pPr>
      <w:r w:rsidRPr="00A20FB6">
        <w:t xml:space="preserve">1  </w:t>
      </w:r>
      <w:r w:rsidRPr="00A20FB6">
        <w:rPr>
          <w:rFonts w:hint="eastAsia"/>
        </w:rPr>
        <w:t>本款是关于便携式光学甲烷检测仪、便携式甲烷检测报警仪配备的有关内容。根据</w:t>
      </w:r>
      <w:r>
        <w:rPr>
          <w:rFonts w:hint="eastAsia"/>
        </w:rPr>
        <w:t>现行</w:t>
      </w:r>
      <w:r w:rsidRPr="00A20FB6">
        <w:rPr>
          <w:rFonts w:hint="eastAsia"/>
        </w:rPr>
        <w:t>《煤矿安全规程》第</w:t>
      </w:r>
      <w:r w:rsidRPr="00A20FB6">
        <w:t>182</w:t>
      </w:r>
      <w:r w:rsidRPr="00A20FB6">
        <w:rPr>
          <w:rFonts w:hint="eastAsia"/>
        </w:rPr>
        <w:t>条</w:t>
      </w:r>
      <w:r>
        <w:rPr>
          <w:rFonts w:hint="eastAsia"/>
        </w:rPr>
        <w:t>第</w:t>
      </w:r>
      <w:r>
        <w:t>1</w:t>
      </w:r>
      <w:r w:rsidRPr="00A20FB6">
        <w:rPr>
          <w:rFonts w:hint="eastAsia"/>
        </w:rPr>
        <w:t>款</w:t>
      </w:r>
      <w:r w:rsidRPr="00D55E98">
        <w:rPr>
          <w:rFonts w:ascii="宋体" w:hAnsi="宋体" w:hint="eastAsia"/>
        </w:rPr>
        <w:t>“</w:t>
      </w:r>
      <w:r w:rsidRPr="00A20FB6">
        <w:rPr>
          <w:rFonts w:hint="eastAsia"/>
        </w:rPr>
        <w:t>矿长、矿总工程师、爆破工、采掘区队长、通风区队长、工程技术人员、班长、流动电钳工等下井时，必须携带便携式甲烷检测报警仪。瓦斯检查工必须携带便携式光学甲烷检测仪和便携式甲烷检测报警仪。安全监测工必须携带便携式甲烷检测报警仪</w:t>
      </w:r>
      <w:r w:rsidRPr="00D55E98">
        <w:rPr>
          <w:rFonts w:ascii="宋体" w:hAnsi="宋体" w:hint="eastAsia"/>
        </w:rPr>
        <w:t>”</w:t>
      </w:r>
      <w:r w:rsidRPr="00A20FB6">
        <w:rPr>
          <w:rFonts w:hint="eastAsia"/>
        </w:rPr>
        <w:t>制定。配备数量根据纳入检查范围的检测点数量和甲烷检查次数确定，所有采掘工作面、硐室、使用中的机电设备的设置地点、有人员作业的地点都应当纳入检查范围；甲烷检查次数应符合</w:t>
      </w:r>
      <w:r>
        <w:rPr>
          <w:rFonts w:hint="eastAsia"/>
        </w:rPr>
        <w:t>现行</w:t>
      </w:r>
      <w:r w:rsidRPr="00A20FB6">
        <w:rPr>
          <w:rFonts w:hint="eastAsia"/>
        </w:rPr>
        <w:t>《煤矿安全规程》的要求。</w:t>
      </w:r>
    </w:p>
    <w:p w:rsidR="00B9002E" w:rsidRPr="00387DC0" w:rsidRDefault="00B9002E" w:rsidP="007376FB">
      <w:pPr>
        <w:pStyle w:val="a5"/>
        <w:textAlignment w:val="auto"/>
      </w:pPr>
      <w:r w:rsidRPr="00387DC0">
        <w:t xml:space="preserve">2  </w:t>
      </w:r>
      <w:r w:rsidRPr="00387DC0">
        <w:rPr>
          <w:rFonts w:hint="eastAsia"/>
        </w:rPr>
        <w:t>本款是关于氧气检测仪配备的有关内容。根据现行《煤矿安全规程》第</w:t>
      </w:r>
      <w:r w:rsidRPr="00387DC0">
        <w:t>135</w:t>
      </w:r>
      <w:r w:rsidRPr="00387DC0">
        <w:rPr>
          <w:rFonts w:hint="eastAsia"/>
        </w:rPr>
        <w:t>条第</w:t>
      </w:r>
      <w:r w:rsidRPr="00387DC0">
        <w:t>1</w:t>
      </w:r>
      <w:r w:rsidRPr="00387DC0">
        <w:rPr>
          <w:rFonts w:hint="eastAsia"/>
        </w:rPr>
        <w:t>款“采掘工作面的进风流中，氧气浓度不低于</w:t>
      </w:r>
      <w:r w:rsidRPr="00387DC0">
        <w:t>20%</w:t>
      </w:r>
      <w:r w:rsidRPr="00387DC0">
        <w:rPr>
          <w:rFonts w:hint="eastAsia"/>
        </w:rPr>
        <w:t>”的要求制定，数量可按小型矿井</w:t>
      </w:r>
      <w:r w:rsidRPr="00387DC0">
        <w:t>1</w:t>
      </w:r>
      <w:r w:rsidRPr="00387DC0">
        <w:rPr>
          <w:rFonts w:hint="eastAsia"/>
        </w:rPr>
        <w:t>只、中型矿井</w:t>
      </w:r>
      <w:r w:rsidRPr="00387DC0">
        <w:t>2</w:t>
      </w:r>
      <w:r w:rsidRPr="00387DC0">
        <w:rPr>
          <w:rFonts w:hint="eastAsia"/>
        </w:rPr>
        <w:t>只、大型矿井</w:t>
      </w:r>
      <w:r w:rsidRPr="00387DC0">
        <w:t>3</w:t>
      </w:r>
      <w:r w:rsidRPr="00387DC0">
        <w:rPr>
          <w:rFonts w:hint="eastAsia"/>
        </w:rPr>
        <w:t>只配备。</w:t>
      </w:r>
    </w:p>
    <w:p w:rsidR="00B9002E" w:rsidRDefault="00B9002E" w:rsidP="007376FB">
      <w:pPr>
        <w:pStyle w:val="a5"/>
        <w:textAlignment w:val="auto"/>
      </w:pPr>
      <w:r>
        <w:rPr>
          <w:rFonts w:hint="eastAsia"/>
        </w:rPr>
        <w:t>可配备</w:t>
      </w:r>
      <w:r w:rsidRPr="00447201">
        <w:rPr>
          <w:rFonts w:hint="eastAsia"/>
        </w:rPr>
        <w:t>甲烷氧气两参数测定器</w:t>
      </w:r>
      <w:r>
        <w:rPr>
          <w:rFonts w:hint="eastAsia"/>
        </w:rPr>
        <w:t>，也单独配备</w:t>
      </w:r>
      <w:r w:rsidRPr="00D55E98">
        <w:rPr>
          <w:rFonts w:hint="eastAsia"/>
        </w:rPr>
        <w:t>氧气</w:t>
      </w:r>
      <w:r w:rsidRPr="005D4C3F">
        <w:rPr>
          <w:rFonts w:hint="eastAsia"/>
        </w:rPr>
        <w:t>检测仪</w:t>
      </w:r>
      <w:r>
        <w:rPr>
          <w:rFonts w:hint="eastAsia"/>
        </w:rPr>
        <w:t>，或利用</w:t>
      </w:r>
      <w:r w:rsidRPr="008366D0">
        <w:rPr>
          <w:rFonts w:hint="eastAsia"/>
        </w:rPr>
        <w:t>光学甲烷检测仪</w:t>
      </w:r>
      <w:r>
        <w:rPr>
          <w:rFonts w:hint="eastAsia"/>
        </w:rPr>
        <w:t>和</w:t>
      </w:r>
      <w:r w:rsidRPr="005D4C3F">
        <w:rPr>
          <w:rFonts w:hint="eastAsia"/>
        </w:rPr>
        <w:t>复合式气体检测仪检测氧气浓度</w:t>
      </w:r>
      <w:r>
        <w:rPr>
          <w:rFonts w:hint="eastAsia"/>
        </w:rPr>
        <w:t>。</w:t>
      </w:r>
    </w:p>
    <w:p w:rsidR="00B9002E" w:rsidRPr="007A46D6" w:rsidRDefault="00B9002E" w:rsidP="007376FB">
      <w:pPr>
        <w:pStyle w:val="a5"/>
        <w:textAlignment w:val="auto"/>
      </w:pPr>
      <w:r w:rsidRPr="007A46D6">
        <w:t xml:space="preserve">3  </w:t>
      </w:r>
      <w:r w:rsidRPr="007A46D6">
        <w:rPr>
          <w:rFonts w:hint="eastAsia"/>
        </w:rPr>
        <w:t>本款是关于一氧化碳测定器配备的有关内容。根据</w:t>
      </w:r>
      <w:r>
        <w:rPr>
          <w:rFonts w:hint="eastAsia"/>
        </w:rPr>
        <w:t>现行</w:t>
      </w:r>
      <w:r w:rsidRPr="007A46D6">
        <w:rPr>
          <w:rFonts w:hint="eastAsia"/>
        </w:rPr>
        <w:t>《煤矿安全规程》第</w:t>
      </w:r>
      <w:r w:rsidRPr="007A46D6">
        <w:t>135</w:t>
      </w:r>
      <w:r w:rsidRPr="007A46D6">
        <w:rPr>
          <w:rFonts w:hint="eastAsia"/>
        </w:rPr>
        <w:t>条“一氧化碳最高允许浓度</w:t>
      </w:r>
      <w:r w:rsidRPr="007A46D6">
        <w:t>0.0024%</w:t>
      </w:r>
      <w:r w:rsidRPr="007A46D6">
        <w:rPr>
          <w:rFonts w:hint="eastAsia"/>
        </w:rPr>
        <w:t>”和第</w:t>
      </w:r>
      <w:r w:rsidRPr="007A46D6">
        <w:t>661</w:t>
      </w:r>
      <w:r w:rsidRPr="007A46D6">
        <w:rPr>
          <w:rFonts w:hint="eastAsia"/>
        </w:rPr>
        <w:t>条“</w:t>
      </w:r>
      <w:bookmarkStart w:id="173" w:name="_Hlk488918375"/>
      <w:r w:rsidRPr="007A46D6">
        <w:rPr>
          <w:rFonts w:hint="eastAsia"/>
        </w:rPr>
        <w:t>一氧化碳</w:t>
      </w:r>
      <w:bookmarkEnd w:id="173"/>
      <w:r w:rsidRPr="007A46D6">
        <w:rPr>
          <w:rFonts w:hint="eastAsia"/>
        </w:rPr>
        <w:t>至少每</w:t>
      </w:r>
      <w:r w:rsidRPr="007A46D6">
        <w:t>3</w:t>
      </w:r>
      <w:r w:rsidRPr="007A46D6">
        <w:rPr>
          <w:rFonts w:hint="eastAsia"/>
        </w:rPr>
        <w:t>个月监测</w:t>
      </w:r>
      <w:r w:rsidRPr="007A46D6">
        <w:t>1</w:t>
      </w:r>
      <w:r w:rsidRPr="007A46D6">
        <w:rPr>
          <w:rFonts w:hint="eastAsia"/>
        </w:rPr>
        <w:t>次”等要求制定。配备数量应满足测定地点数量和测定频率的需要，也可按小型矿井</w:t>
      </w:r>
      <w:r w:rsidRPr="007A46D6">
        <w:t>1</w:t>
      </w:r>
      <w:r w:rsidRPr="00A91F29">
        <w:rPr>
          <w:rFonts w:hint="eastAsia"/>
          <w:snapToGrid w:val="0"/>
        </w:rPr>
        <w:t>只</w:t>
      </w:r>
      <w:r w:rsidRPr="007A46D6">
        <w:rPr>
          <w:rFonts w:hint="eastAsia"/>
        </w:rPr>
        <w:t>、中型矿井</w:t>
      </w:r>
      <w:r w:rsidRPr="007A46D6">
        <w:t>2</w:t>
      </w:r>
      <w:r w:rsidRPr="00A91F29">
        <w:rPr>
          <w:rFonts w:hint="eastAsia"/>
          <w:snapToGrid w:val="0"/>
        </w:rPr>
        <w:t>只</w:t>
      </w:r>
      <w:r w:rsidRPr="007A46D6">
        <w:rPr>
          <w:rFonts w:hint="eastAsia"/>
        </w:rPr>
        <w:t>、大型矿井</w:t>
      </w:r>
      <w:r w:rsidRPr="007A46D6">
        <w:t>3</w:t>
      </w:r>
      <w:r w:rsidRPr="00A91F29">
        <w:rPr>
          <w:rFonts w:hint="eastAsia"/>
          <w:snapToGrid w:val="0"/>
        </w:rPr>
        <w:t>只</w:t>
      </w:r>
      <w:r w:rsidRPr="007A46D6">
        <w:rPr>
          <w:rFonts w:hint="eastAsia"/>
        </w:rPr>
        <w:t>的标准配备。</w:t>
      </w:r>
    </w:p>
    <w:p w:rsidR="00B9002E" w:rsidRDefault="00B9002E" w:rsidP="007376FB">
      <w:pPr>
        <w:pStyle w:val="a5"/>
        <w:textAlignment w:val="auto"/>
      </w:pPr>
      <w:r w:rsidRPr="00D55E98">
        <w:t xml:space="preserve">4  </w:t>
      </w:r>
      <w:r w:rsidRPr="00D55E98">
        <w:rPr>
          <w:rFonts w:hint="eastAsia"/>
        </w:rPr>
        <w:t>本款是关于二氧化碳检测仪配备的有关内容。根据</w:t>
      </w:r>
      <w:r>
        <w:rPr>
          <w:rFonts w:hint="eastAsia"/>
        </w:rPr>
        <w:t>现行</w:t>
      </w:r>
      <w:r w:rsidRPr="00D55E98">
        <w:rPr>
          <w:rFonts w:hint="eastAsia"/>
        </w:rPr>
        <w:t>《煤矿安全规程》第</w:t>
      </w:r>
      <w:r w:rsidRPr="00D55E98">
        <w:t>135</w:t>
      </w:r>
      <w:r w:rsidRPr="00D55E98">
        <w:rPr>
          <w:rFonts w:hint="eastAsia"/>
        </w:rPr>
        <w:t>条“二氧化碳浓度不超过</w:t>
      </w:r>
      <w:r w:rsidRPr="00D55E98">
        <w:t>0.5%</w:t>
      </w:r>
      <w:r w:rsidRPr="00D55E98">
        <w:rPr>
          <w:rFonts w:hint="eastAsia"/>
        </w:rPr>
        <w:t>”、第</w:t>
      </w:r>
      <w:r w:rsidRPr="00D55E98">
        <w:t>171</w:t>
      </w:r>
      <w:r w:rsidRPr="00D55E98">
        <w:rPr>
          <w:rFonts w:hint="eastAsia"/>
        </w:rPr>
        <w:t>条“矿井总回风巷或者一翼回风巷中二氧化碳浓度超过</w:t>
      </w:r>
      <w:r w:rsidRPr="00D55E98">
        <w:t>0.75%</w:t>
      </w:r>
      <w:r w:rsidRPr="00D55E98">
        <w:rPr>
          <w:rFonts w:hint="eastAsia"/>
        </w:rPr>
        <w:t>时，必须立即查明原因，进行处理”、第</w:t>
      </w:r>
      <w:r w:rsidRPr="00D55E98">
        <w:t>172</w:t>
      </w:r>
      <w:r w:rsidRPr="00D55E98">
        <w:rPr>
          <w:rFonts w:hint="eastAsia"/>
        </w:rPr>
        <w:t>条“采区回风巷、采掘工作面回风巷风流中二氧化碳浓度超过</w:t>
      </w:r>
      <w:r w:rsidRPr="00D55E98">
        <w:t>1.5%</w:t>
      </w:r>
      <w:r w:rsidRPr="00D55E98">
        <w:rPr>
          <w:rFonts w:hint="eastAsia"/>
        </w:rPr>
        <w:t>时，必须停止工作，撤出人员，采取措施，进行处理”和第</w:t>
      </w:r>
      <w:r w:rsidRPr="00D55E98">
        <w:t>174</w:t>
      </w:r>
      <w:r w:rsidRPr="00D55E98">
        <w:rPr>
          <w:rFonts w:hint="eastAsia"/>
        </w:rPr>
        <w:t>条“采掘工作面风流中二氧化碳浓度达到</w:t>
      </w:r>
      <w:r w:rsidRPr="00D55E98">
        <w:t>1.5%</w:t>
      </w:r>
      <w:r w:rsidRPr="00D55E98">
        <w:rPr>
          <w:rFonts w:hint="eastAsia"/>
        </w:rPr>
        <w:t>时，必须停止工作，撤出人员，查明原因，制定措施，进行处理”、第</w:t>
      </w:r>
      <w:r w:rsidRPr="00D55E98">
        <w:t>127</w:t>
      </w:r>
      <w:r w:rsidRPr="00D55E98">
        <w:rPr>
          <w:rFonts w:hint="eastAsia"/>
        </w:rPr>
        <w:t>条“修复旧井巷时，只有在回风流中二氧化碳浓度不超过</w:t>
      </w:r>
      <w:r w:rsidRPr="00D55E98">
        <w:t>1.5%</w:t>
      </w:r>
      <w:r w:rsidRPr="00D55E98">
        <w:rPr>
          <w:rFonts w:hint="eastAsia"/>
        </w:rPr>
        <w:t>时，才能作业”、第</w:t>
      </w:r>
      <w:r w:rsidRPr="00D55E98">
        <w:t>167</w:t>
      </w:r>
      <w:r w:rsidRPr="00D55E98">
        <w:rPr>
          <w:rFonts w:hint="eastAsia"/>
        </w:rPr>
        <w:t>条“局部通风机因故停止运转，在恢复通风前，只有停风区中最高二氧化碳浓度不超过</w:t>
      </w:r>
      <w:r w:rsidRPr="00D55E98">
        <w:t>1.5%</w:t>
      </w:r>
      <w:r w:rsidRPr="00D55E98">
        <w:rPr>
          <w:rFonts w:hint="eastAsia"/>
        </w:rPr>
        <w:t>，方可人工开启局部通风机，恢复正常通风”等规定制定。</w:t>
      </w:r>
    </w:p>
    <w:p w:rsidR="00B9002E" w:rsidRPr="00D55E98" w:rsidRDefault="00B9002E" w:rsidP="007376FB">
      <w:pPr>
        <w:pStyle w:val="a5"/>
        <w:textAlignment w:val="auto"/>
      </w:pPr>
      <w:r w:rsidRPr="00C83CF4">
        <w:rPr>
          <w:rFonts w:hint="eastAsia"/>
        </w:rPr>
        <w:t>可单独配备二氧化碳检测仪，也可利用光学甲烷检测仪检测二氧化碳浓度。</w:t>
      </w:r>
    </w:p>
    <w:p w:rsidR="00B9002E" w:rsidRDefault="00B9002E" w:rsidP="007376FB">
      <w:pPr>
        <w:pStyle w:val="a5"/>
        <w:textAlignment w:val="auto"/>
      </w:pPr>
      <w:r w:rsidRPr="00D55E98">
        <w:t xml:space="preserve">5  </w:t>
      </w:r>
      <w:r w:rsidRPr="00D55E98">
        <w:rPr>
          <w:rFonts w:hint="eastAsia"/>
        </w:rPr>
        <w:t>本款是关于硫化氢、二氧化硫、氧化氮和氨气等检测仪</w:t>
      </w:r>
      <w:r>
        <w:rPr>
          <w:rFonts w:hint="eastAsia"/>
        </w:rPr>
        <w:t>器仪表</w:t>
      </w:r>
      <w:r w:rsidRPr="00D55E98">
        <w:rPr>
          <w:rFonts w:hint="eastAsia"/>
        </w:rPr>
        <w:t>配备的有关内容。根据</w:t>
      </w:r>
      <w:r>
        <w:rPr>
          <w:rFonts w:hint="eastAsia"/>
        </w:rPr>
        <w:t>现行</w:t>
      </w:r>
      <w:r w:rsidRPr="00D55E98">
        <w:rPr>
          <w:rFonts w:hint="eastAsia"/>
        </w:rPr>
        <w:t>《煤矿安全规程》第</w:t>
      </w:r>
      <w:r w:rsidRPr="00D55E98">
        <w:t>135</w:t>
      </w:r>
      <w:r w:rsidRPr="00D55E98">
        <w:rPr>
          <w:rFonts w:hint="eastAsia"/>
        </w:rPr>
        <w:t>条“氧化氮最高允许浓度不超过</w:t>
      </w:r>
      <w:r w:rsidRPr="00D55E98">
        <w:t>0.00025%</w:t>
      </w:r>
      <w:r w:rsidRPr="00D55E98">
        <w:rPr>
          <w:rFonts w:hint="eastAsia"/>
        </w:rPr>
        <w:t>、二氧化硫最高允许浓度不超过</w:t>
      </w:r>
      <w:r w:rsidRPr="00D55E98">
        <w:t>0.0005%</w:t>
      </w:r>
      <w:r w:rsidRPr="00D55E98">
        <w:rPr>
          <w:rFonts w:hint="eastAsia"/>
        </w:rPr>
        <w:t>、硫化氢最高允许浓度不超过</w:t>
      </w:r>
      <w:r w:rsidRPr="00D55E98">
        <w:t>0.00066%</w:t>
      </w:r>
      <w:r w:rsidRPr="00D55E98">
        <w:rPr>
          <w:rFonts w:hint="eastAsia"/>
        </w:rPr>
        <w:t>、氨最高允许浓度不超过</w:t>
      </w:r>
      <w:r w:rsidRPr="00D55E98">
        <w:t>0.004%</w:t>
      </w:r>
      <w:r w:rsidRPr="00D55E98">
        <w:rPr>
          <w:rFonts w:hint="eastAsia"/>
        </w:rPr>
        <w:t>”和第</w:t>
      </w:r>
      <w:r w:rsidRPr="00D55E98">
        <w:t>661</w:t>
      </w:r>
      <w:r w:rsidRPr="00D55E98">
        <w:rPr>
          <w:rFonts w:hint="eastAsia"/>
        </w:rPr>
        <w:t>条“氧化氮、氨、二氧化硫至少每</w:t>
      </w:r>
      <w:r w:rsidRPr="00D55E98">
        <w:t>3</w:t>
      </w:r>
      <w:r w:rsidRPr="00D55E98">
        <w:rPr>
          <w:rFonts w:hint="eastAsia"/>
        </w:rPr>
        <w:t>个月监测</w:t>
      </w:r>
      <w:r w:rsidRPr="00D55E98">
        <w:t>1</w:t>
      </w:r>
      <w:r w:rsidRPr="00D55E98">
        <w:rPr>
          <w:rFonts w:hint="eastAsia"/>
        </w:rPr>
        <w:t>次，硫化氢至少每月监测</w:t>
      </w:r>
      <w:r w:rsidRPr="00D55E98">
        <w:t>1</w:t>
      </w:r>
      <w:r w:rsidRPr="00D55E98">
        <w:rPr>
          <w:rFonts w:hint="eastAsia"/>
        </w:rPr>
        <w:t>次”的要求制定。</w:t>
      </w:r>
    </w:p>
    <w:p w:rsidR="00B9002E" w:rsidRDefault="00B9002E" w:rsidP="004A30B5">
      <w:pPr>
        <w:pStyle w:val="a5"/>
        <w:textAlignment w:val="auto"/>
      </w:pPr>
      <w:r w:rsidRPr="004A30B5">
        <w:rPr>
          <w:rFonts w:hint="eastAsia"/>
        </w:rPr>
        <w:t>可</w:t>
      </w:r>
      <w:r w:rsidRPr="00C83CF4">
        <w:rPr>
          <w:rFonts w:hint="eastAsia"/>
        </w:rPr>
        <w:t>单独配备</w:t>
      </w:r>
      <w:r>
        <w:rPr>
          <w:rFonts w:hint="eastAsia"/>
        </w:rPr>
        <w:t>各种</w:t>
      </w:r>
      <w:r w:rsidRPr="004A30B5">
        <w:rPr>
          <w:rFonts w:hint="eastAsia"/>
        </w:rPr>
        <w:t>气体检测仪</w:t>
      </w:r>
      <w:r>
        <w:rPr>
          <w:rFonts w:hint="eastAsia"/>
        </w:rPr>
        <w:t>，也可配备</w:t>
      </w:r>
      <w:r w:rsidRPr="004A30B5">
        <w:rPr>
          <w:rFonts w:hint="eastAsia"/>
        </w:rPr>
        <w:t>多参数气体检测仪。</w:t>
      </w:r>
    </w:p>
    <w:p w:rsidR="00B9002E" w:rsidRPr="004901EF" w:rsidRDefault="00B9002E" w:rsidP="00387DC0">
      <w:pPr>
        <w:pStyle w:val="a2"/>
        <w:textAlignment w:val="auto"/>
        <w:rPr>
          <w:snapToGrid w:val="0"/>
        </w:rPr>
      </w:pPr>
      <w:r w:rsidRPr="004901EF">
        <w:rPr>
          <w:b/>
          <w:snapToGrid w:val="0"/>
        </w:rPr>
        <w:t>3.2.2</w:t>
      </w:r>
      <w:r w:rsidRPr="004901EF">
        <w:rPr>
          <w:snapToGrid w:val="0"/>
        </w:rPr>
        <w:t xml:space="preserve">  </w:t>
      </w:r>
      <w:r w:rsidRPr="004901EF">
        <w:rPr>
          <w:rFonts w:hint="eastAsia"/>
          <w:snapToGrid w:val="0"/>
        </w:rPr>
        <w:t>本款是关于</w:t>
      </w:r>
      <w:r w:rsidRPr="00A91F29">
        <w:rPr>
          <w:rFonts w:hint="eastAsia"/>
          <w:snapToGrid w:val="0"/>
        </w:rPr>
        <w:t>甲烷检测仪校正仪</w:t>
      </w:r>
      <w:r>
        <w:rPr>
          <w:rFonts w:hint="eastAsia"/>
          <w:snapToGrid w:val="0"/>
        </w:rPr>
        <w:t>和其他</w:t>
      </w:r>
      <w:r w:rsidRPr="00A91F29">
        <w:rPr>
          <w:rFonts w:hint="eastAsia"/>
          <w:snapToGrid w:val="0"/>
        </w:rPr>
        <w:t>气体检测仪器</w:t>
      </w:r>
      <w:r>
        <w:rPr>
          <w:rFonts w:hint="eastAsia"/>
          <w:snapToGrid w:val="0"/>
        </w:rPr>
        <w:t>仪表</w:t>
      </w:r>
      <w:r w:rsidRPr="00A91F29">
        <w:rPr>
          <w:rFonts w:hint="eastAsia"/>
          <w:snapToGrid w:val="0"/>
        </w:rPr>
        <w:t>校正装置</w:t>
      </w:r>
      <w:r>
        <w:rPr>
          <w:rFonts w:hint="eastAsia"/>
          <w:snapToGrid w:val="0"/>
        </w:rPr>
        <w:t>配备的有关要求。</w:t>
      </w:r>
    </w:p>
    <w:p w:rsidR="00B9002E" w:rsidRDefault="00B9002E" w:rsidP="007376FB">
      <w:pPr>
        <w:pStyle w:val="a5"/>
        <w:textAlignment w:val="auto"/>
      </w:pPr>
      <w:r>
        <w:t xml:space="preserve">1  </w:t>
      </w:r>
      <w:r w:rsidRPr="00D55E98">
        <w:rPr>
          <w:rFonts w:hint="eastAsia"/>
        </w:rPr>
        <w:t>本款是关于</w:t>
      </w:r>
      <w:r w:rsidRPr="005D4C3F">
        <w:rPr>
          <w:rFonts w:hint="eastAsia"/>
        </w:rPr>
        <w:t>甲烷</w:t>
      </w:r>
      <w:r w:rsidRPr="00A57A71">
        <w:rPr>
          <w:rFonts w:hint="eastAsia"/>
        </w:rPr>
        <w:t>检测仪校正仪</w:t>
      </w:r>
      <w:r w:rsidRPr="00D55E98">
        <w:rPr>
          <w:rFonts w:hint="eastAsia"/>
        </w:rPr>
        <w:t>配备的有关内容。</w:t>
      </w:r>
      <w:r>
        <w:rPr>
          <w:rFonts w:hint="eastAsia"/>
        </w:rPr>
        <w:t>该设备适用于</w:t>
      </w:r>
      <w:r w:rsidRPr="00446424">
        <w:rPr>
          <w:rFonts w:hint="eastAsia"/>
        </w:rPr>
        <w:t>使用中和修理后的光干涉甲烷测定器的基本误差和气密性能检验。</w:t>
      </w:r>
    </w:p>
    <w:p w:rsidR="00B9002E" w:rsidRPr="00446424" w:rsidRDefault="00B9002E" w:rsidP="007376FB">
      <w:pPr>
        <w:pStyle w:val="a5"/>
        <w:textAlignment w:val="auto"/>
      </w:pPr>
      <w:r>
        <w:t xml:space="preserve">2  </w:t>
      </w:r>
      <w:r w:rsidRPr="00D55E98">
        <w:rPr>
          <w:rFonts w:hint="eastAsia"/>
        </w:rPr>
        <w:t>本款是关于</w:t>
      </w:r>
      <w:hyperlink r:id="rId11" w:history="1">
        <w:r w:rsidRPr="002B1C3A">
          <w:rPr>
            <w:rFonts w:hint="eastAsia"/>
          </w:rPr>
          <w:t>气体检测仪</w:t>
        </w:r>
      </w:hyperlink>
      <w:r w:rsidRPr="002B1C3A">
        <w:rPr>
          <w:rFonts w:hint="eastAsia"/>
        </w:rPr>
        <w:t>器</w:t>
      </w:r>
      <w:r>
        <w:rPr>
          <w:rFonts w:hint="eastAsia"/>
        </w:rPr>
        <w:t>仪表</w:t>
      </w:r>
      <w:r w:rsidRPr="00A91F29">
        <w:rPr>
          <w:rFonts w:hint="eastAsia"/>
          <w:snapToGrid w:val="0"/>
        </w:rPr>
        <w:t>校正装置</w:t>
      </w:r>
      <w:r w:rsidRPr="00D55E98">
        <w:rPr>
          <w:rFonts w:hint="eastAsia"/>
        </w:rPr>
        <w:t>配备的有关内容。</w:t>
      </w:r>
      <w:r w:rsidRPr="00446424">
        <w:rPr>
          <w:rFonts w:hint="eastAsia"/>
        </w:rPr>
        <w:t>是一种专为提高便携式甲烷检测报</w:t>
      </w:r>
      <w:r>
        <w:rPr>
          <w:rFonts w:hint="eastAsia"/>
        </w:rPr>
        <w:t>警</w:t>
      </w:r>
      <w:r w:rsidRPr="00446424">
        <w:rPr>
          <w:rFonts w:hint="eastAsia"/>
        </w:rPr>
        <w:t>仪</w:t>
      </w:r>
      <w:r>
        <w:rPr>
          <w:rFonts w:hint="eastAsia"/>
        </w:rPr>
        <w:t>、</w:t>
      </w:r>
      <w:r w:rsidRPr="00446424">
        <w:rPr>
          <w:rFonts w:hint="eastAsia"/>
        </w:rPr>
        <w:t>氧气测定仪等</w:t>
      </w:r>
      <w:r>
        <w:rPr>
          <w:rFonts w:hint="eastAsia"/>
        </w:rPr>
        <w:t>仪器仪表和</w:t>
      </w:r>
      <w:r w:rsidRPr="00446424">
        <w:rPr>
          <w:rFonts w:hint="eastAsia"/>
        </w:rPr>
        <w:t>甲烷</w:t>
      </w:r>
      <w:r>
        <w:rPr>
          <w:rFonts w:hint="eastAsia"/>
        </w:rPr>
        <w:t>、</w:t>
      </w:r>
      <w:r w:rsidRPr="00446424">
        <w:rPr>
          <w:rFonts w:hint="eastAsia"/>
        </w:rPr>
        <w:t>一氧化碳等传感器检定、检验工作效率的</w:t>
      </w:r>
      <w:r w:rsidRPr="002B1C3A">
        <w:rPr>
          <w:rFonts w:hint="eastAsia"/>
        </w:rPr>
        <w:t>配套装置</w:t>
      </w:r>
      <w:r>
        <w:rPr>
          <w:rFonts w:hint="eastAsia"/>
        </w:rPr>
        <w:t>，</w:t>
      </w:r>
      <w:r w:rsidRPr="00446424">
        <w:rPr>
          <w:rFonts w:hint="eastAsia"/>
        </w:rPr>
        <w:t>通过面板上</w:t>
      </w:r>
      <w:r>
        <w:rPr>
          <w:rFonts w:hint="eastAsia"/>
        </w:rPr>
        <w:t>多</w:t>
      </w:r>
      <w:r w:rsidRPr="00446424">
        <w:rPr>
          <w:rFonts w:hint="eastAsia"/>
        </w:rPr>
        <w:t>个气路推拉开关和气路分配器，以及背面板上的</w:t>
      </w:r>
      <w:r>
        <w:rPr>
          <w:rFonts w:hint="eastAsia"/>
        </w:rPr>
        <w:t>多</w:t>
      </w:r>
      <w:r w:rsidRPr="00446424">
        <w:rPr>
          <w:rFonts w:hint="eastAsia"/>
        </w:rPr>
        <w:t>个进出气接口，再配备必要的四通接口。一次最多可同时检定</w:t>
      </w:r>
      <w:r>
        <w:t>20</w:t>
      </w:r>
      <w:r w:rsidRPr="00446424">
        <w:rPr>
          <w:rFonts w:hint="eastAsia"/>
        </w:rPr>
        <w:t>台传感器或</w:t>
      </w:r>
      <w:r>
        <w:t>20</w:t>
      </w:r>
      <w:r w:rsidRPr="00446424">
        <w:rPr>
          <w:rFonts w:hint="eastAsia"/>
        </w:rPr>
        <w:t>台便携式报</w:t>
      </w:r>
      <w:r>
        <w:rPr>
          <w:rFonts w:hint="eastAsia"/>
        </w:rPr>
        <w:t>警</w:t>
      </w:r>
      <w:r w:rsidRPr="00446424">
        <w:rPr>
          <w:rFonts w:hint="eastAsia"/>
        </w:rPr>
        <w:t>仪，同时本装置还配有空气清洗泵，每种气体检定完毕，可开启空气泵对气路和被检仪表气室余气进行清洗。以便很快进行下一气样通气检定，大大的提高工作效率，节约了标气，同时面板还可循环或选择显示传感器不同浓度下的输出信号值，使用非常方便。</w:t>
      </w:r>
    </w:p>
    <w:p w:rsidR="00B9002E" w:rsidRDefault="00B9002E" w:rsidP="007376FB">
      <w:pPr>
        <w:pStyle w:val="a4"/>
        <w:spacing w:before="360" w:after="240"/>
      </w:pPr>
      <w:bookmarkStart w:id="174" w:name="_Toc491875040"/>
      <w:r>
        <w:t xml:space="preserve">3.3  </w:t>
      </w:r>
      <w:r>
        <w:rPr>
          <w:rFonts w:hint="eastAsia"/>
        </w:rPr>
        <w:t>瓦斯防治</w:t>
      </w:r>
      <w:r w:rsidRPr="007F5107">
        <w:rPr>
          <w:rFonts w:hint="eastAsia"/>
        </w:rPr>
        <w:t>装备</w:t>
      </w:r>
      <w:bookmarkEnd w:id="174"/>
    </w:p>
    <w:p w:rsidR="00B9002E" w:rsidRPr="001A457A" w:rsidRDefault="00B9002E" w:rsidP="007376FB">
      <w:pPr>
        <w:pStyle w:val="a2"/>
        <w:textAlignment w:val="auto"/>
      </w:pPr>
      <w:r>
        <w:rPr>
          <w:b/>
        </w:rPr>
        <w:t>3</w:t>
      </w:r>
      <w:r w:rsidRPr="00CE0DBA">
        <w:rPr>
          <w:b/>
        </w:rPr>
        <w:t>.</w:t>
      </w:r>
      <w:r>
        <w:rPr>
          <w:b/>
        </w:rPr>
        <w:t>3</w:t>
      </w:r>
      <w:r w:rsidRPr="00CE0DBA">
        <w:rPr>
          <w:b/>
        </w:rPr>
        <w:t>.</w:t>
      </w:r>
      <w:r>
        <w:rPr>
          <w:b/>
        </w:rPr>
        <w:t>1</w:t>
      </w:r>
      <w:r w:rsidRPr="00CE0DBA">
        <w:rPr>
          <w:b/>
        </w:rPr>
        <w:t xml:space="preserve">  </w:t>
      </w:r>
      <w:r w:rsidRPr="001C39BD">
        <w:rPr>
          <w:rFonts w:hint="eastAsia"/>
        </w:rPr>
        <w:t>本条是关于</w:t>
      </w:r>
      <w:r w:rsidRPr="003F03BA">
        <w:rPr>
          <w:rFonts w:hint="eastAsia"/>
        </w:rPr>
        <w:t>高瓦斯矿井</w:t>
      </w:r>
      <w:r>
        <w:rPr>
          <w:rFonts w:hint="eastAsia"/>
        </w:rPr>
        <w:t>和煤与瓦斯突出矿井瓦斯基本参数测定</w:t>
      </w:r>
      <w:r w:rsidRPr="005D4C3F">
        <w:rPr>
          <w:rFonts w:hint="eastAsia"/>
        </w:rPr>
        <w:t>装备</w:t>
      </w:r>
      <w:r>
        <w:rPr>
          <w:rFonts w:hint="eastAsia"/>
        </w:rPr>
        <w:t>配备的有关内容，依据现行</w:t>
      </w:r>
      <w:r w:rsidRPr="001A457A">
        <w:rPr>
          <w:rFonts w:hint="eastAsia"/>
        </w:rPr>
        <w:t>《煤矿安全规程》</w:t>
      </w:r>
      <w:r>
        <w:t>170</w:t>
      </w:r>
      <w:r>
        <w:rPr>
          <w:rFonts w:hint="eastAsia"/>
        </w:rPr>
        <w:t>条“</w:t>
      </w:r>
      <w:r w:rsidRPr="000C7414">
        <w:rPr>
          <w:rFonts w:hint="eastAsia"/>
          <w:color w:val="000000"/>
        </w:rPr>
        <w:t>高瓦斯矿井应当测定可采煤层的瓦斯含量、瓦斯压力和抽采半径等参数</w:t>
      </w:r>
      <w:r>
        <w:rPr>
          <w:rFonts w:hint="eastAsia"/>
        </w:rPr>
        <w:t>”的要求</w:t>
      </w:r>
      <w:r w:rsidRPr="001A457A">
        <w:rPr>
          <w:rFonts w:hint="eastAsia"/>
        </w:rPr>
        <w:t>制</w:t>
      </w:r>
      <w:r>
        <w:rPr>
          <w:rFonts w:hint="eastAsia"/>
        </w:rPr>
        <w:t>定</w:t>
      </w:r>
      <w:r w:rsidRPr="001A457A">
        <w:rPr>
          <w:rFonts w:hint="eastAsia"/>
        </w:rPr>
        <w:t>。</w:t>
      </w:r>
    </w:p>
    <w:p w:rsidR="00B9002E" w:rsidRPr="00D13337" w:rsidRDefault="00B9002E" w:rsidP="007376FB">
      <w:pPr>
        <w:pStyle w:val="a5"/>
        <w:textAlignment w:val="auto"/>
      </w:pPr>
      <w:r w:rsidRPr="00D13337">
        <w:t xml:space="preserve">1  </w:t>
      </w:r>
      <w:r w:rsidRPr="00D13337">
        <w:rPr>
          <w:rFonts w:hint="eastAsia"/>
        </w:rPr>
        <w:t>本款是依据现行《煤矿安全规程》第</w:t>
      </w:r>
      <w:r w:rsidRPr="00D13337">
        <w:t>173</w:t>
      </w:r>
      <w:r w:rsidRPr="00D13337">
        <w:rPr>
          <w:rFonts w:hint="eastAsia"/>
        </w:rPr>
        <w:t>条的有关规定制订的。按规定在采掘工作面及其他作业地点风流中瓦斯浓度达到</w:t>
      </w:r>
      <w:r w:rsidRPr="00D13337">
        <w:t>1%</w:t>
      </w:r>
      <w:r w:rsidRPr="00D13337">
        <w:rPr>
          <w:rFonts w:hint="eastAsia"/>
        </w:rPr>
        <w:t>时，应停止用电钻打眼，在此情况下，使用轻型风动钻机（重仅</w:t>
      </w:r>
      <w:r w:rsidRPr="00D13337">
        <w:t>15kg</w:t>
      </w:r>
      <w:r w:rsidRPr="00D13337">
        <w:rPr>
          <w:rFonts w:hint="eastAsia"/>
        </w:rPr>
        <w:t>）打排放钻孔、抽放孔、采样孔、浅注水孔等最为适合。根据调查，每个采区配备</w:t>
      </w:r>
      <w:r w:rsidRPr="00D13337">
        <w:t>1</w:t>
      </w:r>
      <w:r w:rsidRPr="00D13337">
        <w:rPr>
          <w:rFonts w:hint="eastAsia"/>
        </w:rPr>
        <w:t>台～</w:t>
      </w:r>
      <w:r w:rsidRPr="00D13337">
        <w:t>2</w:t>
      </w:r>
      <w:r w:rsidRPr="00D13337">
        <w:rPr>
          <w:rFonts w:hint="eastAsia"/>
        </w:rPr>
        <w:t>台较为合适。</w:t>
      </w:r>
    </w:p>
    <w:p w:rsidR="00B9002E" w:rsidRDefault="00B9002E" w:rsidP="007376FB">
      <w:pPr>
        <w:pStyle w:val="a5"/>
        <w:textAlignment w:val="auto"/>
      </w:pPr>
      <w:r w:rsidRPr="00D55E98">
        <w:rPr>
          <w:rFonts w:hint="eastAsia"/>
        </w:rPr>
        <w:t>第</w:t>
      </w:r>
      <w:r w:rsidRPr="00D55E98">
        <w:t>2</w:t>
      </w:r>
      <w:r>
        <w:rPr>
          <w:rFonts w:hint="eastAsia"/>
        </w:rPr>
        <w:t>～</w:t>
      </w:r>
      <w:r>
        <w:t>6</w:t>
      </w:r>
      <w:r w:rsidRPr="00D55E98">
        <w:rPr>
          <w:rFonts w:hint="eastAsia"/>
        </w:rPr>
        <w:t>款</w:t>
      </w:r>
      <w:r>
        <w:rPr>
          <w:rFonts w:hint="eastAsia"/>
        </w:rPr>
        <w:t>现行</w:t>
      </w:r>
      <w:r w:rsidRPr="001A457A">
        <w:rPr>
          <w:rFonts w:hint="eastAsia"/>
        </w:rPr>
        <w:t>《煤矿安全规程》</w:t>
      </w:r>
      <w:r>
        <w:t>170</w:t>
      </w:r>
      <w:r>
        <w:rPr>
          <w:rFonts w:hint="eastAsia"/>
        </w:rPr>
        <w:t>条“</w:t>
      </w:r>
      <w:r w:rsidRPr="000C7414">
        <w:rPr>
          <w:rFonts w:hint="eastAsia"/>
          <w:color w:val="000000"/>
        </w:rPr>
        <w:t>高瓦斯矿井应当测定可采煤层的瓦斯含量、瓦斯压力和抽采半径等参数</w:t>
      </w:r>
      <w:r>
        <w:rPr>
          <w:rFonts w:hint="eastAsia"/>
        </w:rPr>
        <w:t>”的要求</w:t>
      </w:r>
      <w:r w:rsidRPr="001A457A">
        <w:rPr>
          <w:rFonts w:hint="eastAsia"/>
        </w:rPr>
        <w:t>制</w:t>
      </w:r>
      <w:r>
        <w:rPr>
          <w:rFonts w:hint="eastAsia"/>
        </w:rPr>
        <w:t>定</w:t>
      </w:r>
      <w:r w:rsidRPr="001A457A">
        <w:rPr>
          <w:rFonts w:hint="eastAsia"/>
        </w:rPr>
        <w:t>。</w:t>
      </w:r>
      <w:r w:rsidRPr="00D55E98">
        <w:rPr>
          <w:rFonts w:hint="eastAsia"/>
        </w:rPr>
        <w:t>因此本标准要求高瓦斯矿井配备煤层瓦斯压力测定仪、瓦斯含量测定仪及钻孔瓦斯流量仪和瓦斯抽放管道气体参数测定仪。</w:t>
      </w:r>
    </w:p>
    <w:p w:rsidR="00B9002E" w:rsidRDefault="00B9002E" w:rsidP="007376FB">
      <w:pPr>
        <w:pStyle w:val="a2"/>
        <w:textAlignment w:val="auto"/>
        <w:rPr>
          <w:b/>
        </w:rPr>
      </w:pPr>
      <w:r>
        <w:rPr>
          <w:b/>
        </w:rPr>
        <w:t xml:space="preserve">3.3.2  </w:t>
      </w:r>
      <w:r w:rsidRPr="001C39BD">
        <w:rPr>
          <w:rFonts w:hint="eastAsia"/>
        </w:rPr>
        <w:t>本条是关于</w:t>
      </w:r>
      <w:r>
        <w:rPr>
          <w:rFonts w:hint="eastAsia"/>
        </w:rPr>
        <w:t>低</w:t>
      </w:r>
      <w:r w:rsidRPr="003F03BA">
        <w:rPr>
          <w:rFonts w:hint="eastAsia"/>
        </w:rPr>
        <w:t>瓦斯矿井</w:t>
      </w:r>
      <w:r>
        <w:rPr>
          <w:rFonts w:hint="eastAsia"/>
        </w:rPr>
        <w:t>瓦斯参数测定</w:t>
      </w:r>
      <w:r w:rsidRPr="005D4C3F">
        <w:rPr>
          <w:rFonts w:hint="eastAsia"/>
        </w:rPr>
        <w:t>装备</w:t>
      </w:r>
      <w:r>
        <w:rPr>
          <w:rFonts w:hint="eastAsia"/>
        </w:rPr>
        <w:t>配备的有关内容。低</w:t>
      </w:r>
      <w:r w:rsidRPr="003F03BA">
        <w:rPr>
          <w:rFonts w:hint="eastAsia"/>
        </w:rPr>
        <w:t>瓦斯矿井</w:t>
      </w:r>
      <w:r>
        <w:rPr>
          <w:rFonts w:hint="eastAsia"/>
        </w:rPr>
        <w:t>需要配备瓦斯参数测定</w:t>
      </w:r>
      <w:r w:rsidRPr="005D4C3F">
        <w:rPr>
          <w:rFonts w:hint="eastAsia"/>
        </w:rPr>
        <w:t>装备</w:t>
      </w:r>
      <w:r>
        <w:rPr>
          <w:rFonts w:hint="eastAsia"/>
        </w:rPr>
        <w:t>有以下几种情形：一是少量低</w:t>
      </w:r>
      <w:r w:rsidRPr="003F03BA">
        <w:rPr>
          <w:rFonts w:hint="eastAsia"/>
        </w:rPr>
        <w:t>瓦斯矿井</w:t>
      </w:r>
      <w:r>
        <w:rPr>
          <w:rFonts w:hint="eastAsia"/>
        </w:rPr>
        <w:t>建立有瓦斯抽采系统时；二是低瓦斯</w:t>
      </w:r>
      <w:r w:rsidRPr="003F03BA">
        <w:rPr>
          <w:rFonts w:hint="eastAsia"/>
        </w:rPr>
        <w:t>矿井</w:t>
      </w:r>
      <w:r>
        <w:rPr>
          <w:rFonts w:hint="eastAsia"/>
        </w:rPr>
        <w:t>存在高瓦斯区域时，可能需要测定煤层瓦斯压力、瓦斯含量和抽采半径等参数，此时可根据矿井实际情况和需要有选择性配备</w:t>
      </w:r>
      <w:r w:rsidRPr="00BB6C64">
        <w:rPr>
          <w:rFonts w:hint="eastAsia"/>
        </w:rPr>
        <w:t>瓦斯</w:t>
      </w:r>
      <w:r>
        <w:rPr>
          <w:rFonts w:hint="eastAsia"/>
        </w:rPr>
        <w:t>基本</w:t>
      </w:r>
      <w:r w:rsidRPr="00BB6C64">
        <w:rPr>
          <w:rFonts w:hint="eastAsia"/>
        </w:rPr>
        <w:t>参数测定装备</w:t>
      </w:r>
      <w:r>
        <w:rPr>
          <w:rFonts w:hint="eastAsia"/>
        </w:rPr>
        <w:t>，或委托其他科研机构现场测定。</w:t>
      </w:r>
    </w:p>
    <w:p w:rsidR="00B9002E" w:rsidRDefault="00B9002E" w:rsidP="007376FB">
      <w:pPr>
        <w:pStyle w:val="a2"/>
        <w:textAlignment w:val="auto"/>
        <w:rPr>
          <w:b/>
        </w:rPr>
      </w:pPr>
      <w:r>
        <w:rPr>
          <w:b/>
        </w:rPr>
        <w:t>3.3.3</w:t>
      </w:r>
      <w:r w:rsidRPr="00CE0DBA">
        <w:rPr>
          <w:b/>
        </w:rPr>
        <w:t xml:space="preserve">  </w:t>
      </w:r>
      <w:r w:rsidRPr="001C39BD">
        <w:rPr>
          <w:rFonts w:hint="eastAsia"/>
        </w:rPr>
        <w:t>本条是关于</w:t>
      </w:r>
      <w:r>
        <w:rPr>
          <w:rFonts w:hint="eastAsia"/>
        </w:rPr>
        <w:t>煤与瓦斯突出矿井防突</w:t>
      </w:r>
      <w:r w:rsidRPr="005D4C3F">
        <w:rPr>
          <w:rFonts w:hint="eastAsia"/>
        </w:rPr>
        <w:t>装备</w:t>
      </w:r>
      <w:r>
        <w:rPr>
          <w:rFonts w:hint="eastAsia"/>
        </w:rPr>
        <w:t>配备的有关内容。</w:t>
      </w:r>
    </w:p>
    <w:p w:rsidR="00B9002E" w:rsidRDefault="00B9002E" w:rsidP="007376FB">
      <w:pPr>
        <w:pStyle w:val="a5"/>
        <w:textAlignment w:val="auto"/>
      </w:pPr>
      <w:r>
        <w:t xml:space="preserve">1  </w:t>
      </w:r>
      <w:r w:rsidRPr="005E0AD0">
        <w:rPr>
          <w:rFonts w:hint="eastAsia"/>
        </w:rPr>
        <w:t>煤与瓦斯突出矿井</w:t>
      </w:r>
      <w:r>
        <w:rPr>
          <w:rFonts w:hint="eastAsia"/>
        </w:rPr>
        <w:t>在</w:t>
      </w:r>
      <w:r w:rsidRPr="005E0AD0">
        <w:rPr>
          <w:rFonts w:hint="eastAsia"/>
        </w:rPr>
        <w:t>进行</w:t>
      </w:r>
      <w:r>
        <w:rPr>
          <w:rFonts w:hint="eastAsia"/>
        </w:rPr>
        <w:t>日常的</w:t>
      </w:r>
      <w:r w:rsidRPr="005E0AD0">
        <w:rPr>
          <w:rFonts w:hint="eastAsia"/>
        </w:rPr>
        <w:t>预测预报</w:t>
      </w:r>
      <w:r>
        <w:rPr>
          <w:rFonts w:hint="eastAsia"/>
        </w:rPr>
        <w:t>工作时需施工预测钻孔、防治煤与瓦斯突出措施钻孔、防突措施效果检验钻孔和区域验证钻孔，因此必须配备专用防突的电动钻机，俗称防突钻机。</w:t>
      </w:r>
    </w:p>
    <w:p w:rsidR="00B9002E" w:rsidRDefault="00B9002E" w:rsidP="007376FB">
      <w:pPr>
        <w:pStyle w:val="a5"/>
        <w:textAlignment w:val="auto"/>
      </w:pPr>
      <w:r w:rsidRPr="00C67E50">
        <w:t>2  WTC</w:t>
      </w:r>
      <w:r w:rsidRPr="00C67E50">
        <w:rPr>
          <w:rFonts w:hint="eastAsia"/>
        </w:rPr>
        <w:t>型瓦斯突出参数仪是矿用本质安全型智能</w:t>
      </w:r>
      <w:hyperlink r:id="rId12" w:tgtFrame="_blank" w:history="1">
        <w:r w:rsidRPr="00C67E50">
          <w:rPr>
            <w:rFonts w:hint="eastAsia"/>
          </w:rPr>
          <w:t>测量仪器</w:t>
        </w:r>
      </w:hyperlink>
      <w:r w:rsidRPr="00C67E50">
        <w:rPr>
          <w:rFonts w:hint="eastAsia"/>
        </w:rPr>
        <w:t>，具有功能强、体积小、重量轻、操作简便、可靠性高、防潮防尘性能好等优点，是煤矿防止瓦斯灾害不可缺少的一种先进装备。</w:t>
      </w:r>
      <w:r w:rsidRPr="00C67E50">
        <w:t>WTC</w:t>
      </w:r>
      <w:r w:rsidRPr="00C67E50">
        <w:rPr>
          <w:rFonts w:hint="eastAsia"/>
        </w:rPr>
        <w:t>型瓦斯突出参数仪用于测定煤与瓦斯突出预测预报参数，主要测量钻屑瓦斯解吸指标</w:t>
      </w:r>
      <w:r w:rsidRPr="00C67E50">
        <w:t>K</w:t>
      </w:r>
      <w:r w:rsidRPr="00D55E98">
        <w:t>1</w:t>
      </w:r>
      <w:r w:rsidRPr="00C67E50">
        <w:rPr>
          <w:rFonts w:hint="eastAsia"/>
        </w:rPr>
        <w:t>、综合指标</w:t>
      </w:r>
      <w:r w:rsidRPr="00C67E50">
        <w:t>K</w:t>
      </w:r>
      <w:r w:rsidRPr="00C67E50">
        <w:rPr>
          <w:rFonts w:hint="eastAsia"/>
        </w:rPr>
        <w:t>。</w:t>
      </w:r>
    </w:p>
    <w:p w:rsidR="00B9002E" w:rsidRPr="00C67E50" w:rsidRDefault="00B9002E" w:rsidP="007376FB">
      <w:pPr>
        <w:pStyle w:val="a5"/>
        <w:textAlignment w:val="auto"/>
      </w:pPr>
      <w:r>
        <w:t xml:space="preserve">3  </w:t>
      </w:r>
      <w:r w:rsidRPr="001065A5">
        <w:t>TWY</w:t>
      </w:r>
      <w:r w:rsidRPr="001065A5">
        <w:rPr>
          <w:rFonts w:hint="eastAsia"/>
        </w:rPr>
        <w:t>突出危险预报仪主要用于测量钻孔瓦斯涌出初速度、钻孔瓦斯涌出衰减系数及解吸瓦斯压力的仪器，具有快速、准确、智能化等特点。</w:t>
      </w:r>
    </w:p>
    <w:p w:rsidR="00B9002E" w:rsidRDefault="00B9002E" w:rsidP="007376FB">
      <w:pPr>
        <w:pStyle w:val="a5"/>
        <w:textAlignment w:val="auto"/>
      </w:pPr>
      <w:r>
        <w:t xml:space="preserve">5 </w:t>
      </w:r>
      <w:r w:rsidRPr="00A21D70">
        <w:t xml:space="preserve"> </w:t>
      </w:r>
      <w:r w:rsidRPr="00A21D70">
        <w:rPr>
          <w:rFonts w:hint="eastAsia"/>
        </w:rPr>
        <w:t>根据</w:t>
      </w:r>
      <w:r w:rsidRPr="002B6245">
        <w:rPr>
          <w:rFonts w:hint="eastAsia"/>
        </w:rPr>
        <w:t>国家安全监管总局</w:t>
      </w:r>
      <w:r w:rsidRPr="00A21D70">
        <w:rPr>
          <w:rFonts w:hint="eastAsia"/>
        </w:rPr>
        <w:t>、</w:t>
      </w:r>
      <w:r w:rsidRPr="002B6245">
        <w:rPr>
          <w:rFonts w:hint="eastAsia"/>
        </w:rPr>
        <w:t>国家煤矿安监局</w:t>
      </w:r>
      <w:r w:rsidRPr="00A21D70">
        <w:rPr>
          <w:rFonts w:hint="eastAsia"/>
        </w:rPr>
        <w:t>《</w:t>
      </w:r>
      <w:r w:rsidRPr="002B6245">
        <w:rPr>
          <w:rFonts w:hint="eastAsia"/>
        </w:rPr>
        <w:t>关于</w:t>
      </w:r>
      <w:r w:rsidRPr="00047866">
        <w:rPr>
          <w:rFonts w:hint="eastAsia"/>
        </w:rPr>
        <w:t>加强煤与瓦斯突出事故监测和报警工作的通知》（安监总煤装〔</w:t>
      </w:r>
      <w:r w:rsidRPr="00047866">
        <w:t>2013</w:t>
      </w:r>
      <w:r w:rsidRPr="00047866">
        <w:rPr>
          <w:rFonts w:hint="eastAsia"/>
        </w:rPr>
        <w:t>〕</w:t>
      </w:r>
      <w:r w:rsidRPr="00047866">
        <w:t>28</w:t>
      </w:r>
      <w:r w:rsidRPr="00047866">
        <w:rPr>
          <w:rFonts w:hint="eastAsia"/>
        </w:rPr>
        <w:t>号）的要求制定。</w:t>
      </w:r>
      <w:r w:rsidRPr="00A21D70">
        <w:rPr>
          <w:rFonts w:hint="eastAsia"/>
        </w:rPr>
        <w:t>《</w:t>
      </w:r>
      <w:r w:rsidRPr="002B6245">
        <w:rPr>
          <w:rFonts w:hint="eastAsia"/>
        </w:rPr>
        <w:t>关于</w:t>
      </w:r>
      <w:r w:rsidRPr="00047866">
        <w:rPr>
          <w:rFonts w:hint="eastAsia"/>
        </w:rPr>
        <w:t>加强煤与瓦斯突出事故监测和报警工作的通知》（安监总煤装〔</w:t>
      </w:r>
      <w:r w:rsidRPr="00047866">
        <w:t>2013</w:t>
      </w:r>
      <w:r w:rsidRPr="00047866">
        <w:rPr>
          <w:rFonts w:hint="eastAsia"/>
        </w:rPr>
        <w:t>〕</w:t>
      </w:r>
      <w:r w:rsidRPr="00047866">
        <w:t>28</w:t>
      </w:r>
      <w:r w:rsidRPr="00047866">
        <w:rPr>
          <w:rFonts w:hint="eastAsia"/>
        </w:rPr>
        <w:t>号）要求积极推广应用先进适用的煤与瓦斯突出预测预报技术，建立和完善煤与瓦斯突出监控预警系统，实现灾前突出危险性预警和灾时事故自动报警、应急管理等功能。根据调查，很多煤与瓦斯矿井已装备</w:t>
      </w:r>
      <w:hyperlink r:id="rId13" w:tgtFrame="_blank" w:history="1">
        <w:r w:rsidRPr="00A21D70">
          <w:rPr>
            <w:rFonts w:hint="eastAsia"/>
          </w:rPr>
          <w:t>煤与瓦斯灾害综合预警系统</w:t>
        </w:r>
      </w:hyperlink>
      <w:r w:rsidRPr="00047866">
        <w:rPr>
          <w:rFonts w:hint="eastAsia"/>
        </w:rPr>
        <w:t>，取得了很好的效果。</w:t>
      </w:r>
    </w:p>
    <w:p w:rsidR="00B9002E" w:rsidRPr="00047866" w:rsidRDefault="00B9002E" w:rsidP="007376FB">
      <w:pPr>
        <w:pStyle w:val="a4"/>
        <w:spacing w:before="360" w:after="240"/>
      </w:pPr>
      <w:bookmarkStart w:id="175" w:name="_Toc482629262"/>
      <w:bookmarkStart w:id="176" w:name="_Toc482886267"/>
      <w:bookmarkStart w:id="177" w:name="_Toc491875041"/>
      <w:r>
        <w:t>3</w:t>
      </w:r>
      <w:r w:rsidRPr="00047866">
        <w:t>.4</w:t>
      </w:r>
      <w:r>
        <w:t xml:space="preserve">  </w:t>
      </w:r>
      <w:r w:rsidRPr="00684A49">
        <w:rPr>
          <w:rFonts w:hint="eastAsia"/>
        </w:rPr>
        <w:t>安全防护</w:t>
      </w:r>
      <w:r w:rsidRPr="00C67E50">
        <w:rPr>
          <w:rFonts w:hint="eastAsia"/>
        </w:rPr>
        <w:t>装</w:t>
      </w:r>
      <w:r w:rsidRPr="00047866">
        <w:rPr>
          <w:rFonts w:hint="eastAsia"/>
        </w:rPr>
        <w:t>备</w:t>
      </w:r>
      <w:bookmarkEnd w:id="175"/>
      <w:bookmarkEnd w:id="176"/>
      <w:bookmarkEnd w:id="177"/>
    </w:p>
    <w:p w:rsidR="00B9002E" w:rsidRPr="00C105FF" w:rsidRDefault="00B9002E" w:rsidP="007376FB">
      <w:pPr>
        <w:pStyle w:val="a2"/>
        <w:textAlignment w:val="auto"/>
      </w:pPr>
      <w:r>
        <w:rPr>
          <w:b/>
        </w:rPr>
        <w:t>3</w:t>
      </w:r>
      <w:r w:rsidRPr="00CE0DBA">
        <w:rPr>
          <w:b/>
        </w:rPr>
        <w:t xml:space="preserve">.4.1  </w:t>
      </w:r>
      <w:r w:rsidRPr="00C105FF">
        <w:rPr>
          <w:rFonts w:hint="eastAsia"/>
        </w:rPr>
        <w:t>本条是关于自救器配备的有关内容。自救器按其作用原理分为过滤式自救器和隔绝式自救</w:t>
      </w:r>
      <w:r>
        <w:rPr>
          <w:rFonts w:hint="eastAsia"/>
        </w:rPr>
        <w:t>器，隔绝式自救器又分为压缩氧自救器和化学氧自救器。原标准依据现行《煤矿安全规程》和</w:t>
      </w:r>
      <w:r w:rsidRPr="00C105FF">
        <w:rPr>
          <w:rFonts w:hint="eastAsia"/>
        </w:rPr>
        <w:t>《煤矿自救器使用管理办法》</w:t>
      </w:r>
      <w:r w:rsidRPr="00C105FF">
        <w:t>[</w:t>
      </w:r>
      <w:r w:rsidRPr="00C105FF">
        <w:rPr>
          <w:rFonts w:hint="eastAsia"/>
        </w:rPr>
        <w:t>煤安字第</w:t>
      </w:r>
      <w:r w:rsidRPr="00C105FF">
        <w:t>[1996]</w:t>
      </w:r>
      <w:r w:rsidRPr="00C105FF">
        <w:rPr>
          <w:rFonts w:hint="eastAsia"/>
        </w:rPr>
        <w:t>第</w:t>
      </w:r>
      <w:r w:rsidRPr="00C105FF">
        <w:t>266</w:t>
      </w:r>
      <w:r w:rsidRPr="00C105FF">
        <w:rPr>
          <w:rFonts w:hint="eastAsia"/>
        </w:rPr>
        <w:t>号</w:t>
      </w:r>
      <w:r w:rsidRPr="00C105FF">
        <w:t>]</w:t>
      </w:r>
      <w:r w:rsidRPr="00C105FF">
        <w:rPr>
          <w:rFonts w:hint="eastAsia"/>
        </w:rPr>
        <w:t>的</w:t>
      </w:r>
      <w:r>
        <w:rPr>
          <w:rFonts w:hint="eastAsia"/>
        </w:rPr>
        <w:t>有关规定制订，</w:t>
      </w:r>
      <w:r w:rsidRPr="00C105FF">
        <w:rPr>
          <w:rFonts w:hint="eastAsia"/>
        </w:rPr>
        <w:t>要求高瓦斯矿井和煤与瓦斯突出矿井配备隔离式自救器。现行《煤矿安全规程》第</w:t>
      </w:r>
      <w:r w:rsidRPr="00C105FF">
        <w:t>686</w:t>
      </w:r>
      <w:r w:rsidRPr="00C105FF">
        <w:rPr>
          <w:rFonts w:hint="eastAsia"/>
        </w:rPr>
        <w:t>条明确入井人员必须随身携带额定防护时间不低于</w:t>
      </w:r>
      <w:r w:rsidRPr="00C105FF">
        <w:t>30min</w:t>
      </w:r>
      <w:r w:rsidRPr="00C105FF">
        <w:rPr>
          <w:rFonts w:hint="eastAsia"/>
        </w:rPr>
        <w:t>的隔绝式自救器。故本标准明确所有矿井均应配备隔绝式自救器，不再涉及过滤式自救器。自救器数量除按下井人数配备外，依据现行《煤矿安全规程》第</w:t>
      </w:r>
      <w:r w:rsidRPr="00C105FF">
        <w:t>686</w:t>
      </w:r>
      <w:r w:rsidRPr="00C105FF">
        <w:rPr>
          <w:rFonts w:hint="eastAsia"/>
        </w:rPr>
        <w:t>条和</w:t>
      </w:r>
      <w:r w:rsidRPr="00C105FF">
        <w:t>689</w:t>
      </w:r>
      <w:r w:rsidRPr="00C105FF">
        <w:rPr>
          <w:rFonts w:hint="eastAsia"/>
        </w:rPr>
        <w:t>条，还需要考虑避灾路线自救器补给站和井下避难场所等处自救器配备数量。</w:t>
      </w:r>
    </w:p>
    <w:p w:rsidR="00B9002E" w:rsidRPr="00C105FF" w:rsidRDefault="00B9002E" w:rsidP="007376FB">
      <w:pPr>
        <w:pStyle w:val="a2"/>
        <w:textAlignment w:val="auto"/>
      </w:pPr>
      <w:r>
        <w:rPr>
          <w:b/>
        </w:rPr>
        <w:t>3</w:t>
      </w:r>
      <w:r w:rsidRPr="00CE0DBA">
        <w:rPr>
          <w:b/>
        </w:rPr>
        <w:t xml:space="preserve">.4.2  </w:t>
      </w:r>
      <w:r w:rsidRPr="00C105FF">
        <w:rPr>
          <w:rFonts w:hint="eastAsia"/>
        </w:rPr>
        <w:t>本条是关于自救器气密检查仪</w:t>
      </w:r>
      <w:r>
        <w:rPr>
          <w:rFonts w:hint="eastAsia"/>
        </w:rPr>
        <w:t>配备</w:t>
      </w:r>
      <w:r w:rsidRPr="00C105FF">
        <w:rPr>
          <w:rFonts w:hint="eastAsia"/>
        </w:rPr>
        <w:t>的有关内容。自救器应定期检查气密性是否良好，气密性不良的自救器严禁使用。根据《煤矿自救器使用管理办法》规定，将被测自救器放入气密检查仪腔体内，扣合封压盖，使压力达到</w:t>
      </w:r>
      <w:r w:rsidRPr="00C105FF">
        <w:t>5</w:t>
      </w:r>
      <w:r w:rsidRPr="00C105FF">
        <w:rPr>
          <w:rFonts w:hint="eastAsia"/>
        </w:rPr>
        <w:t>～</w:t>
      </w:r>
      <w:r w:rsidRPr="00C105FF">
        <w:t xml:space="preserve">6 </w:t>
      </w:r>
      <w:r>
        <w:t>K</w:t>
      </w:r>
      <w:r w:rsidRPr="00C105FF">
        <w:t>Pa</w:t>
      </w:r>
      <w:r w:rsidRPr="00C105FF">
        <w:rPr>
          <w:rFonts w:hint="eastAsia"/>
        </w:rPr>
        <w:t>，</w:t>
      </w:r>
      <w:r w:rsidRPr="00C105FF">
        <w:t>15</w:t>
      </w:r>
      <w:r w:rsidRPr="00C105FF">
        <w:rPr>
          <w:rFonts w:hint="eastAsia"/>
        </w:rPr>
        <w:t>秒时间内压力下降值不超过</w:t>
      </w:r>
      <w:r w:rsidRPr="00C105FF">
        <w:t>300Pa</w:t>
      </w:r>
      <w:r w:rsidRPr="00C105FF">
        <w:rPr>
          <w:rFonts w:hint="eastAsia"/>
        </w:rPr>
        <w:t>为合格。随身携带的自救器一般</w:t>
      </w:r>
      <w:r w:rsidRPr="00C105FF">
        <w:t>1</w:t>
      </w:r>
      <w:r w:rsidRPr="00C105FF">
        <w:rPr>
          <w:rFonts w:hint="eastAsia"/>
        </w:rPr>
        <w:t>～</w:t>
      </w:r>
      <w:r w:rsidRPr="00C105FF">
        <w:t>2</w:t>
      </w:r>
      <w:r w:rsidRPr="00C105FF">
        <w:rPr>
          <w:rFonts w:hint="eastAsia"/>
        </w:rPr>
        <w:t>个月检查</w:t>
      </w:r>
      <w:r w:rsidRPr="00C105FF">
        <w:t>1</w:t>
      </w:r>
      <w:r w:rsidRPr="00C105FF">
        <w:rPr>
          <w:rFonts w:hint="eastAsia"/>
        </w:rPr>
        <w:t>次，受到剧烈撞击有漏气可能的自救器应随时进行气密检查。</w:t>
      </w:r>
    </w:p>
    <w:p w:rsidR="00B9002E" w:rsidRDefault="00B9002E" w:rsidP="007376FB">
      <w:pPr>
        <w:pStyle w:val="a5"/>
        <w:textAlignment w:val="auto"/>
      </w:pPr>
      <w:r w:rsidRPr="00C105FF">
        <w:rPr>
          <w:rFonts w:hint="eastAsia"/>
        </w:rPr>
        <w:t>自救器气密检查仪的配备数量，应与自救器的数量相适应。</w:t>
      </w:r>
      <w:r>
        <w:rPr>
          <w:rFonts w:hint="eastAsia"/>
        </w:rPr>
        <w:t>依据</w:t>
      </w:r>
      <w:r w:rsidRPr="00C105FF">
        <w:rPr>
          <w:rFonts w:hint="eastAsia"/>
        </w:rPr>
        <w:t>《煤矿安全仪器产品技术数据简明手册》，每</w:t>
      </w:r>
      <w:r w:rsidRPr="00C105FF">
        <w:t>200</w:t>
      </w:r>
      <w:r w:rsidRPr="00C105FF">
        <w:rPr>
          <w:rFonts w:hint="eastAsia"/>
        </w:rPr>
        <w:t>个自救器配备</w:t>
      </w:r>
      <w:r w:rsidRPr="00C105FF">
        <w:t>1</w:t>
      </w:r>
      <w:r w:rsidRPr="00C105FF">
        <w:rPr>
          <w:rFonts w:hint="eastAsia"/>
        </w:rPr>
        <w:t>台检查仪为宜，本标准予以采纳。</w:t>
      </w:r>
    </w:p>
    <w:p w:rsidR="00B9002E" w:rsidRPr="001C39BD" w:rsidRDefault="00B9002E" w:rsidP="007376FB">
      <w:pPr>
        <w:pStyle w:val="a2"/>
        <w:textAlignment w:val="auto"/>
        <w:rPr>
          <w:color w:val="FF0000"/>
        </w:rPr>
      </w:pPr>
      <w:r>
        <w:rPr>
          <w:b/>
        </w:rPr>
        <w:t>3</w:t>
      </w:r>
      <w:r w:rsidRPr="00A91F29">
        <w:rPr>
          <w:b/>
        </w:rPr>
        <w:t>.4.</w:t>
      </w:r>
      <w:r>
        <w:rPr>
          <w:b/>
        </w:rPr>
        <w:t>4</w:t>
      </w:r>
      <w:r>
        <w:rPr>
          <w:color w:val="FF0000"/>
        </w:rPr>
        <w:t xml:space="preserve">  </w:t>
      </w:r>
      <w:r w:rsidRPr="00A36290">
        <w:rPr>
          <w:rFonts w:hint="eastAsia"/>
          <w:color w:val="000000"/>
        </w:rPr>
        <w:t>本</w:t>
      </w:r>
      <w:r>
        <w:rPr>
          <w:rFonts w:hint="eastAsia"/>
          <w:color w:val="000000"/>
        </w:rPr>
        <w:t>条</w:t>
      </w:r>
      <w:r w:rsidRPr="00A36290">
        <w:rPr>
          <w:rFonts w:hint="eastAsia"/>
          <w:color w:val="000000"/>
        </w:rPr>
        <w:t>是关于</w:t>
      </w:r>
      <w:r w:rsidRPr="000C7414">
        <w:rPr>
          <w:rFonts w:hint="eastAsia"/>
          <w:color w:val="000000"/>
        </w:rPr>
        <w:t>井下通信联络系统</w:t>
      </w:r>
      <w:r>
        <w:rPr>
          <w:rFonts w:hint="eastAsia"/>
          <w:color w:val="000000"/>
        </w:rPr>
        <w:t>及</w:t>
      </w:r>
      <w:r w:rsidRPr="000C7414">
        <w:rPr>
          <w:rFonts w:hint="eastAsia"/>
          <w:color w:val="000000"/>
        </w:rPr>
        <w:t>应急广播系统</w:t>
      </w:r>
      <w:r w:rsidRPr="00A36290">
        <w:rPr>
          <w:rFonts w:hint="eastAsia"/>
          <w:color w:val="000000"/>
        </w:rPr>
        <w:t>的有关内容。依据</w:t>
      </w:r>
      <w:r w:rsidRPr="005D4C3F">
        <w:rPr>
          <w:rFonts w:hint="eastAsia"/>
        </w:rPr>
        <w:t>现行</w:t>
      </w:r>
      <w:r w:rsidRPr="00A36290">
        <w:rPr>
          <w:rFonts w:hint="eastAsia"/>
          <w:color w:val="000000"/>
        </w:rPr>
        <w:t>《煤矿安全规程》第</w:t>
      </w:r>
      <w:r>
        <w:rPr>
          <w:color w:val="000000"/>
        </w:rPr>
        <w:t>70</w:t>
      </w:r>
      <w:r w:rsidRPr="00A36290">
        <w:rPr>
          <w:rFonts w:hint="eastAsia"/>
          <w:color w:val="000000"/>
        </w:rPr>
        <w:t>条、第</w:t>
      </w:r>
      <w:r w:rsidRPr="00A36290">
        <w:rPr>
          <w:color w:val="000000"/>
        </w:rPr>
        <w:t>6</w:t>
      </w:r>
      <w:r>
        <w:rPr>
          <w:color w:val="000000"/>
        </w:rPr>
        <w:t>73</w:t>
      </w:r>
      <w:r w:rsidRPr="00A36290">
        <w:rPr>
          <w:rFonts w:hint="eastAsia"/>
          <w:color w:val="000000"/>
        </w:rPr>
        <w:t>条、第</w:t>
      </w:r>
      <w:r w:rsidRPr="00A36290">
        <w:rPr>
          <w:color w:val="000000"/>
        </w:rPr>
        <w:t>6</w:t>
      </w:r>
      <w:r>
        <w:rPr>
          <w:color w:val="000000"/>
        </w:rPr>
        <w:t>85</w:t>
      </w:r>
      <w:r w:rsidRPr="00A36290">
        <w:rPr>
          <w:rFonts w:hint="eastAsia"/>
          <w:color w:val="000000"/>
        </w:rPr>
        <w:t>条制定。</w:t>
      </w:r>
    </w:p>
    <w:p w:rsidR="00B9002E" w:rsidRPr="001C39BD" w:rsidRDefault="00B9002E" w:rsidP="007376FB">
      <w:pPr>
        <w:pStyle w:val="a2"/>
        <w:textAlignment w:val="auto"/>
      </w:pPr>
      <w:r>
        <w:rPr>
          <w:b/>
        </w:rPr>
        <w:t>3</w:t>
      </w:r>
      <w:r w:rsidRPr="001C39BD">
        <w:rPr>
          <w:b/>
        </w:rPr>
        <w:t>.4</w:t>
      </w:r>
      <w:r>
        <w:rPr>
          <w:b/>
        </w:rPr>
        <w:t>.5</w:t>
      </w:r>
      <w:r w:rsidRPr="001C39BD">
        <w:rPr>
          <w:b/>
        </w:rPr>
        <w:t xml:space="preserve"> </w:t>
      </w:r>
      <w:r w:rsidRPr="001C39BD">
        <w:t xml:space="preserve"> </w:t>
      </w:r>
      <w:r w:rsidRPr="00A36290">
        <w:rPr>
          <w:rFonts w:hint="eastAsia"/>
          <w:color w:val="000000"/>
        </w:rPr>
        <w:t>本</w:t>
      </w:r>
      <w:r>
        <w:rPr>
          <w:rFonts w:hint="eastAsia"/>
          <w:color w:val="000000"/>
        </w:rPr>
        <w:t>条</w:t>
      </w:r>
      <w:r w:rsidRPr="00A36290">
        <w:rPr>
          <w:rFonts w:hint="eastAsia"/>
          <w:color w:val="000000"/>
        </w:rPr>
        <w:t>是关于压风自救装置设置的有关内容</w:t>
      </w:r>
      <w:r>
        <w:rPr>
          <w:rFonts w:hint="eastAsia"/>
          <w:color w:val="000000"/>
        </w:rPr>
        <w:t>，</w:t>
      </w:r>
      <w:r w:rsidRPr="00A36290">
        <w:rPr>
          <w:rFonts w:hint="eastAsia"/>
          <w:color w:val="000000"/>
        </w:rPr>
        <w:t>依据</w:t>
      </w:r>
      <w:r w:rsidRPr="005D4C3F">
        <w:rPr>
          <w:rFonts w:hint="eastAsia"/>
        </w:rPr>
        <w:t>现行</w:t>
      </w:r>
      <w:r w:rsidRPr="00A36290">
        <w:rPr>
          <w:rFonts w:hint="eastAsia"/>
          <w:color w:val="000000"/>
        </w:rPr>
        <w:t>《煤矿安全规程》第</w:t>
      </w:r>
      <w:r w:rsidRPr="00A36290">
        <w:rPr>
          <w:color w:val="000000"/>
        </w:rPr>
        <w:t>691</w:t>
      </w:r>
      <w:r w:rsidRPr="00A36290">
        <w:rPr>
          <w:rFonts w:hint="eastAsia"/>
          <w:color w:val="000000"/>
        </w:rPr>
        <w:t>条制定。</w:t>
      </w:r>
    </w:p>
    <w:p w:rsidR="00B9002E" w:rsidRDefault="00B9002E" w:rsidP="007376FB">
      <w:pPr>
        <w:pStyle w:val="a5"/>
        <w:textAlignment w:val="auto"/>
        <w:sectPr w:rsidR="00B9002E" w:rsidSect="007C1F26">
          <w:pgSz w:w="11907" w:h="16840" w:code="9"/>
          <w:pgMar w:top="1701" w:right="1418" w:bottom="1418" w:left="1814" w:header="851" w:footer="680" w:gutter="0"/>
          <w:cols w:space="425"/>
          <w:docGrid w:linePitch="312"/>
        </w:sectPr>
      </w:pPr>
    </w:p>
    <w:p w:rsidR="00B9002E" w:rsidRPr="007F5107" w:rsidRDefault="00B9002E" w:rsidP="007376FB">
      <w:pPr>
        <w:pStyle w:val="a3"/>
        <w:spacing w:before="480" w:after="480"/>
      </w:pPr>
      <w:bookmarkStart w:id="178" w:name="_Toc482629263"/>
      <w:bookmarkStart w:id="179" w:name="_Toc482886268"/>
      <w:bookmarkStart w:id="180" w:name="_Toc491875042"/>
      <w:r>
        <w:t>4</w:t>
      </w:r>
      <w:r w:rsidRPr="007F5107">
        <w:t xml:space="preserve">  </w:t>
      </w:r>
      <w:r w:rsidRPr="007F5107">
        <w:rPr>
          <w:rFonts w:hint="eastAsia"/>
        </w:rPr>
        <w:t>火灾检测和防灭火装备</w:t>
      </w:r>
      <w:bookmarkEnd w:id="178"/>
      <w:bookmarkEnd w:id="179"/>
      <w:bookmarkEnd w:id="180"/>
    </w:p>
    <w:p w:rsidR="00B9002E" w:rsidRPr="002E01AA" w:rsidRDefault="00B9002E" w:rsidP="007376FB">
      <w:pPr>
        <w:pStyle w:val="a4"/>
        <w:spacing w:before="360" w:after="240"/>
      </w:pPr>
      <w:bookmarkStart w:id="181" w:name="_Toc482629264"/>
      <w:bookmarkStart w:id="182" w:name="_Toc482886269"/>
      <w:bookmarkStart w:id="183" w:name="_Toc491875043"/>
      <w:r>
        <w:t>4</w:t>
      </w:r>
      <w:r w:rsidRPr="002E01AA">
        <w:t xml:space="preserve">.1  </w:t>
      </w:r>
      <w:r w:rsidRPr="002E01AA">
        <w:rPr>
          <w:rFonts w:hint="eastAsia"/>
        </w:rPr>
        <w:t>火灾检测</w:t>
      </w:r>
      <w:bookmarkEnd w:id="181"/>
      <w:bookmarkEnd w:id="182"/>
      <w:bookmarkEnd w:id="183"/>
    </w:p>
    <w:p w:rsidR="00B9002E" w:rsidRPr="00D55E98" w:rsidRDefault="00B9002E" w:rsidP="007376FB">
      <w:pPr>
        <w:pStyle w:val="a2"/>
        <w:textAlignment w:val="auto"/>
      </w:pPr>
      <w:r>
        <w:rPr>
          <w:b/>
        </w:rPr>
        <w:t xml:space="preserve">4.1.1  </w:t>
      </w:r>
      <w:r>
        <w:rPr>
          <w:rFonts w:hint="eastAsia"/>
        </w:rPr>
        <w:t>本条是关于设置</w:t>
      </w:r>
      <w:r w:rsidRPr="000C7414">
        <w:rPr>
          <w:rFonts w:hint="eastAsia"/>
          <w:color w:val="000000"/>
        </w:rPr>
        <w:t>自然发火监测系统</w:t>
      </w:r>
      <w:r>
        <w:rPr>
          <w:rFonts w:hint="eastAsia"/>
          <w:color w:val="000000"/>
        </w:rPr>
        <w:t>的有关内容，</w:t>
      </w:r>
      <w:r w:rsidRPr="00D55E98">
        <w:rPr>
          <w:rFonts w:hint="eastAsia"/>
        </w:rPr>
        <w:t>根据</w:t>
      </w:r>
      <w:r w:rsidRPr="005D4C3F">
        <w:rPr>
          <w:rFonts w:hint="eastAsia"/>
        </w:rPr>
        <w:t>现行</w:t>
      </w:r>
      <w:r>
        <w:rPr>
          <w:rFonts w:hint="eastAsia"/>
        </w:rPr>
        <w:t>《煤矿安全规程》</w:t>
      </w:r>
      <w:r>
        <w:t>261</w:t>
      </w:r>
      <w:r>
        <w:rPr>
          <w:rFonts w:hint="eastAsia"/>
        </w:rPr>
        <w:t>条制定。</w:t>
      </w:r>
    </w:p>
    <w:p w:rsidR="00B9002E" w:rsidRPr="002176F0" w:rsidRDefault="00B9002E" w:rsidP="007376FB">
      <w:pPr>
        <w:autoSpaceDE w:val="0"/>
        <w:autoSpaceDN w:val="0"/>
        <w:adjustRightInd w:val="0"/>
        <w:snapToGrid w:val="0"/>
        <w:spacing w:line="520" w:lineRule="exact"/>
        <w:ind w:firstLineChars="200" w:firstLine="480"/>
        <w:jc w:val="left"/>
      </w:pPr>
      <w:r w:rsidRPr="002176F0">
        <w:rPr>
          <w:rFonts w:hint="eastAsia"/>
        </w:rPr>
        <w:t>煤的自燃过程可分为三个的阶段：即潜伏期，自热期和燃烧期。潜伏期一般无明显征兆；自热期煤的氧化速度加使，空气中的氧含量减少而一氧化碳、二氧化碳含量增加，空气温度升高并出现雾气，煤壁或支架上出现水珠等，这是进行早期预报和采取预防性措施的良好机会。而燃烧期氧化速度加快，空气和煤温显著增高，产生大量可燃气体。因此开采容易自燃和自燃煤层时，必须开展自然发火监测工作，并建立自然发火监测系统，</w:t>
      </w:r>
      <w:r w:rsidRPr="00D55E98">
        <w:rPr>
          <w:rFonts w:hint="eastAsia"/>
        </w:rPr>
        <w:t>通过对</w:t>
      </w:r>
      <w:r>
        <w:rPr>
          <w:rFonts w:hint="eastAsia"/>
        </w:rPr>
        <w:t>井下空气成分、温度及其它火灾征兆的连续监测，可以达到预测预报</w:t>
      </w:r>
      <w:r w:rsidRPr="00D55E98">
        <w:rPr>
          <w:rFonts w:hint="eastAsia"/>
        </w:rPr>
        <w:t>井下火灾的可能性和危险性，从而达到预防和消除火灾的目的。</w:t>
      </w:r>
    </w:p>
    <w:p w:rsidR="00B9002E" w:rsidRPr="002E5C1E" w:rsidRDefault="00B9002E" w:rsidP="007376FB">
      <w:pPr>
        <w:pStyle w:val="a2"/>
        <w:textAlignment w:val="auto"/>
      </w:pPr>
      <w:r>
        <w:rPr>
          <w:b/>
        </w:rPr>
        <w:t>4</w:t>
      </w:r>
      <w:r w:rsidRPr="00CF7511">
        <w:rPr>
          <w:b/>
        </w:rPr>
        <w:t xml:space="preserve">.1.2  </w:t>
      </w:r>
      <w:r w:rsidRPr="006A79E8">
        <w:rPr>
          <w:rFonts w:hint="eastAsia"/>
        </w:rPr>
        <w:t>本条是关于</w:t>
      </w:r>
      <w:r w:rsidRPr="005D4C3F">
        <w:rPr>
          <w:rFonts w:hint="eastAsia"/>
        </w:rPr>
        <w:t>开采容易自燃和自燃煤层的矿井</w:t>
      </w:r>
      <w:r w:rsidRPr="006A79E8">
        <w:rPr>
          <w:rFonts w:hint="eastAsia"/>
        </w:rPr>
        <w:t>火灾人工检测设备配备的有关内容。</w:t>
      </w:r>
      <w:r w:rsidRPr="002E5C1E">
        <w:rPr>
          <w:rFonts w:hint="eastAsia"/>
        </w:rPr>
        <w:t>根据</w:t>
      </w:r>
      <w:r w:rsidRPr="005D4C3F">
        <w:rPr>
          <w:rFonts w:hint="eastAsia"/>
        </w:rPr>
        <w:t>现行</w:t>
      </w:r>
      <w:r w:rsidRPr="002E5C1E">
        <w:rPr>
          <w:rFonts w:hint="eastAsia"/>
        </w:rPr>
        <w:t>《煤矿安全规程》第</w:t>
      </w:r>
      <w:r w:rsidRPr="002E5C1E">
        <w:t>180</w:t>
      </w:r>
      <w:r w:rsidRPr="002E5C1E">
        <w:rPr>
          <w:rFonts w:hint="eastAsia"/>
        </w:rPr>
        <w:t>条第六款“在有自然发火危险的矿井，必须定期检查一氧化碳浓度、</w:t>
      </w:r>
      <w:bookmarkStart w:id="184" w:name="_Hlk488932963"/>
      <w:r w:rsidRPr="002E5C1E">
        <w:rPr>
          <w:rFonts w:hint="eastAsia"/>
        </w:rPr>
        <w:t>气体温度等变化情况</w:t>
      </w:r>
      <w:bookmarkEnd w:id="184"/>
      <w:r w:rsidRPr="002E5C1E">
        <w:rPr>
          <w:rFonts w:hint="eastAsia"/>
        </w:rPr>
        <w:t>”、第</w:t>
      </w:r>
      <w:r w:rsidRPr="002E5C1E">
        <w:t>275</w:t>
      </w:r>
      <w:r w:rsidRPr="002E5C1E">
        <w:rPr>
          <w:rFonts w:hint="eastAsia"/>
        </w:rPr>
        <w:t>条“抢救人员和灭火过程中，必须指定专人检查甲烷、一氧化碳、煤尘、其他有害气体浓度和风向、风量的变化，并采取防止瓦斯、煤尘爆炸和人员中毒的安全措施”、第</w:t>
      </w:r>
      <w:r w:rsidRPr="002E5C1E">
        <w:t>276</w:t>
      </w:r>
      <w:r w:rsidRPr="002E5C1E">
        <w:rPr>
          <w:rFonts w:hint="eastAsia"/>
        </w:rPr>
        <w:t>条“封闭火区时，应当合理确定封闭范围，必须指定专人检查甲烷、氧气、一氧化碳、煤尘以</w:t>
      </w:r>
      <w:bookmarkStart w:id="185" w:name="_Hlk488933234"/>
      <w:r w:rsidRPr="002E5C1E">
        <w:rPr>
          <w:rFonts w:hint="eastAsia"/>
        </w:rPr>
        <w:t>及其他有害气体浓度</w:t>
      </w:r>
      <w:bookmarkEnd w:id="185"/>
      <w:r w:rsidRPr="002E5C1E">
        <w:rPr>
          <w:rFonts w:hint="eastAsia"/>
        </w:rPr>
        <w:t>和风向、风量的变化，并采取防止瓦斯、煤尘爆炸和人员中毒的安全措施”、第</w:t>
      </w:r>
      <w:r w:rsidRPr="002E5C1E">
        <w:t>279</w:t>
      </w:r>
      <w:r w:rsidRPr="002E5C1E">
        <w:rPr>
          <w:rFonts w:hint="eastAsia"/>
        </w:rPr>
        <w:t>条“封闭的火区，只有经取样化验证实火已熄灭后，方可启封或者注销。火区熄灭条件之一为：火区内空气中不含有乙烯、乙炔，一氧化碳浓度在封闭期间内逐渐下降，并稳定在</w:t>
      </w:r>
      <w:r w:rsidRPr="002E5C1E">
        <w:t>0.001%</w:t>
      </w:r>
      <w:r w:rsidRPr="002E5C1E">
        <w:rPr>
          <w:rFonts w:hint="eastAsia"/>
        </w:rPr>
        <w:t>以下”、第</w:t>
      </w:r>
      <w:r w:rsidRPr="002E5C1E">
        <w:t>280</w:t>
      </w:r>
      <w:r w:rsidRPr="002E5C1E">
        <w:rPr>
          <w:rFonts w:hint="eastAsia"/>
        </w:rPr>
        <w:t>条“启封火区时，应当逐段恢复通风，同时测定回风流中一氧化碳、甲烷浓度和风流温度”。故开采容易自燃</w:t>
      </w:r>
      <w:r>
        <w:rPr>
          <w:rFonts w:hint="eastAsia"/>
        </w:rPr>
        <w:t>和</w:t>
      </w:r>
      <w:r w:rsidRPr="002E5C1E">
        <w:rPr>
          <w:rFonts w:hint="eastAsia"/>
        </w:rPr>
        <w:t>自燃煤层的矿井，需要增加一氧化碳</w:t>
      </w:r>
      <w:r w:rsidRPr="005D4C3F">
        <w:rPr>
          <w:rFonts w:hint="eastAsia"/>
        </w:rPr>
        <w:t>、温度</w:t>
      </w:r>
      <w:r w:rsidRPr="002E5C1E">
        <w:rPr>
          <w:rFonts w:hint="eastAsia"/>
        </w:rPr>
        <w:t>及其他有害气体浓度</w:t>
      </w:r>
      <w:r w:rsidRPr="005D4C3F">
        <w:rPr>
          <w:rFonts w:hint="eastAsia"/>
        </w:rPr>
        <w:t>等检测</w:t>
      </w:r>
      <w:r>
        <w:rPr>
          <w:rFonts w:hint="eastAsia"/>
        </w:rPr>
        <w:t>仪器仪表</w:t>
      </w:r>
      <w:r w:rsidRPr="002E5C1E">
        <w:rPr>
          <w:rFonts w:hint="eastAsia"/>
        </w:rPr>
        <w:t>配备数量。</w:t>
      </w:r>
    </w:p>
    <w:p w:rsidR="00B9002E" w:rsidRPr="002E5C1E" w:rsidRDefault="00B9002E" w:rsidP="007376FB">
      <w:pPr>
        <w:pStyle w:val="a2"/>
        <w:textAlignment w:val="auto"/>
      </w:pPr>
      <w:r w:rsidRPr="00A91F29">
        <w:rPr>
          <w:b/>
        </w:rPr>
        <w:t>4.1.3</w:t>
      </w:r>
      <w:r>
        <w:t xml:space="preserve">  </w:t>
      </w:r>
      <w:r w:rsidRPr="006A79E8">
        <w:rPr>
          <w:rFonts w:hint="eastAsia"/>
        </w:rPr>
        <w:t>本条是关于</w:t>
      </w:r>
      <w:r w:rsidRPr="002E5C1E">
        <w:rPr>
          <w:rFonts w:hint="eastAsia"/>
        </w:rPr>
        <w:t>本安型红外测温仪</w:t>
      </w:r>
      <w:r>
        <w:rPr>
          <w:rFonts w:hint="eastAsia"/>
        </w:rPr>
        <w:t>配备的</w:t>
      </w:r>
      <w:r w:rsidRPr="006A79E8">
        <w:rPr>
          <w:rFonts w:hint="eastAsia"/>
        </w:rPr>
        <w:t>有关内容。</w:t>
      </w:r>
      <w:r w:rsidRPr="002E5C1E">
        <w:rPr>
          <w:rFonts w:hint="eastAsia"/>
        </w:rPr>
        <w:t>矿用本安型红外测温仪使用方便</w:t>
      </w:r>
      <w:r>
        <w:rPr>
          <w:rFonts w:hint="eastAsia"/>
        </w:rPr>
        <w:t>，</w:t>
      </w:r>
      <w:r w:rsidRPr="002E5C1E">
        <w:rPr>
          <w:rFonts w:hint="eastAsia"/>
        </w:rPr>
        <w:t>只须对准目标，扣动扳机，不到一秒即可读取物体表面温度</w:t>
      </w:r>
      <w:r>
        <w:rPr>
          <w:rFonts w:hint="eastAsia"/>
        </w:rPr>
        <w:t>。</w:t>
      </w:r>
      <w:r w:rsidRPr="002E5C1E">
        <w:rPr>
          <w:rFonts w:hint="eastAsia"/>
        </w:rPr>
        <w:t>无须接触，即可安全</w:t>
      </w:r>
      <w:r>
        <w:rPr>
          <w:rFonts w:hint="eastAsia"/>
        </w:rPr>
        <w:t>快速</w:t>
      </w:r>
      <w:r w:rsidRPr="002E5C1E">
        <w:rPr>
          <w:rFonts w:hint="eastAsia"/>
        </w:rPr>
        <w:t>测量热的、危险的或难以接触的物体表面温度。可以无接触式连续测量井</w:t>
      </w:r>
      <w:r>
        <w:rPr>
          <w:rFonts w:hint="eastAsia"/>
        </w:rPr>
        <w:t>下</w:t>
      </w:r>
      <w:r w:rsidRPr="002E5C1E">
        <w:rPr>
          <w:rFonts w:hint="eastAsia"/>
        </w:rPr>
        <w:t>巷道、进风面和回风面实时温度。</w:t>
      </w:r>
    </w:p>
    <w:p w:rsidR="00B9002E" w:rsidRPr="00F90C94" w:rsidRDefault="00B9002E" w:rsidP="007376FB">
      <w:pPr>
        <w:pStyle w:val="a2"/>
        <w:textAlignment w:val="auto"/>
      </w:pPr>
      <w:r w:rsidRPr="00A91F29">
        <w:rPr>
          <w:b/>
        </w:rPr>
        <w:t xml:space="preserve">4.1.4 </w:t>
      </w:r>
      <w:r>
        <w:t xml:space="preserve"> </w:t>
      </w:r>
      <w:r w:rsidRPr="006A79E8">
        <w:rPr>
          <w:rFonts w:hint="eastAsia"/>
        </w:rPr>
        <w:t>本条是关于</w:t>
      </w:r>
      <w:r w:rsidRPr="005D4C3F">
        <w:rPr>
          <w:rFonts w:hint="eastAsia"/>
        </w:rPr>
        <w:t>光纤测温系统</w:t>
      </w:r>
      <w:r>
        <w:rPr>
          <w:rFonts w:hint="eastAsia"/>
        </w:rPr>
        <w:t>的设置</w:t>
      </w:r>
      <w:r w:rsidRPr="006A79E8">
        <w:rPr>
          <w:rFonts w:hint="eastAsia"/>
        </w:rPr>
        <w:t>有关内容。根据</w:t>
      </w:r>
      <w:r>
        <w:rPr>
          <w:rFonts w:hint="eastAsia"/>
        </w:rPr>
        <w:t>现行国家标准</w:t>
      </w:r>
      <w:r w:rsidRPr="006A79E8">
        <w:rPr>
          <w:rFonts w:hint="eastAsia"/>
        </w:rPr>
        <w:t>《</w:t>
      </w:r>
      <w:r>
        <w:rPr>
          <w:rFonts w:hint="eastAsia"/>
        </w:rPr>
        <w:t>煤炭矿井设计防火规范》</w:t>
      </w:r>
      <w:r w:rsidRPr="005D4C3F">
        <w:rPr>
          <w:rFonts w:hint="eastAsia"/>
        </w:rPr>
        <w:t>（</w:t>
      </w:r>
      <w:r w:rsidRPr="005D4C3F">
        <w:t>GB51078</w:t>
      </w:r>
      <w:r>
        <w:rPr>
          <w:rFonts w:hint="eastAsia"/>
        </w:rPr>
        <w:t>）制定。</w:t>
      </w:r>
      <w:r w:rsidRPr="00DE6896">
        <w:rPr>
          <w:rFonts w:hint="eastAsia"/>
        </w:rPr>
        <w:t>分布式光纤温度传感系统是一种实时、在线、连续的温度在线监测系统。具有实时在线、测温精度高、本质安全和不受电磁干扰等优点。对生产过程中的温度和火灾情况进行实时在线监测，将故障和事故消除在萌芽状态，真正做到防患于未然。该产品也是国际上最先进性的线型光纤感温火灾探测器，集光电、机械、计算机和微弱信号检测等高新技术为一体，可实现大范围空间温度分布式实时测量，具有测量距离长、无监测盲区、实时监测、可精确定位等优点。</w:t>
      </w:r>
      <w:r w:rsidRPr="00F90C94">
        <w:rPr>
          <w:rFonts w:hint="eastAsia"/>
        </w:rPr>
        <w:t>适用于易燃、易爆或有强电磁干扰的场所。其具有以下特点：</w:t>
      </w:r>
    </w:p>
    <w:p w:rsidR="00B9002E" w:rsidRPr="00F90C94" w:rsidRDefault="00B9002E" w:rsidP="007376FB">
      <w:pPr>
        <w:pStyle w:val="a5"/>
        <w:textAlignment w:val="auto"/>
      </w:pPr>
      <w:r w:rsidRPr="00F90C94">
        <w:t xml:space="preserve">1  </w:t>
      </w:r>
      <w:r w:rsidRPr="00F90C94">
        <w:rPr>
          <w:rFonts w:hint="eastAsia"/>
        </w:rPr>
        <w:t>既是温度传感器，又是信号传输的通道。感温光纤纤芯材料为二氧化硅，具有耐高压、耐腐蚀、抗电磁干扰、防雷击等特点，属本质安全型。</w:t>
      </w:r>
    </w:p>
    <w:p w:rsidR="00B9002E" w:rsidRPr="00F90C94" w:rsidRDefault="00B9002E" w:rsidP="007376FB">
      <w:pPr>
        <w:pStyle w:val="a5"/>
        <w:textAlignment w:val="auto"/>
      </w:pPr>
      <w:r w:rsidRPr="00F90C94">
        <w:t xml:space="preserve">2  </w:t>
      </w:r>
      <w:r w:rsidRPr="00F90C94">
        <w:rPr>
          <w:rFonts w:hint="eastAsia"/>
        </w:rPr>
        <w:t>本身轻柔纤细、体积小、重量轻，便于布设安装，可维护性强。</w:t>
      </w:r>
    </w:p>
    <w:p w:rsidR="00B9002E" w:rsidRPr="00F90C94" w:rsidRDefault="00B9002E" w:rsidP="007376FB">
      <w:pPr>
        <w:pStyle w:val="a5"/>
        <w:textAlignment w:val="auto"/>
      </w:pPr>
      <w:r w:rsidRPr="00F90C94">
        <w:t xml:space="preserve">3  </w:t>
      </w:r>
      <w:r w:rsidRPr="00F90C94">
        <w:rPr>
          <w:rFonts w:hint="eastAsia"/>
        </w:rPr>
        <w:t>灵敏度高，可靠性好，使用寿命长。</w:t>
      </w:r>
    </w:p>
    <w:p w:rsidR="00B9002E" w:rsidRDefault="00B9002E" w:rsidP="007376FB">
      <w:pPr>
        <w:pStyle w:val="a5"/>
        <w:textAlignment w:val="auto"/>
      </w:pPr>
      <w:r w:rsidRPr="00F90C94">
        <w:rPr>
          <w:rFonts w:hint="eastAsia"/>
        </w:rPr>
        <w:t>近年来，线型光</w:t>
      </w:r>
      <w:r>
        <w:rPr>
          <w:rFonts w:hint="eastAsia"/>
        </w:rPr>
        <w:t>纤感温火灾探测器开始涉足煤炭行业，越来越多的光纤系统应用在煤矿，实现对胶带机、采空区、供电系统及其他重点火灾监控区域的温度、烟雾、一氧化碳和煤尘状况进行实时监测、超标报警及报警位置的准确定位。</w:t>
      </w:r>
      <w:r w:rsidRPr="00F90C94">
        <w:rPr>
          <w:rFonts w:hint="eastAsia"/>
        </w:rPr>
        <w:t>一般认为，易发生外因火灾的场所宜选择线型光纤感温火灾探测器，可根据矿井实际情况酌情选择。</w:t>
      </w:r>
    </w:p>
    <w:p w:rsidR="00B9002E" w:rsidRPr="002E01AA" w:rsidRDefault="00B9002E" w:rsidP="007376FB">
      <w:pPr>
        <w:pStyle w:val="a4"/>
        <w:spacing w:before="360" w:after="240"/>
      </w:pPr>
      <w:bookmarkStart w:id="186" w:name="_Toc482629265"/>
      <w:bookmarkStart w:id="187" w:name="_Toc482886270"/>
      <w:bookmarkStart w:id="188" w:name="_Toc491875044"/>
      <w:r>
        <w:t>4</w:t>
      </w:r>
      <w:r w:rsidRPr="002E01AA">
        <w:t xml:space="preserve">.2  </w:t>
      </w:r>
      <w:r w:rsidRPr="002E01AA">
        <w:rPr>
          <w:rFonts w:hint="eastAsia"/>
        </w:rPr>
        <w:t>防灭火装备</w:t>
      </w:r>
      <w:bookmarkEnd w:id="186"/>
      <w:bookmarkEnd w:id="187"/>
      <w:bookmarkEnd w:id="188"/>
    </w:p>
    <w:p w:rsidR="00B9002E" w:rsidRDefault="00B9002E" w:rsidP="00333707">
      <w:pPr>
        <w:pStyle w:val="a2"/>
        <w:widowControl w:val="0"/>
        <w:textAlignment w:val="auto"/>
      </w:pPr>
      <w:r>
        <w:rPr>
          <w:b/>
        </w:rPr>
        <w:t>4</w:t>
      </w:r>
      <w:r w:rsidRPr="00CF7511">
        <w:rPr>
          <w:b/>
        </w:rPr>
        <w:t xml:space="preserve">.2.1  </w:t>
      </w:r>
      <w:r w:rsidRPr="006A79E8">
        <w:rPr>
          <w:rFonts w:hint="eastAsia"/>
        </w:rPr>
        <w:t>本条是关于</w:t>
      </w:r>
      <w:r>
        <w:rPr>
          <w:rFonts w:hint="eastAsia"/>
        </w:rPr>
        <w:t>煤矿</w:t>
      </w:r>
      <w:r w:rsidRPr="000C7414">
        <w:rPr>
          <w:rFonts w:hint="eastAsia"/>
          <w:color w:val="000000"/>
        </w:rPr>
        <w:t>综合预防煤层自然发火的措施</w:t>
      </w:r>
      <w:r>
        <w:rPr>
          <w:rFonts w:hint="eastAsia"/>
        </w:rPr>
        <w:t>及</w:t>
      </w:r>
      <w:r w:rsidRPr="00F237F7">
        <w:rPr>
          <w:rFonts w:hint="eastAsia"/>
        </w:rPr>
        <w:t>装备</w:t>
      </w:r>
      <w:r>
        <w:rPr>
          <w:rFonts w:hint="eastAsia"/>
        </w:rPr>
        <w:t>的</w:t>
      </w:r>
      <w:r w:rsidRPr="006A79E8">
        <w:rPr>
          <w:rFonts w:hint="eastAsia"/>
        </w:rPr>
        <w:t>有关内容。</w:t>
      </w:r>
      <w:r>
        <w:rPr>
          <w:rFonts w:hint="eastAsia"/>
        </w:rPr>
        <w:t>依据《煤矿安全规程》</w:t>
      </w:r>
      <w:r>
        <w:t>260</w:t>
      </w:r>
      <w:r>
        <w:rPr>
          <w:rFonts w:hint="eastAsia"/>
        </w:rPr>
        <w:t>条制定。</w:t>
      </w:r>
    </w:p>
    <w:p w:rsidR="00B9002E" w:rsidRDefault="00B9002E" w:rsidP="007376FB">
      <w:pPr>
        <w:pStyle w:val="a2"/>
        <w:textAlignment w:val="auto"/>
      </w:pPr>
      <w:bookmarkStart w:id="189" w:name="_Hlk488939485"/>
      <w:r>
        <w:rPr>
          <w:b/>
        </w:rPr>
        <w:t>4.2</w:t>
      </w:r>
      <w:r w:rsidRPr="00CE0DBA">
        <w:rPr>
          <w:b/>
        </w:rPr>
        <w:t>.</w:t>
      </w:r>
      <w:r>
        <w:rPr>
          <w:b/>
        </w:rPr>
        <w:t>2</w:t>
      </w:r>
      <w:r w:rsidRPr="00CE0DBA">
        <w:rPr>
          <w:b/>
        </w:rPr>
        <w:t xml:space="preserve">  </w:t>
      </w:r>
      <w:r w:rsidRPr="006A79E8">
        <w:rPr>
          <w:rFonts w:hint="eastAsia"/>
        </w:rPr>
        <w:t>本条是关于</w:t>
      </w:r>
      <w:r w:rsidRPr="005D4C3F">
        <w:rPr>
          <w:rFonts w:hint="eastAsia"/>
        </w:rPr>
        <w:t>井上、下应设置消防材料库</w:t>
      </w:r>
      <w:r>
        <w:rPr>
          <w:rFonts w:hint="eastAsia"/>
        </w:rPr>
        <w:t>设置和主要</w:t>
      </w:r>
      <w:r w:rsidRPr="005D4C3F">
        <w:rPr>
          <w:rFonts w:hint="eastAsia"/>
        </w:rPr>
        <w:t>器材</w:t>
      </w:r>
      <w:r>
        <w:rPr>
          <w:rFonts w:hint="eastAsia"/>
        </w:rPr>
        <w:t>配备的</w:t>
      </w:r>
      <w:r w:rsidRPr="006A79E8">
        <w:rPr>
          <w:rFonts w:hint="eastAsia"/>
        </w:rPr>
        <w:t>有关内容。</w:t>
      </w:r>
      <w:r>
        <w:rPr>
          <w:rFonts w:hint="eastAsia"/>
        </w:rPr>
        <w:t>依据现行《</w:t>
      </w:r>
      <w:r w:rsidRPr="00DD7D1C">
        <w:rPr>
          <w:rFonts w:hint="eastAsia"/>
        </w:rPr>
        <w:t>煤矿</w:t>
      </w:r>
      <w:r>
        <w:rPr>
          <w:rFonts w:hint="eastAsia"/>
        </w:rPr>
        <w:t>安全规程》第</w:t>
      </w:r>
      <w:r>
        <w:t>256</w:t>
      </w:r>
      <w:r>
        <w:rPr>
          <w:rFonts w:hint="eastAsia"/>
        </w:rPr>
        <w:t>条和现行国家标准</w:t>
      </w:r>
      <w:r w:rsidRPr="005D4C3F">
        <w:rPr>
          <w:rFonts w:hint="eastAsia"/>
        </w:rPr>
        <w:t>《煤炭矿井设计防火规范》（</w:t>
      </w:r>
      <w:r w:rsidRPr="005D4C3F">
        <w:t>GB51078</w:t>
      </w:r>
      <w:r w:rsidRPr="005D4C3F">
        <w:rPr>
          <w:rFonts w:hint="eastAsia"/>
        </w:rPr>
        <w:t>）</w:t>
      </w:r>
      <w:r>
        <w:rPr>
          <w:rFonts w:hint="eastAsia"/>
        </w:rPr>
        <w:t>制定。</w:t>
      </w:r>
    </w:p>
    <w:p w:rsidR="00B9002E" w:rsidRDefault="00B9002E" w:rsidP="007376FB">
      <w:pPr>
        <w:pStyle w:val="a2"/>
        <w:textAlignment w:val="auto"/>
      </w:pPr>
      <w:r>
        <w:rPr>
          <w:b/>
        </w:rPr>
        <w:t>4</w:t>
      </w:r>
      <w:r w:rsidRPr="00CE0DBA">
        <w:rPr>
          <w:b/>
        </w:rPr>
        <w:t>.</w:t>
      </w:r>
      <w:r>
        <w:rPr>
          <w:b/>
        </w:rPr>
        <w:t>2</w:t>
      </w:r>
      <w:r w:rsidRPr="00CE0DBA">
        <w:rPr>
          <w:b/>
        </w:rPr>
        <w:t>.</w:t>
      </w:r>
      <w:r>
        <w:rPr>
          <w:b/>
        </w:rPr>
        <w:t>3</w:t>
      </w:r>
      <w:r w:rsidRPr="00CE0DBA">
        <w:rPr>
          <w:b/>
        </w:rPr>
        <w:t xml:space="preserve">  </w:t>
      </w:r>
      <w:r w:rsidRPr="006A79E8">
        <w:rPr>
          <w:rFonts w:hint="eastAsia"/>
        </w:rPr>
        <w:t>本条是关于</w:t>
      </w:r>
      <w:r w:rsidRPr="005D4C3F">
        <w:rPr>
          <w:rFonts w:hint="eastAsia"/>
        </w:rPr>
        <w:t>井下</w:t>
      </w:r>
      <w:r>
        <w:rPr>
          <w:rFonts w:hint="eastAsia"/>
        </w:rPr>
        <w:t>主要硐室</w:t>
      </w:r>
      <w:r w:rsidRPr="005D4C3F">
        <w:rPr>
          <w:rFonts w:hint="eastAsia"/>
        </w:rPr>
        <w:t>灭火器材</w:t>
      </w:r>
      <w:r>
        <w:rPr>
          <w:rFonts w:hint="eastAsia"/>
        </w:rPr>
        <w:t>及</w:t>
      </w:r>
      <w:r w:rsidRPr="005D4C3F">
        <w:rPr>
          <w:rFonts w:hint="eastAsia"/>
        </w:rPr>
        <w:t>数量</w:t>
      </w:r>
      <w:r>
        <w:rPr>
          <w:rFonts w:hint="eastAsia"/>
        </w:rPr>
        <w:t>配</w:t>
      </w:r>
      <w:r w:rsidRPr="00F237F7">
        <w:rPr>
          <w:rFonts w:hint="eastAsia"/>
        </w:rPr>
        <w:t>备</w:t>
      </w:r>
      <w:r>
        <w:rPr>
          <w:rFonts w:hint="eastAsia"/>
        </w:rPr>
        <w:t>的</w:t>
      </w:r>
      <w:r w:rsidRPr="006A79E8">
        <w:rPr>
          <w:rFonts w:hint="eastAsia"/>
        </w:rPr>
        <w:t>有关内容。</w:t>
      </w:r>
      <w:r>
        <w:rPr>
          <w:rFonts w:hint="eastAsia"/>
        </w:rPr>
        <w:t>依据现行《</w:t>
      </w:r>
      <w:r w:rsidRPr="00DD7D1C">
        <w:rPr>
          <w:rFonts w:hint="eastAsia"/>
        </w:rPr>
        <w:t>煤矿</w:t>
      </w:r>
      <w:r>
        <w:rPr>
          <w:rFonts w:hint="eastAsia"/>
        </w:rPr>
        <w:t>安全规程》第</w:t>
      </w:r>
      <w:r>
        <w:t>257</w:t>
      </w:r>
      <w:r>
        <w:rPr>
          <w:rFonts w:hint="eastAsia"/>
        </w:rPr>
        <w:t>条和现行国家标准</w:t>
      </w:r>
      <w:r w:rsidRPr="005D4C3F">
        <w:rPr>
          <w:rFonts w:hint="eastAsia"/>
        </w:rPr>
        <w:t>《煤炭矿井设计防火规范》（</w:t>
      </w:r>
      <w:r w:rsidRPr="005D4C3F">
        <w:t>GB51078</w:t>
      </w:r>
      <w:r w:rsidRPr="005D4C3F">
        <w:rPr>
          <w:rFonts w:hint="eastAsia"/>
        </w:rPr>
        <w:t>）</w:t>
      </w:r>
      <w:r>
        <w:rPr>
          <w:rFonts w:hint="eastAsia"/>
        </w:rPr>
        <w:t>制定。</w:t>
      </w:r>
    </w:p>
    <w:p w:rsidR="00B9002E" w:rsidRDefault="00B9002E" w:rsidP="007376FB">
      <w:pPr>
        <w:pStyle w:val="a2"/>
        <w:textAlignment w:val="auto"/>
      </w:pPr>
      <w:r>
        <w:rPr>
          <w:b/>
        </w:rPr>
        <w:t>4</w:t>
      </w:r>
      <w:r w:rsidRPr="00CE0DBA">
        <w:rPr>
          <w:b/>
        </w:rPr>
        <w:t>.2.</w:t>
      </w:r>
      <w:r>
        <w:rPr>
          <w:b/>
        </w:rPr>
        <w:t>4</w:t>
      </w:r>
      <w:r w:rsidRPr="00CE0DBA">
        <w:rPr>
          <w:b/>
        </w:rPr>
        <w:t xml:space="preserve">  </w:t>
      </w:r>
      <w:r w:rsidRPr="006A79E8">
        <w:rPr>
          <w:rFonts w:hint="eastAsia"/>
        </w:rPr>
        <w:t>本条是关于</w:t>
      </w:r>
      <w:r w:rsidRPr="00052488">
        <w:rPr>
          <w:rFonts w:hint="eastAsia"/>
        </w:rPr>
        <w:t>井筒中带式输送机</w:t>
      </w:r>
      <w:r w:rsidRPr="00F237F7">
        <w:rPr>
          <w:rFonts w:hint="eastAsia"/>
        </w:rPr>
        <w:t>防灭火装备</w:t>
      </w:r>
      <w:r>
        <w:rPr>
          <w:rFonts w:hint="eastAsia"/>
        </w:rPr>
        <w:t>的</w:t>
      </w:r>
      <w:r w:rsidRPr="006A79E8">
        <w:rPr>
          <w:rFonts w:hint="eastAsia"/>
        </w:rPr>
        <w:t>有关内容。</w:t>
      </w:r>
      <w:r>
        <w:rPr>
          <w:rFonts w:hint="eastAsia"/>
        </w:rPr>
        <w:t>依据现行《</w:t>
      </w:r>
      <w:r w:rsidRPr="00DD7D1C">
        <w:rPr>
          <w:rFonts w:hint="eastAsia"/>
        </w:rPr>
        <w:t>煤矿</w:t>
      </w:r>
      <w:r>
        <w:rPr>
          <w:rFonts w:hint="eastAsia"/>
        </w:rPr>
        <w:t>安全规程》第</w:t>
      </w:r>
      <w:r>
        <w:t>145</w:t>
      </w:r>
      <w:r>
        <w:rPr>
          <w:rFonts w:hint="eastAsia"/>
        </w:rPr>
        <w:t>条和现行国家标准</w:t>
      </w:r>
      <w:r w:rsidRPr="005D4C3F">
        <w:rPr>
          <w:rFonts w:hint="eastAsia"/>
        </w:rPr>
        <w:t>《煤炭矿井设计防火规范》（</w:t>
      </w:r>
      <w:r w:rsidRPr="005D4C3F">
        <w:t>GB51078</w:t>
      </w:r>
      <w:r w:rsidRPr="005D4C3F">
        <w:rPr>
          <w:rFonts w:hint="eastAsia"/>
        </w:rPr>
        <w:t>）</w:t>
      </w:r>
      <w:r>
        <w:rPr>
          <w:rFonts w:hint="eastAsia"/>
        </w:rPr>
        <w:t>制定。</w:t>
      </w:r>
    </w:p>
    <w:bookmarkEnd w:id="189"/>
    <w:p w:rsidR="00B9002E" w:rsidRDefault="00B9002E" w:rsidP="007376FB">
      <w:pPr>
        <w:pStyle w:val="a2"/>
        <w:textAlignment w:val="auto"/>
        <w:rPr>
          <w:b/>
        </w:rPr>
      </w:pPr>
    </w:p>
    <w:p w:rsidR="00B9002E" w:rsidRDefault="00B9002E" w:rsidP="007376FB">
      <w:pPr>
        <w:pStyle w:val="a2"/>
        <w:textAlignment w:val="auto"/>
        <w:sectPr w:rsidR="00B9002E" w:rsidSect="007C1F26">
          <w:pgSz w:w="11907" w:h="16840" w:code="9"/>
          <w:pgMar w:top="1701" w:right="1418" w:bottom="1418" w:left="1814" w:header="851" w:footer="680" w:gutter="0"/>
          <w:cols w:space="425"/>
          <w:docGrid w:linePitch="312"/>
        </w:sectPr>
      </w:pPr>
    </w:p>
    <w:p w:rsidR="00B9002E" w:rsidRPr="007F5107" w:rsidRDefault="00B9002E" w:rsidP="007376FB">
      <w:pPr>
        <w:pStyle w:val="a3"/>
        <w:spacing w:before="480" w:after="480"/>
      </w:pPr>
      <w:bookmarkStart w:id="190" w:name="_Toc482629268"/>
      <w:bookmarkStart w:id="191" w:name="_Toc482886273"/>
      <w:bookmarkStart w:id="192" w:name="_Toc491875046"/>
      <w:r>
        <w:t>5</w:t>
      </w:r>
      <w:r w:rsidRPr="007F5107">
        <w:t xml:space="preserve">  </w:t>
      </w:r>
      <w:r w:rsidRPr="007F5107">
        <w:rPr>
          <w:rFonts w:hint="eastAsia"/>
        </w:rPr>
        <w:t>矿井防尘及隔爆装备</w:t>
      </w:r>
      <w:bookmarkEnd w:id="190"/>
      <w:bookmarkEnd w:id="191"/>
      <w:bookmarkEnd w:id="192"/>
    </w:p>
    <w:p w:rsidR="00B9002E" w:rsidRPr="00F237F7" w:rsidRDefault="00B9002E" w:rsidP="007376FB">
      <w:pPr>
        <w:pStyle w:val="a4"/>
        <w:spacing w:before="360" w:after="240"/>
      </w:pPr>
      <w:bookmarkStart w:id="193" w:name="_Toc482629269"/>
      <w:bookmarkStart w:id="194" w:name="_Toc482886274"/>
      <w:bookmarkStart w:id="195" w:name="_Toc491875047"/>
      <w:r>
        <w:t>5</w:t>
      </w:r>
      <w:r w:rsidRPr="00F237F7">
        <w:t xml:space="preserve">.1  </w:t>
      </w:r>
      <w:r w:rsidRPr="00F237F7">
        <w:rPr>
          <w:rFonts w:hint="eastAsia"/>
        </w:rPr>
        <w:t>矿井粉尘检测</w:t>
      </w:r>
      <w:bookmarkEnd w:id="193"/>
      <w:bookmarkEnd w:id="194"/>
      <w:bookmarkEnd w:id="195"/>
    </w:p>
    <w:p w:rsidR="00B9002E" w:rsidRDefault="00B9002E" w:rsidP="007376FB">
      <w:pPr>
        <w:pStyle w:val="a2"/>
        <w:textAlignment w:val="auto"/>
      </w:pPr>
      <w:r>
        <w:rPr>
          <w:b/>
        </w:rPr>
        <w:t>5</w:t>
      </w:r>
      <w:r w:rsidRPr="00CE0DBA">
        <w:rPr>
          <w:b/>
        </w:rPr>
        <w:t xml:space="preserve">.1.1  </w:t>
      </w:r>
      <w:r w:rsidRPr="000B7AB4">
        <w:rPr>
          <w:rFonts w:hint="eastAsia"/>
        </w:rPr>
        <w:t>本条是关于</w:t>
      </w:r>
      <w:r w:rsidRPr="00057162">
        <w:rPr>
          <w:rFonts w:hint="eastAsia"/>
        </w:rPr>
        <w:t>粉尘</w:t>
      </w:r>
      <w:r>
        <w:rPr>
          <w:rFonts w:hint="eastAsia"/>
        </w:rPr>
        <w:t>采样和</w:t>
      </w:r>
      <w:r w:rsidRPr="00057162">
        <w:rPr>
          <w:rFonts w:hint="eastAsia"/>
        </w:rPr>
        <w:t>检测</w:t>
      </w:r>
      <w:r>
        <w:rPr>
          <w:rFonts w:hint="eastAsia"/>
        </w:rPr>
        <w:t>仪器配备的有关内容。根据现行</w:t>
      </w:r>
      <w:r w:rsidRPr="005A164B">
        <w:rPr>
          <w:rFonts w:hint="eastAsia"/>
        </w:rPr>
        <w:t>《煤矿安全规程》</w:t>
      </w:r>
      <w:r>
        <w:rPr>
          <w:rFonts w:hint="eastAsia"/>
        </w:rPr>
        <w:t>第</w:t>
      </w:r>
      <w:r>
        <w:t>642</w:t>
      </w:r>
      <w:r>
        <w:rPr>
          <w:rFonts w:hint="eastAsia"/>
        </w:rPr>
        <w:t>条、国家现行标准《</w:t>
      </w:r>
      <w:r w:rsidRPr="005C54A4">
        <w:rPr>
          <w:rFonts w:hint="eastAsia"/>
        </w:rPr>
        <w:t>煤矿井下粉尘综合防治技术规范</w:t>
      </w:r>
      <w:r>
        <w:rPr>
          <w:rFonts w:hint="eastAsia"/>
        </w:rPr>
        <w:t>》</w:t>
      </w:r>
      <w:r>
        <w:t>AQ 1020</w:t>
      </w:r>
      <w:r>
        <w:rPr>
          <w:rFonts w:hint="eastAsia"/>
        </w:rPr>
        <w:t>和</w:t>
      </w:r>
      <w:r w:rsidRPr="005C54A4">
        <w:rPr>
          <w:rFonts w:hint="eastAsia"/>
        </w:rPr>
        <w:t>《煤矿作业场所职业病危害防治规定》</w:t>
      </w:r>
      <w:r>
        <w:rPr>
          <w:rFonts w:hint="eastAsia"/>
        </w:rPr>
        <w:t>（</w:t>
      </w:r>
      <w:r w:rsidRPr="005C54A4">
        <w:rPr>
          <w:rFonts w:hint="eastAsia"/>
        </w:rPr>
        <w:t>国家安全生产监督管理总局第</w:t>
      </w:r>
      <w:r w:rsidRPr="005C54A4">
        <w:t>73</w:t>
      </w:r>
      <w:r w:rsidRPr="005C54A4">
        <w:rPr>
          <w:rFonts w:hint="eastAsia"/>
        </w:rPr>
        <w:t>号令</w:t>
      </w:r>
      <w:r>
        <w:rPr>
          <w:rFonts w:hint="eastAsia"/>
        </w:rPr>
        <w:t>）的规定：</w:t>
      </w:r>
      <w:r w:rsidRPr="000B7AB4">
        <w:rPr>
          <w:rFonts w:hint="eastAsia"/>
        </w:rPr>
        <w:t>矿井总粉尘浓度每月测定</w:t>
      </w:r>
      <w:r w:rsidRPr="000B7AB4">
        <w:t>2</w:t>
      </w:r>
      <w:r w:rsidRPr="000B7AB4">
        <w:rPr>
          <w:rFonts w:hint="eastAsia"/>
        </w:rPr>
        <w:t>次，粉尘分散度每</w:t>
      </w:r>
      <w:r w:rsidRPr="000B7AB4">
        <w:t>6</w:t>
      </w:r>
      <w:r w:rsidRPr="000B7AB4">
        <w:rPr>
          <w:rFonts w:hint="eastAsia"/>
        </w:rPr>
        <w:t>个月测定</w:t>
      </w:r>
      <w:r w:rsidRPr="000B7AB4">
        <w:t>1</w:t>
      </w:r>
      <w:r w:rsidRPr="000B7AB4">
        <w:rPr>
          <w:rFonts w:hint="eastAsia"/>
        </w:rPr>
        <w:t>次，呼吸性粉尘浓度每月测定</w:t>
      </w:r>
      <w:r w:rsidRPr="000B7AB4">
        <w:t>1</w:t>
      </w:r>
      <w:r w:rsidRPr="000B7AB4">
        <w:rPr>
          <w:rFonts w:hint="eastAsia"/>
        </w:rPr>
        <w:t>次，粉尘中游离二氧化硅含量每</w:t>
      </w:r>
      <w:r w:rsidRPr="000B7AB4">
        <w:t>6</w:t>
      </w:r>
      <w:r w:rsidRPr="000B7AB4">
        <w:rPr>
          <w:rFonts w:hint="eastAsia"/>
        </w:rPr>
        <w:t>个月测定</w:t>
      </w:r>
      <w:r w:rsidRPr="000B7AB4">
        <w:t>1</w:t>
      </w:r>
      <w:r w:rsidRPr="000B7AB4">
        <w:rPr>
          <w:rFonts w:hint="eastAsia"/>
        </w:rPr>
        <w:t>次。</w:t>
      </w:r>
      <w:r>
        <w:rPr>
          <w:rFonts w:hint="eastAsia"/>
        </w:rPr>
        <w:t>根据</w:t>
      </w:r>
      <w:r w:rsidRPr="005C54A4">
        <w:rPr>
          <w:rFonts w:hint="eastAsia"/>
        </w:rPr>
        <w:t>《煤矿作业场所职业病危害防治规定》</w:t>
      </w:r>
      <w:r>
        <w:rPr>
          <w:rFonts w:hint="eastAsia"/>
        </w:rPr>
        <w:t>（</w:t>
      </w:r>
      <w:r w:rsidRPr="005C54A4">
        <w:rPr>
          <w:rFonts w:hint="eastAsia"/>
        </w:rPr>
        <w:t>国家安全生产监督管理总局第</w:t>
      </w:r>
      <w:r w:rsidRPr="005C54A4">
        <w:t>73</w:t>
      </w:r>
      <w:r w:rsidRPr="005C54A4">
        <w:rPr>
          <w:rFonts w:hint="eastAsia"/>
        </w:rPr>
        <w:t>号令</w:t>
      </w:r>
      <w:r>
        <w:rPr>
          <w:rFonts w:hint="eastAsia"/>
        </w:rPr>
        <w:t>）第</w:t>
      </w:r>
      <w:r>
        <w:t>37</w:t>
      </w:r>
      <w:r>
        <w:rPr>
          <w:rFonts w:hint="eastAsia"/>
        </w:rPr>
        <w:t>条要求，</w:t>
      </w:r>
      <w:r w:rsidRPr="00454748">
        <w:rPr>
          <w:rFonts w:ascii="宋体" w:hAnsi="宋体" w:cs="宋体" w:hint="eastAsia"/>
          <w:szCs w:val="21"/>
        </w:rPr>
        <w:t>煤矿应当使用粉尘采样器、直读式粉尘浓度测定仪等仪器设备进行粉尘浓度的测定</w:t>
      </w:r>
      <w:r>
        <w:rPr>
          <w:rFonts w:ascii="宋体" w:hAnsi="宋体" w:cs="宋体" w:hint="eastAsia"/>
          <w:szCs w:val="21"/>
        </w:rPr>
        <w:t>。因此，</w:t>
      </w:r>
      <w:r>
        <w:rPr>
          <w:rFonts w:hint="eastAsia"/>
        </w:rPr>
        <w:t>为满足</w:t>
      </w:r>
      <w:r w:rsidRPr="00057162">
        <w:rPr>
          <w:rFonts w:hint="eastAsia"/>
        </w:rPr>
        <w:t>粉尘检测</w:t>
      </w:r>
      <w:r>
        <w:rPr>
          <w:rFonts w:hint="eastAsia"/>
        </w:rPr>
        <w:t>的要求，需要配备相应</w:t>
      </w:r>
      <w:r w:rsidRPr="000B7AB4">
        <w:rPr>
          <w:rFonts w:hint="eastAsia"/>
        </w:rPr>
        <w:t>数量的</w:t>
      </w:r>
      <w:r w:rsidRPr="00057162">
        <w:rPr>
          <w:rFonts w:hint="eastAsia"/>
        </w:rPr>
        <w:t>粉尘</w:t>
      </w:r>
      <w:r>
        <w:rPr>
          <w:rFonts w:hint="eastAsia"/>
        </w:rPr>
        <w:t>采样、</w:t>
      </w:r>
      <w:r w:rsidRPr="00057162">
        <w:rPr>
          <w:rFonts w:hint="eastAsia"/>
        </w:rPr>
        <w:t>检测</w:t>
      </w:r>
      <w:r>
        <w:rPr>
          <w:rFonts w:hint="eastAsia"/>
        </w:rPr>
        <w:t>仪器和配套设备。</w:t>
      </w:r>
    </w:p>
    <w:p w:rsidR="00B9002E" w:rsidRDefault="00B9002E" w:rsidP="007376FB">
      <w:pPr>
        <w:pStyle w:val="a5"/>
        <w:textAlignment w:val="auto"/>
      </w:pPr>
      <w:r>
        <w:t xml:space="preserve">1  </w:t>
      </w:r>
      <w:r>
        <w:rPr>
          <w:rFonts w:hint="eastAsia"/>
        </w:rPr>
        <w:t>本款是关于矿用粉尘和呼吸性粉尘</w:t>
      </w:r>
      <w:r w:rsidRPr="008D7437">
        <w:rPr>
          <w:rFonts w:hint="eastAsia"/>
        </w:rPr>
        <w:t>采样器</w:t>
      </w:r>
      <w:r>
        <w:rPr>
          <w:rFonts w:hint="eastAsia"/>
        </w:rPr>
        <w:t>配备的有关要求。矿用粉尘</w:t>
      </w:r>
      <w:r w:rsidRPr="008D7437">
        <w:rPr>
          <w:rFonts w:hint="eastAsia"/>
        </w:rPr>
        <w:t>采样器</w:t>
      </w:r>
      <w:r w:rsidRPr="00A943E2">
        <w:rPr>
          <w:rFonts w:hint="eastAsia"/>
        </w:rPr>
        <w:t>工作原理是采样工作时通过仪器内抽气泵的吸气，使空气中的浮游粉尘被捕集在滤膜上，再根据滤膜上粉尘的质量和采样时间</w:t>
      </w:r>
      <w:r>
        <w:rPr>
          <w:rFonts w:hint="eastAsia"/>
        </w:rPr>
        <w:t>计算出粉尘的浓度。矿用</w:t>
      </w:r>
      <w:r>
        <w:rPr>
          <w:rFonts w:ascii="Arial" w:hAnsi="Arial" w:cs="Arial" w:hint="eastAsia"/>
          <w:color w:val="333333"/>
          <w:shd w:val="clear" w:color="auto" w:fill="FFFFFF"/>
        </w:rPr>
        <w:t>粉尘采样器配有两种预捕集器，</w:t>
      </w:r>
      <w:r w:rsidRPr="00A943E2">
        <w:rPr>
          <w:rFonts w:hint="eastAsia"/>
        </w:rPr>
        <w:t>其中用于测定总粉尘浓度的</w:t>
      </w:r>
      <w:r>
        <w:rPr>
          <w:rFonts w:hint="eastAsia"/>
        </w:rPr>
        <w:t>为</w:t>
      </w:r>
      <w:r w:rsidRPr="00A943E2">
        <w:rPr>
          <w:rFonts w:hint="eastAsia"/>
        </w:rPr>
        <w:t>全尘预捕集器；另一种用于测定呼吸性粉尘浓度的冲击式预捕集器，这种预捕集器能对危害人体的呼吸性粉尘和非呼吸性粉尘进行分离，能一次采集可兼得呼吸性和非呼吸性二种粉尘样本。</w:t>
      </w:r>
    </w:p>
    <w:p w:rsidR="00B9002E" w:rsidRDefault="00B9002E" w:rsidP="007376FB">
      <w:pPr>
        <w:pStyle w:val="a5"/>
        <w:textAlignment w:val="auto"/>
      </w:pPr>
      <w:r>
        <w:rPr>
          <w:rFonts w:hint="eastAsia"/>
        </w:rPr>
        <w:t>呼吸性粉尘</w:t>
      </w:r>
      <w:r w:rsidRPr="008D7437">
        <w:rPr>
          <w:rFonts w:hint="eastAsia"/>
        </w:rPr>
        <w:t>采样器</w:t>
      </w:r>
      <w:r w:rsidRPr="00615E42">
        <w:rPr>
          <w:rFonts w:hint="eastAsia"/>
        </w:rPr>
        <w:t>主要用于煤矿及其它粉尘环境中，定点检测一个工班时间内的呼吸性粉尘平均浓度。主要特点包括：分离效能准确，呼吸性粉尘分离效能完全符合要求；采样时间长，可连续检测</w:t>
      </w:r>
      <w:r w:rsidRPr="00615E42">
        <w:t>8h</w:t>
      </w:r>
      <w:r w:rsidRPr="00615E42">
        <w:rPr>
          <w:rFonts w:hint="eastAsia"/>
        </w:rPr>
        <w:t>以上的呼吸性粉尘平均浓度；抽气系统稳定，采用薄膜泵采样，气流稳定、负载能力强。</w:t>
      </w:r>
    </w:p>
    <w:p w:rsidR="00B9002E" w:rsidRDefault="00B9002E" w:rsidP="007376FB">
      <w:pPr>
        <w:pStyle w:val="a5"/>
        <w:textAlignment w:val="auto"/>
      </w:pPr>
      <w:r>
        <w:t xml:space="preserve">2  </w:t>
      </w:r>
      <w:r>
        <w:rPr>
          <w:rFonts w:hint="eastAsia"/>
        </w:rPr>
        <w:t>本款是关于</w:t>
      </w:r>
      <w:r w:rsidRPr="00057162">
        <w:rPr>
          <w:rFonts w:hint="eastAsia"/>
        </w:rPr>
        <w:t>直读式粉尘测定仪</w:t>
      </w:r>
      <w:r>
        <w:rPr>
          <w:rFonts w:hint="eastAsia"/>
        </w:rPr>
        <w:t>配备的有关要求。</w:t>
      </w:r>
      <w:r w:rsidRPr="00057162">
        <w:rPr>
          <w:rFonts w:hint="eastAsia"/>
        </w:rPr>
        <w:t>直读式粉尘测定仪</w:t>
      </w:r>
      <w:r w:rsidRPr="00622981">
        <w:rPr>
          <w:rFonts w:hint="eastAsia"/>
        </w:rPr>
        <w:t>用于煤矿等作业场所呼吸性粉尘和总粉尘浓度的快速测定，并直接读数。</w:t>
      </w:r>
      <w:r w:rsidRPr="00D93ACC">
        <w:rPr>
          <w:rFonts w:hint="eastAsia"/>
        </w:rPr>
        <w:t>主要特点包括：现场直接快速测得粉尘浓度，省去滤膜称重等烦琐环节；采用独创的流量控制技术和流量积分控制算法，使采样流量更加稳定、测尘数据更加准确。</w:t>
      </w:r>
    </w:p>
    <w:p w:rsidR="00B9002E" w:rsidRDefault="00B9002E" w:rsidP="007376FB">
      <w:pPr>
        <w:pStyle w:val="a5"/>
        <w:textAlignment w:val="auto"/>
      </w:pPr>
      <w:r>
        <w:t xml:space="preserve">3  </w:t>
      </w:r>
      <w:r>
        <w:rPr>
          <w:rFonts w:hint="eastAsia"/>
        </w:rPr>
        <w:t>本款是关于</w:t>
      </w:r>
      <w:r w:rsidRPr="00E12FC3">
        <w:rPr>
          <w:rFonts w:hint="eastAsia"/>
        </w:rPr>
        <w:t>游离二氧化硅测定仪</w:t>
      </w:r>
      <w:r>
        <w:rPr>
          <w:rFonts w:hint="eastAsia"/>
        </w:rPr>
        <w:t>配备的有关要求。</w:t>
      </w:r>
      <w:r w:rsidRPr="00F4710E">
        <w:rPr>
          <w:rFonts w:hint="eastAsia"/>
        </w:rPr>
        <w:t>作</w:t>
      </w:r>
      <w:r>
        <w:rPr>
          <w:rFonts w:hint="eastAsia"/>
        </w:rPr>
        <w:t>业环</w:t>
      </w:r>
      <w:r w:rsidRPr="00F4710E">
        <w:rPr>
          <w:rFonts w:hint="eastAsia"/>
        </w:rPr>
        <w:t>境中的粉</w:t>
      </w:r>
      <w:r>
        <w:rPr>
          <w:rFonts w:hint="eastAsia"/>
        </w:rPr>
        <w:t>尘</w:t>
      </w:r>
      <w:r w:rsidRPr="00F4710E">
        <w:rPr>
          <w:rFonts w:hint="eastAsia"/>
        </w:rPr>
        <w:t>种类较多</w:t>
      </w:r>
      <w:r>
        <w:rPr>
          <w:rFonts w:hint="eastAsia"/>
        </w:rPr>
        <w:t>，</w:t>
      </w:r>
      <w:r w:rsidRPr="00F4710E">
        <w:rPr>
          <w:rFonts w:hint="eastAsia"/>
        </w:rPr>
        <w:t>主要有矽</w:t>
      </w:r>
      <w:r>
        <w:rPr>
          <w:rFonts w:hint="eastAsia"/>
        </w:rPr>
        <w:t>尘</w:t>
      </w:r>
      <w:r w:rsidRPr="00F4710E">
        <w:rPr>
          <w:rFonts w:hint="eastAsia"/>
        </w:rPr>
        <w:t>、煤</w:t>
      </w:r>
      <w:r>
        <w:rPr>
          <w:rFonts w:hint="eastAsia"/>
        </w:rPr>
        <w:t>尘</w:t>
      </w:r>
      <w:r w:rsidRPr="00F4710E">
        <w:rPr>
          <w:rFonts w:hint="eastAsia"/>
        </w:rPr>
        <w:t>、</w:t>
      </w:r>
      <w:r>
        <w:rPr>
          <w:rFonts w:hint="eastAsia"/>
        </w:rPr>
        <w:t>锅</w:t>
      </w:r>
      <w:r w:rsidRPr="00F4710E">
        <w:rPr>
          <w:rFonts w:hint="eastAsia"/>
        </w:rPr>
        <w:t>炉</w:t>
      </w:r>
      <w:r>
        <w:rPr>
          <w:rFonts w:hint="eastAsia"/>
        </w:rPr>
        <w:t>尘</w:t>
      </w:r>
      <w:r w:rsidRPr="00F4710E">
        <w:rPr>
          <w:rFonts w:hint="eastAsia"/>
        </w:rPr>
        <w:t>、石棉</w:t>
      </w:r>
      <w:r>
        <w:rPr>
          <w:rFonts w:hint="eastAsia"/>
        </w:rPr>
        <w:t>尘</w:t>
      </w:r>
      <w:r w:rsidRPr="00F4710E">
        <w:rPr>
          <w:rFonts w:hint="eastAsia"/>
        </w:rPr>
        <w:t>、水泥</w:t>
      </w:r>
      <w:r>
        <w:rPr>
          <w:rFonts w:hint="eastAsia"/>
        </w:rPr>
        <w:t>尘、</w:t>
      </w:r>
      <w:r w:rsidRPr="00F4710E">
        <w:rPr>
          <w:rFonts w:hint="eastAsia"/>
        </w:rPr>
        <w:t>电焊烟</w:t>
      </w:r>
      <w:r>
        <w:rPr>
          <w:rFonts w:hint="eastAsia"/>
        </w:rPr>
        <w:t>尘</w:t>
      </w:r>
      <w:r w:rsidRPr="00F4710E">
        <w:rPr>
          <w:rFonts w:hint="eastAsia"/>
        </w:rPr>
        <w:t>等。其特点是粉</w:t>
      </w:r>
      <w:r>
        <w:rPr>
          <w:rFonts w:hint="eastAsia"/>
        </w:rPr>
        <w:t>尘</w:t>
      </w:r>
      <w:r w:rsidRPr="00F4710E">
        <w:rPr>
          <w:rFonts w:hint="eastAsia"/>
        </w:rPr>
        <w:t>中游高二氧化硅含量较高</w:t>
      </w:r>
      <w:r>
        <w:rPr>
          <w:rFonts w:hint="eastAsia"/>
        </w:rPr>
        <w:t>，</w:t>
      </w:r>
      <w:r w:rsidRPr="00F4710E">
        <w:rPr>
          <w:rFonts w:hint="eastAsia"/>
        </w:rPr>
        <w:t>粉</w:t>
      </w:r>
      <w:r>
        <w:rPr>
          <w:rFonts w:hint="eastAsia"/>
        </w:rPr>
        <w:t>尘</w:t>
      </w:r>
      <w:r w:rsidRPr="00F4710E">
        <w:rPr>
          <w:rFonts w:hint="eastAsia"/>
        </w:rPr>
        <w:t>的分散度也比较高</w:t>
      </w:r>
      <w:r>
        <w:rPr>
          <w:rFonts w:hint="eastAsia"/>
        </w:rPr>
        <w:t>，</w:t>
      </w:r>
      <w:r w:rsidRPr="00F4710E">
        <w:rPr>
          <w:rFonts w:hint="eastAsia"/>
        </w:rPr>
        <w:t>即多为呼吸性粉尘</w:t>
      </w:r>
      <w:r>
        <w:rPr>
          <w:rFonts w:hint="eastAsia"/>
        </w:rPr>
        <w:t>，</w:t>
      </w:r>
      <w:r w:rsidRPr="00F4710E">
        <w:rPr>
          <w:rFonts w:hint="eastAsia"/>
        </w:rPr>
        <w:t>因此对接触人员的危害较大</w:t>
      </w:r>
      <w:r>
        <w:rPr>
          <w:rFonts w:hint="eastAsia"/>
        </w:rPr>
        <w:t>，</w:t>
      </w:r>
      <w:r w:rsidRPr="00F4710E">
        <w:rPr>
          <w:rFonts w:hint="eastAsia"/>
        </w:rPr>
        <w:t>根描生产性粉尘的理化性质、空气中浓度、进入人体的</w:t>
      </w:r>
      <w:r>
        <w:rPr>
          <w:rFonts w:hint="eastAsia"/>
        </w:rPr>
        <w:t>量</w:t>
      </w:r>
      <w:r w:rsidRPr="00F4710E">
        <w:rPr>
          <w:rFonts w:hint="eastAsia"/>
        </w:rPr>
        <w:t>和作用部位</w:t>
      </w:r>
      <w:r>
        <w:rPr>
          <w:rFonts w:hint="eastAsia"/>
        </w:rPr>
        <w:t>，</w:t>
      </w:r>
      <w:r w:rsidRPr="00F4710E">
        <w:rPr>
          <w:rFonts w:hint="eastAsia"/>
        </w:rPr>
        <w:t>产生的危害也有不同</w:t>
      </w:r>
      <w:r>
        <w:rPr>
          <w:rFonts w:hint="eastAsia"/>
        </w:rPr>
        <w:t>，</w:t>
      </w:r>
      <w:r w:rsidRPr="00F4710E">
        <w:rPr>
          <w:rFonts w:hint="eastAsia"/>
        </w:rPr>
        <w:t>主要包括鼻炎、咽炎、气管炎、支气管炎等呼吸系统疾病</w:t>
      </w:r>
      <w:r>
        <w:rPr>
          <w:rFonts w:hint="eastAsia"/>
        </w:rPr>
        <w:t>。</w:t>
      </w:r>
      <w:r w:rsidRPr="00F4710E">
        <w:rPr>
          <w:rFonts w:hint="eastAsia"/>
        </w:rPr>
        <w:t>我国政府</w:t>
      </w:r>
      <w:r>
        <w:rPr>
          <w:rFonts w:hint="eastAsia"/>
        </w:rPr>
        <w:t>和</w:t>
      </w:r>
      <w:r w:rsidRPr="00F4710E">
        <w:rPr>
          <w:rFonts w:hint="eastAsia"/>
        </w:rPr>
        <w:t>煤炭行业部门对防尘</w:t>
      </w:r>
      <w:r>
        <w:rPr>
          <w:rFonts w:hint="eastAsia"/>
        </w:rPr>
        <w:t>工</w:t>
      </w:r>
      <w:r w:rsidRPr="00F4710E">
        <w:rPr>
          <w:rFonts w:hint="eastAsia"/>
        </w:rPr>
        <w:t>作高度重视</w:t>
      </w:r>
      <w:r>
        <w:rPr>
          <w:rFonts w:hint="eastAsia"/>
        </w:rPr>
        <w:t>，</w:t>
      </w:r>
      <w:r w:rsidRPr="00F4710E">
        <w:rPr>
          <w:rFonts w:hint="eastAsia"/>
        </w:rPr>
        <w:t>因此</w:t>
      </w:r>
      <w:r>
        <w:rPr>
          <w:rFonts w:hint="eastAsia"/>
        </w:rPr>
        <w:t>，</w:t>
      </w:r>
      <w:r w:rsidRPr="00F4710E">
        <w:rPr>
          <w:rFonts w:hint="eastAsia"/>
        </w:rPr>
        <w:t>加强对粉尘中游离</w:t>
      </w:r>
      <w:r>
        <w:rPr>
          <w:rFonts w:hint="eastAsia"/>
        </w:rPr>
        <w:t>二</w:t>
      </w:r>
      <w:r w:rsidRPr="00F4710E">
        <w:rPr>
          <w:rFonts w:hint="eastAsia"/>
        </w:rPr>
        <w:t>氧化硅含</w:t>
      </w:r>
      <w:r>
        <w:rPr>
          <w:rFonts w:hint="eastAsia"/>
        </w:rPr>
        <w:t>量</w:t>
      </w:r>
      <w:r w:rsidRPr="00F4710E">
        <w:rPr>
          <w:rFonts w:hint="eastAsia"/>
        </w:rPr>
        <w:t>的</w:t>
      </w:r>
      <w:r>
        <w:rPr>
          <w:rFonts w:hint="eastAsia"/>
        </w:rPr>
        <w:t>检</w:t>
      </w:r>
      <w:r w:rsidRPr="00F4710E">
        <w:rPr>
          <w:rFonts w:hint="eastAsia"/>
        </w:rPr>
        <w:t>测是一件非常重要和紧迫的工作</w:t>
      </w:r>
      <w:r>
        <w:rPr>
          <w:rFonts w:hint="eastAsia"/>
        </w:rPr>
        <w:t>。</w:t>
      </w:r>
      <w:r w:rsidRPr="00F4710E">
        <w:rPr>
          <w:rFonts w:hint="eastAsia"/>
        </w:rPr>
        <w:t>以往检测粉尘中游离二氧化硅含量均采用</w:t>
      </w:r>
      <w:r>
        <w:rPr>
          <w:rFonts w:hint="eastAsia"/>
        </w:rPr>
        <w:t>现行国家标准《</w:t>
      </w:r>
      <w:r w:rsidRPr="00F4710E">
        <w:rPr>
          <w:rFonts w:hint="eastAsia"/>
        </w:rPr>
        <w:t>作业场所空气中粉</w:t>
      </w:r>
      <w:r>
        <w:rPr>
          <w:rFonts w:hint="eastAsia"/>
        </w:rPr>
        <w:t>尘</w:t>
      </w:r>
      <w:r w:rsidRPr="00F4710E">
        <w:rPr>
          <w:rFonts w:hint="eastAsia"/>
        </w:rPr>
        <w:t>测定方法</w:t>
      </w:r>
      <w:r>
        <w:rPr>
          <w:rFonts w:hint="eastAsia"/>
        </w:rPr>
        <w:t>》（</w:t>
      </w:r>
      <w:r w:rsidRPr="00F4710E">
        <w:t>GB5748</w:t>
      </w:r>
      <w:r>
        <w:rPr>
          <w:rFonts w:hint="eastAsia"/>
        </w:rPr>
        <w:t>）</w:t>
      </w:r>
      <w:r w:rsidRPr="00F4710E">
        <w:rPr>
          <w:rFonts w:hint="eastAsia"/>
        </w:rPr>
        <w:t>规定的</w:t>
      </w:r>
      <w:r>
        <w:rPr>
          <w:rFonts w:hint="eastAsia"/>
        </w:rPr>
        <w:t>“</w:t>
      </w:r>
      <w:r w:rsidRPr="00F4710E">
        <w:rPr>
          <w:rFonts w:hint="eastAsia"/>
        </w:rPr>
        <w:t>焦磷酸重量法</w:t>
      </w:r>
      <w:r>
        <w:rPr>
          <w:rFonts w:hint="eastAsia"/>
        </w:rPr>
        <w:t>”，</w:t>
      </w:r>
      <w:r w:rsidRPr="00F4710E">
        <w:rPr>
          <w:rFonts w:hint="eastAsia"/>
        </w:rPr>
        <w:t>该方法存在操作步骤复杂、使用试剂种类繁多、检测周期长、准确性差、试验室条件要求苛刻等一系列问题</w:t>
      </w:r>
      <w:r>
        <w:rPr>
          <w:rFonts w:hint="eastAsia"/>
        </w:rPr>
        <w:t>，</w:t>
      </w:r>
      <w:r w:rsidRPr="00F4710E">
        <w:rPr>
          <w:rFonts w:hint="eastAsia"/>
        </w:rPr>
        <w:t>难以满足现场批量检测的要求</w:t>
      </w:r>
      <w:r>
        <w:rPr>
          <w:rFonts w:hint="eastAsia"/>
        </w:rPr>
        <w:t>，</w:t>
      </w:r>
      <w:r w:rsidRPr="00F4710E">
        <w:rPr>
          <w:rFonts w:hint="eastAsia"/>
        </w:rPr>
        <w:t>为了提高检测的准确性</w:t>
      </w:r>
      <w:r>
        <w:rPr>
          <w:rFonts w:hint="eastAsia"/>
        </w:rPr>
        <w:t>，</w:t>
      </w:r>
      <w:r w:rsidRPr="00F4710E">
        <w:rPr>
          <w:rFonts w:hint="eastAsia"/>
        </w:rPr>
        <w:t>实现批量检测的目的</w:t>
      </w:r>
      <w:r>
        <w:rPr>
          <w:rFonts w:hint="eastAsia"/>
        </w:rPr>
        <w:t>，因此在本标准中制定</w:t>
      </w:r>
      <w:r w:rsidRPr="008D7437">
        <w:rPr>
          <w:rFonts w:hint="eastAsia"/>
        </w:rPr>
        <w:t>应配备游离二氧化硅测定仪</w:t>
      </w:r>
      <w:r>
        <w:rPr>
          <w:rFonts w:hint="eastAsia"/>
        </w:rPr>
        <w:t>。</w:t>
      </w:r>
    </w:p>
    <w:p w:rsidR="00B9002E" w:rsidRDefault="00B9002E" w:rsidP="007376FB">
      <w:pPr>
        <w:pStyle w:val="a5"/>
        <w:textAlignment w:val="auto"/>
      </w:pPr>
      <w:r>
        <w:t xml:space="preserve">4  </w:t>
      </w:r>
      <w:r>
        <w:rPr>
          <w:rFonts w:hint="eastAsia"/>
        </w:rPr>
        <w:t>本款是关于</w:t>
      </w:r>
      <w:r w:rsidRPr="00FA137A">
        <w:rPr>
          <w:rFonts w:hint="eastAsia"/>
        </w:rPr>
        <w:t>粉尘分散度</w:t>
      </w:r>
      <w:r w:rsidRPr="00CE709B">
        <w:rPr>
          <w:rFonts w:hint="eastAsia"/>
        </w:rPr>
        <w:t>测定仪</w:t>
      </w:r>
      <w:r>
        <w:rPr>
          <w:rFonts w:hint="eastAsia"/>
        </w:rPr>
        <w:t>配备的有关要求。</w:t>
      </w:r>
      <w:r w:rsidRPr="00FA137A">
        <w:rPr>
          <w:rFonts w:hint="eastAsia"/>
        </w:rPr>
        <w:t>粉尘分散度</w:t>
      </w:r>
      <w:r w:rsidRPr="00CE709B">
        <w:rPr>
          <w:rFonts w:hint="eastAsia"/>
        </w:rPr>
        <w:t>测定仪主要用于实验室测定粉尘粒度分布</w:t>
      </w:r>
      <w:r>
        <w:rPr>
          <w:rFonts w:hint="eastAsia"/>
        </w:rPr>
        <w:t>，</w:t>
      </w:r>
      <w:r w:rsidRPr="00CE709B">
        <w:rPr>
          <w:rFonts w:hint="eastAsia"/>
        </w:rPr>
        <w:t>主要特点包括：采用斯托克斯原理和比尔定律进行分析检测，能准确测定粉尘粒度分布</w:t>
      </w:r>
      <w:r>
        <w:rPr>
          <w:rFonts w:hint="eastAsia"/>
        </w:rPr>
        <w:t>；</w:t>
      </w:r>
      <w:r w:rsidRPr="00CE709B">
        <w:rPr>
          <w:rFonts w:hint="eastAsia"/>
        </w:rPr>
        <w:t>读数直观，测定结果自动储存，也可由用户根据需要选择，把结果通过显示屏或打印机输出。</w:t>
      </w:r>
    </w:p>
    <w:p w:rsidR="00B9002E" w:rsidRPr="002E01AA" w:rsidRDefault="00B9002E" w:rsidP="007376FB">
      <w:pPr>
        <w:pStyle w:val="a4"/>
        <w:spacing w:before="360" w:after="240"/>
      </w:pPr>
      <w:bookmarkStart w:id="196" w:name="_Toc482629270"/>
      <w:bookmarkStart w:id="197" w:name="_Toc482886275"/>
      <w:bookmarkStart w:id="198" w:name="_Toc491875048"/>
      <w:r>
        <w:t>5</w:t>
      </w:r>
      <w:r w:rsidRPr="002E01AA">
        <w:t xml:space="preserve">.2  </w:t>
      </w:r>
      <w:r w:rsidRPr="002E01AA">
        <w:rPr>
          <w:rFonts w:hint="eastAsia"/>
        </w:rPr>
        <w:t>防尘</w:t>
      </w:r>
      <w:bookmarkEnd w:id="196"/>
      <w:bookmarkEnd w:id="197"/>
      <w:bookmarkEnd w:id="198"/>
      <w:r w:rsidRPr="007F5107">
        <w:rPr>
          <w:rFonts w:hint="eastAsia"/>
        </w:rPr>
        <w:t>装备</w:t>
      </w:r>
    </w:p>
    <w:p w:rsidR="00B9002E" w:rsidRPr="00DF6210" w:rsidRDefault="00B9002E" w:rsidP="007376FB">
      <w:pPr>
        <w:pStyle w:val="a2"/>
        <w:textAlignment w:val="auto"/>
      </w:pPr>
      <w:r w:rsidRPr="00A91F29">
        <w:rPr>
          <w:b/>
        </w:rPr>
        <w:t>5.2.1</w:t>
      </w:r>
      <w:r w:rsidRPr="0055648B">
        <w:t xml:space="preserve">  </w:t>
      </w:r>
      <w:r w:rsidRPr="00DF6210">
        <w:rPr>
          <w:rFonts w:hint="eastAsia"/>
        </w:rPr>
        <w:t>本条是</w:t>
      </w:r>
      <w:r>
        <w:rPr>
          <w:rFonts w:hint="eastAsia"/>
        </w:rPr>
        <w:t>关于</w:t>
      </w:r>
      <w:r w:rsidRPr="005D4C3F">
        <w:rPr>
          <w:rFonts w:hint="eastAsia"/>
        </w:rPr>
        <w:t>综合防尘措施</w:t>
      </w:r>
      <w:r>
        <w:rPr>
          <w:rFonts w:hint="eastAsia"/>
        </w:rPr>
        <w:t>所需设备配备的有关内容。</w:t>
      </w:r>
      <w:r w:rsidRPr="00DF6210">
        <w:rPr>
          <w:rFonts w:hint="eastAsia"/>
        </w:rPr>
        <w:t>根据</w:t>
      </w:r>
      <w:r>
        <w:rPr>
          <w:rFonts w:hint="eastAsia"/>
        </w:rPr>
        <w:t>现行</w:t>
      </w:r>
      <w:r w:rsidRPr="00DF6210">
        <w:rPr>
          <w:rFonts w:hint="eastAsia"/>
        </w:rPr>
        <w:t>《煤矿安全规程》第</w:t>
      </w:r>
      <w:r w:rsidRPr="00DF6210">
        <w:t>649</w:t>
      </w:r>
      <w:r w:rsidRPr="00DF6210">
        <w:rPr>
          <w:rFonts w:hint="eastAsia"/>
        </w:rPr>
        <w:t>条制订。</w:t>
      </w:r>
    </w:p>
    <w:p w:rsidR="00B9002E" w:rsidRPr="00DF6210" w:rsidRDefault="00B9002E" w:rsidP="007376FB">
      <w:pPr>
        <w:pStyle w:val="a2"/>
        <w:textAlignment w:val="auto"/>
      </w:pPr>
      <w:r w:rsidRPr="00A91F29">
        <w:rPr>
          <w:b/>
        </w:rPr>
        <w:t>5.2.2</w:t>
      </w:r>
      <w:r>
        <w:rPr>
          <w:rFonts w:hint="eastAsia"/>
          <w:b/>
        </w:rPr>
        <w:t>～</w:t>
      </w:r>
      <w:r w:rsidRPr="00A91F29">
        <w:rPr>
          <w:b/>
        </w:rPr>
        <w:t>5.2.3</w:t>
      </w:r>
      <w:r w:rsidRPr="0055648B">
        <w:t xml:space="preserve">  </w:t>
      </w:r>
      <w:r w:rsidRPr="00DF6210">
        <w:rPr>
          <w:rFonts w:hint="eastAsia"/>
        </w:rPr>
        <w:t>本条是是</w:t>
      </w:r>
      <w:r>
        <w:rPr>
          <w:rFonts w:hint="eastAsia"/>
        </w:rPr>
        <w:t>关于</w:t>
      </w:r>
      <w:r w:rsidRPr="005D4C3F">
        <w:rPr>
          <w:rFonts w:hint="eastAsia"/>
        </w:rPr>
        <w:t>采煤机</w:t>
      </w:r>
      <w:r>
        <w:rPr>
          <w:rFonts w:hint="eastAsia"/>
        </w:rPr>
        <w:t>和</w:t>
      </w:r>
      <w:r w:rsidRPr="005D4C3F">
        <w:rPr>
          <w:rFonts w:hint="eastAsia"/>
        </w:rPr>
        <w:t>掘进机内、外喷雾装置</w:t>
      </w:r>
      <w:r>
        <w:rPr>
          <w:rFonts w:hint="eastAsia"/>
        </w:rPr>
        <w:t>的有关内容。</w:t>
      </w:r>
      <w:r w:rsidRPr="00DF6210">
        <w:rPr>
          <w:rFonts w:hint="eastAsia"/>
        </w:rPr>
        <w:t>根据</w:t>
      </w:r>
      <w:r>
        <w:rPr>
          <w:rFonts w:hint="eastAsia"/>
        </w:rPr>
        <w:t>国家行业标准《煤矿井下粉尘综合防治技术规范》（</w:t>
      </w:r>
      <w:r w:rsidRPr="00DF6210">
        <w:t xml:space="preserve">AQ </w:t>
      </w:r>
      <w:r>
        <w:t>1</w:t>
      </w:r>
      <w:r w:rsidRPr="00DF6210">
        <w:t>020</w:t>
      </w:r>
      <w:r>
        <w:rPr>
          <w:rFonts w:hint="eastAsia"/>
        </w:rPr>
        <w:t>）和《</w:t>
      </w:r>
      <w:r w:rsidRPr="00B55146">
        <w:rPr>
          <w:rFonts w:hint="eastAsia"/>
        </w:rPr>
        <w:t>煤矿采掘工作面高压喷雾降尘技术规范</w:t>
      </w:r>
      <w:r>
        <w:rPr>
          <w:rFonts w:hint="eastAsia"/>
        </w:rPr>
        <w:t>》（</w:t>
      </w:r>
      <w:r w:rsidRPr="00B55146">
        <w:t>AQ</w:t>
      </w:r>
      <w:r>
        <w:t xml:space="preserve"> </w:t>
      </w:r>
      <w:r w:rsidRPr="00B55146">
        <w:t>1021</w:t>
      </w:r>
      <w:r>
        <w:rPr>
          <w:rFonts w:hint="eastAsia"/>
        </w:rPr>
        <w:t>）的有关要求制订</w:t>
      </w:r>
      <w:r w:rsidRPr="00DF6210">
        <w:rPr>
          <w:rFonts w:hint="eastAsia"/>
        </w:rPr>
        <w:t>。</w:t>
      </w:r>
    </w:p>
    <w:p w:rsidR="00B9002E" w:rsidRDefault="00B9002E" w:rsidP="007376FB">
      <w:pPr>
        <w:pStyle w:val="a2"/>
        <w:textAlignment w:val="auto"/>
      </w:pPr>
      <w:r w:rsidRPr="00A91F29">
        <w:rPr>
          <w:b/>
        </w:rPr>
        <w:t>5.2.4</w:t>
      </w:r>
      <w:r w:rsidRPr="0055648B">
        <w:t xml:space="preserve">  </w:t>
      </w:r>
      <w:r w:rsidRPr="00DF6210">
        <w:rPr>
          <w:rFonts w:hint="eastAsia"/>
        </w:rPr>
        <w:t>本条是</w:t>
      </w:r>
      <w:r>
        <w:rPr>
          <w:rFonts w:hint="eastAsia"/>
        </w:rPr>
        <w:t>关于锚喷工作面</w:t>
      </w:r>
      <w:r w:rsidRPr="005D4C3F">
        <w:rPr>
          <w:rFonts w:hint="eastAsia"/>
        </w:rPr>
        <w:t>混凝土喷射机除尘器和捕尘装置配备</w:t>
      </w:r>
      <w:r>
        <w:rPr>
          <w:rFonts w:hint="eastAsia"/>
        </w:rPr>
        <w:t>的有关内容。</w:t>
      </w:r>
      <w:r w:rsidRPr="00DF6210">
        <w:rPr>
          <w:rFonts w:hint="eastAsia"/>
        </w:rPr>
        <w:t>根据</w:t>
      </w:r>
      <w:r>
        <w:rPr>
          <w:rFonts w:hint="eastAsia"/>
        </w:rPr>
        <w:t>行业标准《煤矿井下粉尘综合防治技术规范》（</w:t>
      </w:r>
      <w:r w:rsidRPr="00DF6210">
        <w:t xml:space="preserve">AQ </w:t>
      </w:r>
      <w:r>
        <w:t>1</w:t>
      </w:r>
      <w:r w:rsidRPr="00DF6210">
        <w:t>020</w:t>
      </w:r>
      <w:r>
        <w:rPr>
          <w:rFonts w:hint="eastAsia"/>
        </w:rPr>
        <w:t>）的要求制订</w:t>
      </w:r>
      <w:r w:rsidRPr="00DF6210">
        <w:rPr>
          <w:rFonts w:hint="eastAsia"/>
        </w:rPr>
        <w:t>。</w:t>
      </w:r>
    </w:p>
    <w:p w:rsidR="00B9002E" w:rsidRPr="0055648B" w:rsidRDefault="00B9002E" w:rsidP="007376FB">
      <w:pPr>
        <w:pStyle w:val="a2"/>
        <w:textAlignment w:val="auto"/>
      </w:pPr>
      <w:r w:rsidRPr="00A91F29">
        <w:rPr>
          <w:b/>
        </w:rPr>
        <w:t>5.2.5</w:t>
      </w:r>
      <w:r w:rsidRPr="0055648B">
        <w:t xml:space="preserve">  </w:t>
      </w:r>
      <w:r w:rsidRPr="00EE4A30">
        <w:rPr>
          <w:rFonts w:hint="eastAsia"/>
        </w:rPr>
        <w:t>本条是</w:t>
      </w:r>
      <w:r>
        <w:rPr>
          <w:rFonts w:hint="eastAsia"/>
        </w:rPr>
        <w:t>关于</w:t>
      </w:r>
      <w:r w:rsidRPr="005D4C3F">
        <w:rPr>
          <w:rFonts w:hint="eastAsia"/>
        </w:rPr>
        <w:t>矿用湿式</w:t>
      </w:r>
      <w:r w:rsidRPr="00F82DBB">
        <w:rPr>
          <w:rFonts w:hint="eastAsia"/>
        </w:rPr>
        <w:t>过滤</w:t>
      </w:r>
      <w:r w:rsidRPr="005D4C3F">
        <w:rPr>
          <w:rFonts w:hint="eastAsia"/>
        </w:rPr>
        <w:t>除尘</w:t>
      </w:r>
      <w:r w:rsidRPr="00F82DBB">
        <w:rPr>
          <w:rFonts w:hint="eastAsia"/>
        </w:rPr>
        <w:t>器</w:t>
      </w:r>
      <w:r>
        <w:rPr>
          <w:rFonts w:hint="eastAsia"/>
        </w:rPr>
        <w:t>配备的有关内容。</w:t>
      </w:r>
      <w:r w:rsidRPr="00DF6210">
        <w:rPr>
          <w:rFonts w:hint="eastAsia"/>
        </w:rPr>
        <w:t>根据</w:t>
      </w:r>
      <w:r>
        <w:rPr>
          <w:rFonts w:hint="eastAsia"/>
        </w:rPr>
        <w:t>现行</w:t>
      </w:r>
      <w:r w:rsidRPr="00DF6210">
        <w:rPr>
          <w:rFonts w:hint="eastAsia"/>
        </w:rPr>
        <w:t>《煤矿安全规程》第</w:t>
      </w:r>
      <w:r>
        <w:t>651</w:t>
      </w:r>
      <w:r w:rsidRPr="00DF6210">
        <w:rPr>
          <w:rFonts w:hint="eastAsia"/>
        </w:rPr>
        <w:t>条制订</w:t>
      </w:r>
    </w:p>
    <w:p w:rsidR="00B9002E" w:rsidRDefault="00B9002E" w:rsidP="007376FB">
      <w:pPr>
        <w:pStyle w:val="a2"/>
        <w:textAlignment w:val="auto"/>
      </w:pPr>
      <w:r w:rsidRPr="00A91F29">
        <w:rPr>
          <w:b/>
        </w:rPr>
        <w:t>5.2.6</w:t>
      </w:r>
      <w:r w:rsidRPr="0055648B">
        <w:t xml:space="preserve">  </w:t>
      </w:r>
      <w:r w:rsidRPr="009207F2">
        <w:rPr>
          <w:rFonts w:hint="eastAsia"/>
        </w:rPr>
        <w:t>本条是</w:t>
      </w:r>
      <w:r w:rsidRPr="005D4C3F">
        <w:rPr>
          <w:rFonts w:hint="eastAsia"/>
        </w:rPr>
        <w:t>个体防尘用具</w:t>
      </w:r>
      <w:r>
        <w:rPr>
          <w:rFonts w:hint="eastAsia"/>
        </w:rPr>
        <w:t>配备的有关内容。</w:t>
      </w:r>
      <w:r w:rsidRPr="00DF6210">
        <w:rPr>
          <w:rFonts w:hint="eastAsia"/>
        </w:rPr>
        <w:t>根据</w:t>
      </w:r>
      <w:r>
        <w:rPr>
          <w:rFonts w:hint="eastAsia"/>
        </w:rPr>
        <w:t>现行</w:t>
      </w:r>
      <w:r w:rsidRPr="00DF6210">
        <w:rPr>
          <w:rFonts w:hint="eastAsia"/>
        </w:rPr>
        <w:t>《煤矿安全规程》第</w:t>
      </w:r>
      <w:r>
        <w:t>639</w:t>
      </w:r>
      <w:r w:rsidRPr="00DF6210">
        <w:rPr>
          <w:rFonts w:hint="eastAsia"/>
        </w:rPr>
        <w:t>条</w:t>
      </w:r>
      <w:r>
        <w:rPr>
          <w:rFonts w:hint="eastAsia"/>
        </w:rPr>
        <w:t>和行业标准《煤矿井下粉尘综合防治技术规范》（</w:t>
      </w:r>
      <w:r w:rsidRPr="00DF6210">
        <w:t xml:space="preserve">AQ </w:t>
      </w:r>
      <w:r>
        <w:t>1</w:t>
      </w:r>
      <w:r w:rsidRPr="00DF6210">
        <w:t>020</w:t>
      </w:r>
      <w:r>
        <w:rPr>
          <w:rFonts w:hint="eastAsia"/>
        </w:rPr>
        <w:t>）的有关要求</w:t>
      </w:r>
      <w:r w:rsidRPr="00DF6210">
        <w:rPr>
          <w:rFonts w:hint="eastAsia"/>
        </w:rPr>
        <w:t>制订</w:t>
      </w:r>
      <w:r>
        <w:rPr>
          <w:rFonts w:hint="eastAsia"/>
        </w:rPr>
        <w:t>。</w:t>
      </w:r>
    </w:p>
    <w:p w:rsidR="00B9002E" w:rsidRPr="002E01AA" w:rsidRDefault="00B9002E" w:rsidP="007376FB">
      <w:pPr>
        <w:pStyle w:val="a4"/>
        <w:spacing w:before="360" w:after="240"/>
      </w:pPr>
      <w:bookmarkStart w:id="199" w:name="_Toc482629271"/>
      <w:bookmarkStart w:id="200" w:name="_Toc482886276"/>
      <w:bookmarkStart w:id="201" w:name="_Toc491875049"/>
      <w:r>
        <w:t>5</w:t>
      </w:r>
      <w:r w:rsidRPr="002E01AA">
        <w:t xml:space="preserve">.3  </w:t>
      </w:r>
      <w:r w:rsidRPr="002E01AA">
        <w:rPr>
          <w:rFonts w:hint="eastAsia"/>
        </w:rPr>
        <w:t>煤层注水</w:t>
      </w:r>
      <w:bookmarkEnd w:id="199"/>
      <w:bookmarkEnd w:id="200"/>
      <w:bookmarkEnd w:id="201"/>
    </w:p>
    <w:p w:rsidR="00B9002E" w:rsidRPr="009207F2" w:rsidRDefault="00B9002E" w:rsidP="007376FB">
      <w:pPr>
        <w:pStyle w:val="a2"/>
        <w:textAlignment w:val="auto"/>
      </w:pPr>
      <w:r w:rsidRPr="00A91F29">
        <w:rPr>
          <w:b/>
        </w:rPr>
        <w:t>5.3.3</w:t>
      </w:r>
      <w:r w:rsidRPr="0055648B">
        <w:t xml:space="preserve">  </w:t>
      </w:r>
      <w:r w:rsidRPr="009207F2">
        <w:rPr>
          <w:rFonts w:hint="eastAsia"/>
        </w:rPr>
        <w:t>封孔方式分机械封孔和人工封孔两类。封孔器封孔具有操作简便、工艺简单、可以重复使用、省工省料等优点，但当煤质较软时，容易跑水，注水压力高时，封孔器有时被抛出，在煤层较软易碎的煤层中，封孔器有从钻孔中取不出来的情况。人工封孔操作困难，劳动强度大，适用于封孔长度较短、倾角不太大的煤层注水。</w:t>
      </w:r>
    </w:p>
    <w:p w:rsidR="00B9002E" w:rsidRPr="009207F2" w:rsidRDefault="00B9002E" w:rsidP="007376FB">
      <w:pPr>
        <w:pStyle w:val="a2"/>
        <w:textAlignment w:val="auto"/>
      </w:pPr>
      <w:r w:rsidRPr="00A91F29">
        <w:rPr>
          <w:b/>
        </w:rPr>
        <w:t>5.3.5</w:t>
      </w:r>
      <w:r w:rsidRPr="0055648B">
        <w:t xml:space="preserve">  </w:t>
      </w:r>
      <w:r w:rsidRPr="009207F2">
        <w:rPr>
          <w:rFonts w:hint="eastAsia"/>
        </w:rPr>
        <w:t>本标准附录</w:t>
      </w:r>
      <w:r w:rsidRPr="009207F2">
        <w:t>F</w:t>
      </w:r>
      <w:r w:rsidRPr="009207F2">
        <w:rPr>
          <w:rFonts w:hint="eastAsia"/>
        </w:rPr>
        <w:t>煤层注水配套装备表中所推荐的注水配套器材数量，</w:t>
      </w:r>
      <w:r>
        <w:rPr>
          <w:rFonts w:hint="eastAsia"/>
        </w:rPr>
        <w:t>是</w:t>
      </w:r>
      <w:r w:rsidRPr="009207F2">
        <w:rPr>
          <w:rFonts w:hint="eastAsia"/>
        </w:rPr>
        <w:t>根据多个矿井实际调查所得，可供参照选用。</w:t>
      </w:r>
    </w:p>
    <w:p w:rsidR="00B9002E" w:rsidRPr="002E01AA" w:rsidRDefault="00B9002E" w:rsidP="007376FB">
      <w:pPr>
        <w:pStyle w:val="a4"/>
        <w:spacing w:before="360" w:after="240"/>
      </w:pPr>
      <w:bookmarkStart w:id="202" w:name="_Toc482629272"/>
      <w:bookmarkStart w:id="203" w:name="_Toc482886277"/>
      <w:bookmarkStart w:id="204" w:name="_Toc491875050"/>
      <w:r>
        <w:t>5</w:t>
      </w:r>
      <w:r w:rsidRPr="002E01AA">
        <w:t xml:space="preserve">.4  </w:t>
      </w:r>
      <w:r w:rsidRPr="002E01AA">
        <w:rPr>
          <w:rFonts w:hint="eastAsia"/>
        </w:rPr>
        <w:t>矿井隔爆</w:t>
      </w:r>
      <w:bookmarkEnd w:id="202"/>
      <w:bookmarkEnd w:id="203"/>
      <w:bookmarkEnd w:id="204"/>
    </w:p>
    <w:p w:rsidR="00B9002E" w:rsidRPr="009207F2" w:rsidRDefault="00B9002E" w:rsidP="007376FB">
      <w:pPr>
        <w:pStyle w:val="a2"/>
        <w:textAlignment w:val="auto"/>
      </w:pPr>
      <w:r w:rsidRPr="00A91F29">
        <w:rPr>
          <w:b/>
        </w:rPr>
        <w:t>5.4.1</w:t>
      </w:r>
      <w:r w:rsidRPr="0055648B">
        <w:t xml:space="preserve">  </w:t>
      </w:r>
      <w:r w:rsidRPr="009207F2">
        <w:rPr>
          <w:rFonts w:hint="eastAsia"/>
        </w:rPr>
        <w:t>本条是</w:t>
      </w:r>
      <w:r>
        <w:rPr>
          <w:rFonts w:hint="eastAsia"/>
        </w:rPr>
        <w:t>关于</w:t>
      </w:r>
      <w:r w:rsidRPr="009207F2">
        <w:rPr>
          <w:rFonts w:hint="eastAsia"/>
        </w:rPr>
        <w:t>预防和隔绝煤尘爆炸的有关内容，根据</w:t>
      </w:r>
      <w:r>
        <w:rPr>
          <w:rFonts w:hint="eastAsia"/>
        </w:rPr>
        <w:t>现行</w:t>
      </w:r>
      <w:r w:rsidRPr="009207F2">
        <w:rPr>
          <w:rFonts w:hint="eastAsia"/>
        </w:rPr>
        <w:t>《煤矿安全规程》第</w:t>
      </w:r>
      <w:r w:rsidRPr="009207F2">
        <w:t>186</w:t>
      </w:r>
      <w:r w:rsidRPr="009207F2">
        <w:rPr>
          <w:rFonts w:hint="eastAsia"/>
        </w:rPr>
        <w:t>条制订。</w:t>
      </w:r>
    </w:p>
    <w:p w:rsidR="00B9002E" w:rsidRPr="009207F2" w:rsidRDefault="00B9002E" w:rsidP="007376FB">
      <w:pPr>
        <w:pStyle w:val="a2"/>
        <w:textAlignment w:val="auto"/>
      </w:pPr>
      <w:r w:rsidRPr="00A91F29">
        <w:rPr>
          <w:b/>
        </w:rPr>
        <w:t>5.4.</w:t>
      </w:r>
      <w:r>
        <w:rPr>
          <w:b/>
        </w:rPr>
        <w:t>2</w:t>
      </w:r>
      <w:r w:rsidRPr="0055648B">
        <w:t xml:space="preserve">  </w:t>
      </w:r>
      <w:r w:rsidRPr="009207F2">
        <w:rPr>
          <w:rFonts w:hint="eastAsia"/>
        </w:rPr>
        <w:t>本条是</w:t>
      </w:r>
      <w:r>
        <w:rPr>
          <w:rFonts w:hint="eastAsia"/>
        </w:rPr>
        <w:t>关于</w:t>
      </w:r>
      <w:r w:rsidRPr="005D4C3F">
        <w:rPr>
          <w:rFonts w:hint="eastAsia"/>
        </w:rPr>
        <w:t>隔爆措施</w:t>
      </w:r>
      <w:r>
        <w:rPr>
          <w:rFonts w:hint="eastAsia"/>
        </w:rPr>
        <w:t>的</w:t>
      </w:r>
      <w:r w:rsidRPr="009207F2">
        <w:rPr>
          <w:rFonts w:hint="eastAsia"/>
        </w:rPr>
        <w:t>有关内容</w:t>
      </w:r>
      <w:r>
        <w:rPr>
          <w:rFonts w:hint="eastAsia"/>
        </w:rPr>
        <w:t>。</w:t>
      </w:r>
      <w:r w:rsidRPr="009207F2">
        <w:rPr>
          <w:rFonts w:hint="eastAsia"/>
        </w:rPr>
        <w:t>由于水棚与岩粉棚相比，具有吸热量大、水在接触高温火焰时形成的水蒸气有利于扑灭火焰、在冲击波作用下飞洒时间短、供给方便等优点，近年来水棚已逐渐取代岩粉棚成为隔爆的主要形式。</w:t>
      </w:r>
    </w:p>
    <w:p w:rsidR="00B9002E" w:rsidRPr="009B4E09" w:rsidRDefault="00B9002E" w:rsidP="00757F75">
      <w:pPr>
        <w:pStyle w:val="a3"/>
        <w:spacing w:before="480" w:after="480"/>
      </w:pPr>
      <w:bookmarkStart w:id="205" w:name="_Toc480361042"/>
      <w:bookmarkStart w:id="206" w:name="_Toc480361141"/>
      <w:bookmarkStart w:id="207" w:name="_Toc480361231"/>
      <w:bookmarkStart w:id="208" w:name="_Toc480361268"/>
      <w:bookmarkStart w:id="209" w:name="_Toc480361668"/>
      <w:bookmarkStart w:id="210" w:name="_Toc482629255"/>
      <w:bookmarkStart w:id="211" w:name="_Toc482886260"/>
      <w:bookmarkStart w:id="212" w:name="_Toc491875051"/>
      <w:bookmarkStart w:id="213" w:name="_Toc482629273"/>
      <w:bookmarkStart w:id="214" w:name="_Toc482886278"/>
      <w:r>
        <w:t>6</w:t>
      </w:r>
      <w:r w:rsidRPr="009B4E09">
        <w:t xml:space="preserve">  </w:t>
      </w:r>
      <w:r w:rsidRPr="009B4E09">
        <w:rPr>
          <w:rFonts w:hint="eastAsia"/>
        </w:rPr>
        <w:t>矿山压力及地质测量装备</w:t>
      </w:r>
      <w:bookmarkEnd w:id="205"/>
      <w:bookmarkEnd w:id="206"/>
      <w:bookmarkEnd w:id="207"/>
      <w:bookmarkEnd w:id="208"/>
      <w:bookmarkEnd w:id="209"/>
      <w:bookmarkEnd w:id="210"/>
      <w:bookmarkEnd w:id="211"/>
      <w:bookmarkEnd w:id="212"/>
    </w:p>
    <w:p w:rsidR="00B9002E" w:rsidRPr="009B4E09" w:rsidRDefault="00B9002E" w:rsidP="007376FB">
      <w:pPr>
        <w:pStyle w:val="a4"/>
        <w:spacing w:before="360" w:after="240"/>
      </w:pPr>
      <w:bookmarkStart w:id="215" w:name="_Toc482629256"/>
      <w:bookmarkStart w:id="216" w:name="_Toc482886261"/>
      <w:bookmarkStart w:id="217" w:name="_Toc491875052"/>
      <w:r>
        <w:t>6</w:t>
      </w:r>
      <w:r w:rsidRPr="009B4E09">
        <w:t xml:space="preserve">.1  </w:t>
      </w:r>
      <w:r w:rsidRPr="009B4E09">
        <w:rPr>
          <w:rFonts w:hint="eastAsia"/>
        </w:rPr>
        <w:t>矿山压力监测</w:t>
      </w:r>
      <w:bookmarkEnd w:id="215"/>
      <w:bookmarkEnd w:id="216"/>
      <w:bookmarkEnd w:id="217"/>
    </w:p>
    <w:p w:rsidR="00B9002E" w:rsidRPr="00D23555" w:rsidRDefault="00B9002E" w:rsidP="0054029C">
      <w:pPr>
        <w:pStyle w:val="a2"/>
        <w:widowControl w:val="0"/>
        <w:textAlignment w:val="auto"/>
      </w:pPr>
      <w:r w:rsidRPr="00D23555">
        <w:rPr>
          <w:b/>
        </w:rPr>
        <w:t xml:space="preserve">6.1.1  </w:t>
      </w:r>
      <w:r w:rsidRPr="00D23555">
        <w:rPr>
          <w:rFonts w:hint="eastAsia"/>
        </w:rPr>
        <w:t>本条是关于矿压显现明显的综合机械化矿井有关矿压监测系统、传感器</w:t>
      </w:r>
      <w:r>
        <w:rPr>
          <w:rFonts w:hint="eastAsia"/>
        </w:rPr>
        <w:t>等</w:t>
      </w:r>
      <w:r w:rsidRPr="00D23555">
        <w:rPr>
          <w:rFonts w:hint="eastAsia"/>
        </w:rPr>
        <w:t>仪器仪表配备的有关内容。现行《煤矿安全规程》第</w:t>
      </w:r>
      <w:r w:rsidRPr="00D23555">
        <w:t>114</w:t>
      </w:r>
      <w:r w:rsidRPr="00D23555">
        <w:rPr>
          <w:rFonts w:hint="eastAsia"/>
        </w:rPr>
        <w:t>条明确：采用综合机械化采煤时，采煤工作面必须进行矿压监测。《煤炭工业技术政策》要求各矿区要对采煤工作面和井巷进行矿压观测，逐步摸清本矿区的矿压规律，总结顶板管理的经验作为采区设计、巷道布置、设备选型、支护设计和顶板管理的依据。</w:t>
      </w:r>
    </w:p>
    <w:p w:rsidR="00B9002E" w:rsidRPr="00D23555" w:rsidRDefault="00B9002E" w:rsidP="007376FB">
      <w:pPr>
        <w:pStyle w:val="a2"/>
        <w:ind w:firstLineChars="200" w:firstLine="480"/>
        <w:textAlignment w:val="auto"/>
      </w:pPr>
      <w:r w:rsidRPr="00D23555">
        <w:rPr>
          <w:rFonts w:hint="eastAsia"/>
        </w:rPr>
        <w:t>综采液压支架的压力监测和顶板的动态监测以前都是采用机械仪表进行监测，不能连续监测，没有数据据储存功能。依赖技术人员手工记录数据，需要人工分析总结矿压显现规律，不仅不方便，还费时费力。由于个人观测经验的不同、数据采集方式的制约和个人习惯等原因的影响，使支架压力、顶板离层等数据资料记录的不够准确、不及时，还有可能出现重要数据的丢失现象，导致不能正确的采取有效的措施来预防生产中出现的矿压安全隐患，给矿压安全管理带来很大难度。随着科学技术的进步，使用数字式压力观测仪表连续观测矿压，该技术是利用数据转换、储存功能，把液压信号转化为数字信号，连续地记录支架矿压的变化情況。</w:t>
      </w:r>
      <w:r w:rsidRPr="00D23555">
        <w:rPr>
          <w:rFonts w:ascii="微软雅黑" w:hAnsi="微软雅黑" w:cs="宋体" w:hint="eastAsia"/>
        </w:rPr>
        <w:t>为了完善矿压数据观测制度，能够在线监控工作面支架的工作状况和两顺槽的顶板离层情况，精准的预测顶板的周期来压。</w:t>
      </w:r>
      <w:r w:rsidRPr="00D23555">
        <w:rPr>
          <w:rFonts w:hint="eastAsia"/>
        </w:rPr>
        <w:t>近年来发展起来一系列矿山压力监测系统，在煤矿灾害防治方面起到了很好的作用。因此通过调研分析后，本标准提出矿压显现明显的综合机械化矿井应配备矿用顶板压力监测系统。综采工作面矿山压力监测内容主要有综采支架工作阻力、液压支架活柱下缩量、两巷加强支护段范围内单体液压支柱阻力、巷道顶底板位移量以及巷道围岩变形等。</w:t>
      </w:r>
    </w:p>
    <w:p w:rsidR="00B9002E" w:rsidRPr="00A20FB6" w:rsidRDefault="00B9002E" w:rsidP="007376FB">
      <w:pPr>
        <w:pStyle w:val="a5"/>
        <w:textAlignment w:val="auto"/>
      </w:pPr>
      <w:r w:rsidRPr="00A20FB6">
        <w:t xml:space="preserve">1  </w:t>
      </w:r>
      <w:r>
        <w:rPr>
          <w:rFonts w:hint="eastAsia"/>
        </w:rPr>
        <w:t>本款是关于</w:t>
      </w:r>
      <w:r w:rsidRPr="00A2388D">
        <w:rPr>
          <w:rFonts w:hint="eastAsia"/>
        </w:rPr>
        <w:t>综</w:t>
      </w:r>
      <w:r w:rsidRPr="009F3766">
        <w:rPr>
          <w:rFonts w:hint="eastAsia"/>
        </w:rPr>
        <w:t>采支架工作阻力</w:t>
      </w:r>
      <w:r w:rsidRPr="002E57E6">
        <w:rPr>
          <w:rFonts w:hint="eastAsia"/>
        </w:rPr>
        <w:t>传感器</w:t>
      </w:r>
      <w:r>
        <w:rPr>
          <w:rFonts w:hint="eastAsia"/>
        </w:rPr>
        <w:t>和</w:t>
      </w:r>
      <w:r w:rsidRPr="009F3766">
        <w:rPr>
          <w:rFonts w:hint="eastAsia"/>
        </w:rPr>
        <w:t>矿用本安型声光报警器</w:t>
      </w:r>
      <w:r>
        <w:rPr>
          <w:rFonts w:hint="eastAsia"/>
        </w:rPr>
        <w:t>配备的有关要求，</w:t>
      </w:r>
      <w:r w:rsidRPr="00B0394C">
        <w:rPr>
          <w:rFonts w:hint="eastAsia"/>
        </w:rPr>
        <w:t>支架压力的监测目标是立</w:t>
      </w:r>
      <w:r>
        <w:rPr>
          <w:rFonts w:hint="eastAsia"/>
        </w:rPr>
        <w:t>柱</w:t>
      </w:r>
      <w:r w:rsidRPr="00B0394C">
        <w:rPr>
          <w:rFonts w:hint="eastAsia"/>
        </w:rPr>
        <w:t>或者前探</w:t>
      </w:r>
      <w:r>
        <w:rPr>
          <w:rFonts w:hint="eastAsia"/>
        </w:rPr>
        <w:t>梁</w:t>
      </w:r>
      <w:r w:rsidRPr="00B0394C">
        <w:rPr>
          <w:rFonts w:hint="eastAsia"/>
        </w:rPr>
        <w:t>内部乳化</w:t>
      </w:r>
      <w:r>
        <w:rPr>
          <w:rFonts w:hint="eastAsia"/>
        </w:rPr>
        <w:t>液</w:t>
      </w:r>
      <w:r w:rsidRPr="00B0394C">
        <w:rPr>
          <w:rFonts w:hint="eastAsia"/>
        </w:rPr>
        <w:t>的压强</w:t>
      </w:r>
      <w:r>
        <w:rPr>
          <w:rFonts w:hint="eastAsia"/>
        </w:rPr>
        <w:t>，</w:t>
      </w:r>
      <w:r w:rsidRPr="00B0394C">
        <w:rPr>
          <w:rFonts w:hint="eastAsia"/>
        </w:rPr>
        <w:t>通过监测的乳化液压强</w:t>
      </w:r>
      <w:r>
        <w:rPr>
          <w:rFonts w:hint="eastAsia"/>
        </w:rPr>
        <w:t>，</w:t>
      </w:r>
      <w:r w:rsidRPr="00B0394C">
        <w:rPr>
          <w:rFonts w:hint="eastAsia"/>
        </w:rPr>
        <w:t>根据立柱数、缸径等支</w:t>
      </w:r>
      <w:r>
        <w:rPr>
          <w:rFonts w:hint="eastAsia"/>
        </w:rPr>
        <w:t>架参数对综采</w:t>
      </w:r>
      <w:r w:rsidRPr="00B0394C">
        <w:rPr>
          <w:rFonts w:hint="eastAsia"/>
        </w:rPr>
        <w:t>支架的工作阻力进行换算。</w:t>
      </w:r>
      <w:r w:rsidRPr="002E57E6">
        <w:rPr>
          <w:rFonts w:hint="eastAsia"/>
        </w:rPr>
        <w:t>传感器</w:t>
      </w:r>
      <w:r>
        <w:rPr>
          <w:rFonts w:hint="eastAsia"/>
        </w:rPr>
        <w:t>数目应依</w:t>
      </w:r>
      <w:r w:rsidRPr="00A20FB6">
        <w:rPr>
          <w:rFonts w:hint="eastAsia"/>
        </w:rPr>
        <w:t>据</w:t>
      </w:r>
      <w:r>
        <w:rPr>
          <w:rFonts w:hint="eastAsia"/>
        </w:rPr>
        <w:t>设计</w:t>
      </w:r>
      <w:r w:rsidRPr="00A20FB6">
        <w:rPr>
          <w:rFonts w:hint="eastAsia"/>
        </w:rPr>
        <w:t>矿山压力监测方案确定</w:t>
      </w:r>
      <w:r>
        <w:rPr>
          <w:rFonts w:hint="eastAsia"/>
        </w:rPr>
        <w:t>，如暂无</w:t>
      </w:r>
      <w:r w:rsidRPr="00A20FB6">
        <w:rPr>
          <w:rFonts w:hint="eastAsia"/>
        </w:rPr>
        <w:t>矿山压力监测方案</w:t>
      </w:r>
      <w:r>
        <w:rPr>
          <w:rFonts w:hint="eastAsia"/>
        </w:rPr>
        <w:t>，也可按</w:t>
      </w:r>
      <w:r w:rsidRPr="00231013">
        <w:rPr>
          <w:rFonts w:hint="eastAsia"/>
        </w:rPr>
        <w:t>每</w:t>
      </w:r>
      <w:r w:rsidRPr="00231013">
        <w:t>10</w:t>
      </w:r>
      <w:r>
        <w:rPr>
          <w:rFonts w:hint="eastAsia"/>
        </w:rPr>
        <w:t>架液压支架配备</w:t>
      </w:r>
      <w:r w:rsidRPr="009F3766">
        <w:rPr>
          <w:rFonts w:hint="eastAsia"/>
        </w:rPr>
        <w:t>工作阻力</w:t>
      </w:r>
      <w:r w:rsidRPr="002E57E6">
        <w:rPr>
          <w:rFonts w:hint="eastAsia"/>
        </w:rPr>
        <w:t>传感器</w:t>
      </w:r>
      <w:r>
        <w:rPr>
          <w:rFonts w:hint="eastAsia"/>
        </w:rPr>
        <w:t>和</w:t>
      </w:r>
      <w:r w:rsidRPr="009F3766">
        <w:rPr>
          <w:rFonts w:hint="eastAsia"/>
        </w:rPr>
        <w:t>声光报警器</w:t>
      </w:r>
      <w:r>
        <w:rPr>
          <w:rFonts w:hint="eastAsia"/>
        </w:rPr>
        <w:t>各</w:t>
      </w:r>
      <w:r>
        <w:t>1</w:t>
      </w:r>
      <w:r>
        <w:rPr>
          <w:rFonts w:hint="eastAsia"/>
        </w:rPr>
        <w:t>台考虑。</w:t>
      </w:r>
      <w:r w:rsidRPr="00A20FB6">
        <w:rPr>
          <w:rFonts w:hint="eastAsia"/>
        </w:rPr>
        <w:t>矿山压力监测方案</w:t>
      </w:r>
      <w:r>
        <w:rPr>
          <w:rFonts w:hint="eastAsia"/>
        </w:rPr>
        <w:t>应</w:t>
      </w:r>
      <w:r w:rsidRPr="00A20FB6">
        <w:rPr>
          <w:rFonts w:hint="eastAsia"/>
        </w:rPr>
        <w:t>依据工作面长度、采高</w:t>
      </w:r>
      <w:r>
        <w:rPr>
          <w:rFonts w:hint="eastAsia"/>
        </w:rPr>
        <w:t>、</w:t>
      </w:r>
      <w:r w:rsidRPr="00A2388D">
        <w:rPr>
          <w:rFonts w:hint="eastAsia"/>
        </w:rPr>
        <w:t>综</w:t>
      </w:r>
      <w:r w:rsidRPr="009F3766">
        <w:rPr>
          <w:rFonts w:hint="eastAsia"/>
        </w:rPr>
        <w:t>采</w:t>
      </w:r>
      <w:r>
        <w:rPr>
          <w:rFonts w:hint="eastAsia"/>
        </w:rPr>
        <w:t>液压</w:t>
      </w:r>
      <w:r w:rsidRPr="00A20FB6">
        <w:rPr>
          <w:rFonts w:hint="eastAsia"/>
        </w:rPr>
        <w:t>支架类型</w:t>
      </w:r>
      <w:r w:rsidRPr="00A2388D">
        <w:rPr>
          <w:rFonts w:hint="eastAsia"/>
        </w:rPr>
        <w:t>等实际情况具体设计。</w:t>
      </w:r>
      <w:r>
        <w:rPr>
          <w:rFonts w:hint="eastAsia"/>
        </w:rPr>
        <w:t>根据调研，</w:t>
      </w:r>
      <w:r w:rsidRPr="00DE2D27">
        <w:rPr>
          <w:rFonts w:hint="eastAsia"/>
        </w:rPr>
        <w:t>综采工作面矿压观测有两</w:t>
      </w:r>
      <w:r>
        <w:rPr>
          <w:rFonts w:hint="eastAsia"/>
        </w:rPr>
        <w:t>种</w:t>
      </w:r>
      <w:r w:rsidRPr="00DE2D27">
        <w:rPr>
          <w:rFonts w:hint="eastAsia"/>
        </w:rPr>
        <w:t>方案，一是沿工作面设若干个测区或测站，每个</w:t>
      </w:r>
      <w:r w:rsidRPr="00A20FB6">
        <w:rPr>
          <w:rFonts w:hint="eastAsia"/>
        </w:rPr>
        <w:t>测</w:t>
      </w:r>
      <w:r>
        <w:rPr>
          <w:rFonts w:hint="eastAsia"/>
        </w:rPr>
        <w:t>区</w:t>
      </w:r>
      <w:r w:rsidRPr="00A20FB6">
        <w:rPr>
          <w:rFonts w:hint="eastAsia"/>
        </w:rPr>
        <w:t>或测站</w:t>
      </w:r>
      <w:r>
        <w:rPr>
          <w:rFonts w:hint="eastAsia"/>
        </w:rPr>
        <w:t>连续</w:t>
      </w:r>
      <w:r w:rsidRPr="00A20FB6">
        <w:rPr>
          <w:rFonts w:hint="eastAsia"/>
        </w:rPr>
        <w:t>监测若干</w:t>
      </w:r>
      <w:r>
        <w:rPr>
          <w:rFonts w:hint="eastAsia"/>
        </w:rPr>
        <w:t>液压</w:t>
      </w:r>
      <w:r w:rsidRPr="00A20FB6">
        <w:rPr>
          <w:rFonts w:hint="eastAsia"/>
        </w:rPr>
        <w:t>支架的</w:t>
      </w:r>
      <w:r w:rsidRPr="009F3766">
        <w:rPr>
          <w:rFonts w:hint="eastAsia"/>
        </w:rPr>
        <w:t>工作阻力</w:t>
      </w:r>
      <w:r>
        <w:rPr>
          <w:rFonts w:hint="eastAsia"/>
        </w:rPr>
        <w:t>；另外</w:t>
      </w:r>
      <w:r w:rsidRPr="00A20FB6">
        <w:rPr>
          <w:rFonts w:hint="eastAsia"/>
        </w:rPr>
        <w:t>不设</w:t>
      </w:r>
      <w:r>
        <w:rPr>
          <w:rFonts w:hint="eastAsia"/>
        </w:rPr>
        <w:t>测区或测站，</w:t>
      </w:r>
      <w:r w:rsidRPr="00A20FB6">
        <w:rPr>
          <w:rFonts w:hint="eastAsia"/>
        </w:rPr>
        <w:t>每</w:t>
      </w:r>
      <w:r>
        <w:rPr>
          <w:rFonts w:hint="eastAsia"/>
        </w:rPr>
        <w:t>间隔</w:t>
      </w:r>
      <w:r w:rsidRPr="00A20FB6">
        <w:rPr>
          <w:rFonts w:hint="eastAsia"/>
        </w:rPr>
        <w:t>若干支架监测</w:t>
      </w:r>
      <w:r>
        <w:t>1</w:t>
      </w:r>
      <w:r w:rsidRPr="00A20FB6">
        <w:rPr>
          <w:rFonts w:hint="eastAsia"/>
        </w:rPr>
        <w:t>架</w:t>
      </w:r>
      <w:r>
        <w:rPr>
          <w:rFonts w:hint="eastAsia"/>
        </w:rPr>
        <w:t>～</w:t>
      </w:r>
      <w:r>
        <w:t>2</w:t>
      </w:r>
      <w:r w:rsidRPr="00A20FB6">
        <w:rPr>
          <w:rFonts w:hint="eastAsia"/>
        </w:rPr>
        <w:t>架</w:t>
      </w:r>
      <w:r>
        <w:rPr>
          <w:rFonts w:hint="eastAsia"/>
        </w:rPr>
        <w:t>液压</w:t>
      </w:r>
      <w:r w:rsidRPr="00A20FB6">
        <w:rPr>
          <w:rFonts w:hint="eastAsia"/>
        </w:rPr>
        <w:t>支架的</w:t>
      </w:r>
      <w:r w:rsidRPr="009F3766">
        <w:rPr>
          <w:rFonts w:hint="eastAsia"/>
        </w:rPr>
        <w:t>工作阻力</w:t>
      </w:r>
      <w:r>
        <w:rPr>
          <w:rFonts w:hint="eastAsia"/>
        </w:rPr>
        <w:t>。</w:t>
      </w:r>
    </w:p>
    <w:p w:rsidR="00B9002E" w:rsidRPr="00A20FB6" w:rsidRDefault="00B9002E" w:rsidP="007376FB">
      <w:pPr>
        <w:pStyle w:val="a5"/>
        <w:textAlignment w:val="auto"/>
      </w:pPr>
      <w:r w:rsidRPr="00A20FB6">
        <w:rPr>
          <w:rFonts w:hint="eastAsia"/>
        </w:rPr>
        <w:t>如：某矿</w:t>
      </w:r>
      <w:r w:rsidRPr="00A20FB6">
        <w:t>20307</w:t>
      </w:r>
      <w:r w:rsidRPr="00A20FB6">
        <w:rPr>
          <w:rFonts w:hint="eastAsia"/>
        </w:rPr>
        <w:t>综采工作面煤层倾角</w:t>
      </w:r>
      <w:r w:rsidRPr="00A20FB6">
        <w:t>2</w:t>
      </w:r>
      <w:r w:rsidRPr="00A20FB6">
        <w:rPr>
          <w:rFonts w:hint="eastAsia"/>
        </w:rPr>
        <w:t>～</w:t>
      </w:r>
      <w:r w:rsidRPr="00A20FB6">
        <w:t>4</w:t>
      </w:r>
      <w:r w:rsidRPr="00A20FB6">
        <w:rPr>
          <w:rFonts w:hint="eastAsia"/>
        </w:rPr>
        <w:t>度，煤层平均厚度</w:t>
      </w:r>
      <w:r w:rsidRPr="00A20FB6">
        <w:t>3.5m</w:t>
      </w:r>
      <w:r w:rsidRPr="00A20FB6">
        <w:rPr>
          <w:rFonts w:hint="eastAsia"/>
        </w:rPr>
        <w:t>。煤层为一</w:t>
      </w:r>
      <w:r>
        <w:rPr>
          <w:rFonts w:hint="eastAsia"/>
        </w:rPr>
        <w:t>复</w:t>
      </w:r>
      <w:r w:rsidRPr="00A20FB6">
        <w:rPr>
          <w:rFonts w:hint="eastAsia"/>
        </w:rPr>
        <w:t>合煤层，含</w:t>
      </w:r>
      <w:r w:rsidRPr="00A20FB6">
        <w:t>1</w:t>
      </w:r>
      <w:r w:rsidRPr="00A20FB6">
        <w:rPr>
          <w:rFonts w:hint="eastAsia"/>
        </w:rPr>
        <w:t>层～</w:t>
      </w:r>
      <w:r w:rsidRPr="00A20FB6">
        <w:t>4</w:t>
      </w:r>
      <w:r w:rsidRPr="00A20FB6">
        <w:rPr>
          <w:rFonts w:hint="eastAsia"/>
        </w:rPr>
        <w:t>层夹矸，工作面液压支架型号为</w:t>
      </w:r>
      <w:r w:rsidRPr="00A20FB6">
        <w:t>ZY9000/22/45D</w:t>
      </w:r>
      <w:r w:rsidRPr="00A20FB6">
        <w:rPr>
          <w:rFonts w:hint="eastAsia"/>
        </w:rPr>
        <w:t>，过渡架支型号：</w:t>
      </w:r>
      <w:r w:rsidRPr="00A20FB6">
        <w:t>ZYG9000/22/45D</w:t>
      </w:r>
      <w:r w:rsidRPr="00A20FB6">
        <w:rPr>
          <w:rFonts w:hint="eastAsia"/>
        </w:rPr>
        <w:t>，端头架型号为</w:t>
      </w:r>
      <w:r w:rsidRPr="00A20FB6">
        <w:t>ZYT9000/22/45D</w:t>
      </w:r>
      <w:r w:rsidRPr="00A20FB6">
        <w:rPr>
          <w:rFonts w:hint="eastAsia"/>
        </w:rPr>
        <w:t>。工作面共布置</w:t>
      </w:r>
      <w:r w:rsidRPr="00A20FB6">
        <w:t>160</w:t>
      </w:r>
      <w:r w:rsidRPr="00A20FB6">
        <w:rPr>
          <w:rFonts w:hint="eastAsia"/>
        </w:rPr>
        <w:t>台支架，其中有</w:t>
      </w:r>
      <w:r w:rsidRPr="00A20FB6">
        <w:t>7</w:t>
      </w:r>
      <w:r w:rsidRPr="00A20FB6">
        <w:rPr>
          <w:rFonts w:hint="eastAsia"/>
        </w:rPr>
        <w:t>台端头支架，机头</w:t>
      </w:r>
      <w:r w:rsidRPr="00A20FB6">
        <w:t>3</w:t>
      </w:r>
      <w:r w:rsidRPr="00A20FB6">
        <w:rPr>
          <w:rFonts w:hint="eastAsia"/>
        </w:rPr>
        <w:t>台，机尾</w:t>
      </w:r>
      <w:r w:rsidRPr="00A20FB6">
        <w:t>4</w:t>
      </w:r>
      <w:r w:rsidRPr="00A20FB6">
        <w:rPr>
          <w:rFonts w:hint="eastAsia"/>
        </w:rPr>
        <w:t>台；</w:t>
      </w:r>
      <w:r w:rsidRPr="00A20FB6">
        <w:t>2</w:t>
      </w:r>
      <w:r w:rsidRPr="00A20FB6">
        <w:rPr>
          <w:rFonts w:hint="eastAsia"/>
        </w:rPr>
        <w:t>台过渡架，机头机尾各</w:t>
      </w:r>
      <w:r w:rsidRPr="00A20FB6">
        <w:t>1</w:t>
      </w:r>
      <w:r w:rsidRPr="00A20FB6">
        <w:rPr>
          <w:rFonts w:hint="eastAsia"/>
        </w:rPr>
        <w:t>台；其余支架</w:t>
      </w:r>
      <w:r w:rsidRPr="00A20FB6">
        <w:t>151</w:t>
      </w:r>
      <w:r w:rsidRPr="00A20FB6">
        <w:rPr>
          <w:rFonts w:hint="eastAsia"/>
        </w:rPr>
        <w:t>台。矿压观测方案为工作面设</w:t>
      </w:r>
      <w:r w:rsidRPr="00A20FB6">
        <w:t>5</w:t>
      </w:r>
      <w:r w:rsidRPr="00A20FB6">
        <w:rPr>
          <w:rFonts w:hint="eastAsia"/>
        </w:rPr>
        <w:t>个测区</w:t>
      </w:r>
      <w:r>
        <w:rPr>
          <w:rFonts w:hint="eastAsia"/>
        </w:rPr>
        <w:t>，</w:t>
      </w:r>
      <w:r w:rsidRPr="00A20FB6">
        <w:t>18</w:t>
      </w:r>
      <w:r w:rsidRPr="00A20FB6">
        <w:rPr>
          <w:rFonts w:hint="eastAsia"/>
        </w:rPr>
        <w:t>～</w:t>
      </w:r>
      <w:r w:rsidRPr="00A20FB6">
        <w:t>22</w:t>
      </w:r>
      <w:r w:rsidRPr="00A20FB6">
        <w:rPr>
          <w:rFonts w:hint="eastAsia"/>
        </w:rPr>
        <w:t>号架为为</w:t>
      </w:r>
      <w:r w:rsidRPr="00A20FB6">
        <w:t>1</w:t>
      </w:r>
      <w:r w:rsidRPr="00A20FB6">
        <w:rPr>
          <w:rFonts w:hint="eastAsia"/>
        </w:rPr>
        <w:t>测区，</w:t>
      </w:r>
      <w:r w:rsidRPr="00A20FB6">
        <w:t>48</w:t>
      </w:r>
      <w:r w:rsidRPr="00A20FB6">
        <w:rPr>
          <w:rFonts w:hint="eastAsia"/>
        </w:rPr>
        <w:t>～</w:t>
      </w:r>
      <w:r w:rsidRPr="00A20FB6">
        <w:t>52</w:t>
      </w:r>
      <w:r w:rsidRPr="00A20FB6">
        <w:rPr>
          <w:rFonts w:hint="eastAsia"/>
        </w:rPr>
        <w:t>号架为</w:t>
      </w:r>
      <w:r w:rsidRPr="00A20FB6">
        <w:t>2</w:t>
      </w:r>
      <w:r w:rsidRPr="00A20FB6">
        <w:rPr>
          <w:rFonts w:hint="eastAsia"/>
        </w:rPr>
        <w:t>测区，</w:t>
      </w:r>
      <w:r w:rsidRPr="00A20FB6">
        <w:t>78</w:t>
      </w:r>
      <w:r w:rsidRPr="00A20FB6">
        <w:rPr>
          <w:rFonts w:hint="eastAsia"/>
        </w:rPr>
        <w:t>～</w:t>
      </w:r>
      <w:r w:rsidRPr="00A20FB6">
        <w:t>82</w:t>
      </w:r>
      <w:r w:rsidRPr="00A20FB6">
        <w:rPr>
          <w:rFonts w:hint="eastAsia"/>
        </w:rPr>
        <w:t>号架为</w:t>
      </w:r>
      <w:r w:rsidRPr="00A20FB6">
        <w:t>3</w:t>
      </w:r>
      <w:r w:rsidRPr="00A20FB6">
        <w:rPr>
          <w:rFonts w:hint="eastAsia"/>
        </w:rPr>
        <w:t>测区，</w:t>
      </w:r>
      <w:r w:rsidRPr="00A20FB6">
        <w:t>108</w:t>
      </w:r>
      <w:r w:rsidRPr="00A20FB6">
        <w:rPr>
          <w:rFonts w:hint="eastAsia"/>
        </w:rPr>
        <w:t>～</w:t>
      </w:r>
      <w:r w:rsidRPr="00A20FB6">
        <w:t>122</w:t>
      </w:r>
      <w:r w:rsidRPr="00A20FB6">
        <w:rPr>
          <w:rFonts w:hint="eastAsia"/>
        </w:rPr>
        <w:t>号架为</w:t>
      </w:r>
      <w:r w:rsidRPr="00A20FB6">
        <w:t>4</w:t>
      </w:r>
      <w:r w:rsidRPr="00A20FB6">
        <w:rPr>
          <w:rFonts w:hint="eastAsia"/>
        </w:rPr>
        <w:t>测区，</w:t>
      </w:r>
      <w:r w:rsidRPr="00A20FB6">
        <w:t>138</w:t>
      </w:r>
      <w:r w:rsidRPr="00A20FB6">
        <w:rPr>
          <w:rFonts w:hint="eastAsia"/>
        </w:rPr>
        <w:t>～</w:t>
      </w:r>
      <w:r w:rsidRPr="00A20FB6">
        <w:t>142</w:t>
      </w:r>
      <w:r w:rsidRPr="00A20FB6">
        <w:rPr>
          <w:rFonts w:hint="eastAsia"/>
        </w:rPr>
        <w:t>号架为</w:t>
      </w:r>
      <w:r w:rsidRPr="00A20FB6">
        <w:t>5</w:t>
      </w:r>
      <w:r w:rsidRPr="00A20FB6">
        <w:rPr>
          <w:rFonts w:hint="eastAsia"/>
        </w:rPr>
        <w:t>测区。</w:t>
      </w:r>
    </w:p>
    <w:p w:rsidR="00B9002E" w:rsidRPr="00D1456B" w:rsidRDefault="00B9002E" w:rsidP="007376FB">
      <w:pPr>
        <w:pStyle w:val="a5"/>
        <w:textAlignment w:val="auto"/>
      </w:pPr>
      <w:r w:rsidRPr="00D1456B">
        <w:rPr>
          <w:rFonts w:hint="eastAsia"/>
        </w:rPr>
        <w:t>又如某矿二煤属厚煤层</w:t>
      </w:r>
      <w:r>
        <w:rPr>
          <w:rFonts w:hint="eastAsia"/>
        </w:rPr>
        <w:t>，</w:t>
      </w:r>
      <w:r w:rsidRPr="00D1456B">
        <w:rPr>
          <w:rFonts w:hint="eastAsia"/>
        </w:rPr>
        <w:t>煤层结构单一</w:t>
      </w:r>
      <w:r>
        <w:rPr>
          <w:rFonts w:hint="eastAsia"/>
        </w:rPr>
        <w:t>，</w:t>
      </w:r>
      <w:r w:rsidRPr="00D1456B">
        <w:rPr>
          <w:rFonts w:hint="eastAsia"/>
        </w:rPr>
        <w:t>煤层厚</w:t>
      </w:r>
      <w:r w:rsidRPr="00D1456B">
        <w:t>8.044m</w:t>
      </w:r>
      <w:r w:rsidRPr="00D1456B">
        <w:rPr>
          <w:rFonts w:hint="eastAsia"/>
        </w:rPr>
        <w:t>～</w:t>
      </w:r>
      <w:r w:rsidRPr="00D1456B">
        <w:t>8.14m</w:t>
      </w:r>
      <w:r w:rsidRPr="00D1456B">
        <w:rPr>
          <w:rFonts w:hint="eastAsia"/>
        </w:rPr>
        <w:t>，煤层厚度变化小</w:t>
      </w:r>
      <w:r>
        <w:rPr>
          <w:rFonts w:hint="eastAsia"/>
        </w:rPr>
        <w:t>，</w:t>
      </w:r>
      <w:r w:rsidRPr="00D1456B">
        <w:rPr>
          <w:rFonts w:hint="eastAsia"/>
        </w:rPr>
        <w:t>平均真厚度</w:t>
      </w:r>
      <w:r w:rsidRPr="00D1456B">
        <w:t>8.09m</w:t>
      </w:r>
      <w:r w:rsidRPr="00D1456B">
        <w:rPr>
          <w:rFonts w:hint="eastAsia"/>
        </w:rPr>
        <w:t>，</w:t>
      </w:r>
      <w:r w:rsidRPr="00D1456B">
        <w:t>12205</w:t>
      </w:r>
      <w:r w:rsidRPr="00D1456B">
        <w:rPr>
          <w:rFonts w:hint="eastAsia"/>
        </w:rPr>
        <w:t>综采工作面使用支撑掩护式液压支架</w:t>
      </w:r>
      <w:r w:rsidRPr="00D1456B">
        <w:t>ZF7800</w:t>
      </w:r>
      <w:r w:rsidRPr="00D1456B">
        <w:rPr>
          <w:rFonts w:hint="eastAsia"/>
        </w:rPr>
        <w:t>－</w:t>
      </w:r>
      <w:r w:rsidRPr="00D1456B">
        <w:t>17/35</w:t>
      </w:r>
      <w:r w:rsidRPr="00D1456B">
        <w:rPr>
          <w:rFonts w:hint="eastAsia"/>
        </w:rPr>
        <w:t>型共</w:t>
      </w:r>
      <w:r w:rsidRPr="00D1456B">
        <w:t>172</w:t>
      </w:r>
      <w:r w:rsidRPr="00D1456B">
        <w:rPr>
          <w:rFonts w:hint="eastAsia"/>
        </w:rPr>
        <w:t>架，放顶煤开采，冒落法管理顶板。在工作面沿倾斜方向布置</w:t>
      </w:r>
      <w:r w:rsidRPr="00D1456B">
        <w:t>10</w:t>
      </w:r>
      <w:r w:rsidRPr="00D1456B">
        <w:rPr>
          <w:rFonts w:hint="eastAsia"/>
        </w:rPr>
        <w:t>个测点，分别监测</w:t>
      </w:r>
      <w:r w:rsidRPr="00D1456B">
        <w:t>5</w:t>
      </w:r>
      <w:r w:rsidRPr="00D1456B">
        <w:rPr>
          <w:rFonts w:hint="eastAsia"/>
        </w:rPr>
        <w:t>＃、</w:t>
      </w:r>
      <w:r w:rsidRPr="00D1456B">
        <w:t>6</w:t>
      </w:r>
      <w:r w:rsidRPr="00D1456B">
        <w:rPr>
          <w:rFonts w:hint="eastAsia"/>
        </w:rPr>
        <w:t>＃、</w:t>
      </w:r>
      <w:r w:rsidRPr="00D1456B">
        <w:t>45</w:t>
      </w:r>
      <w:r w:rsidRPr="00D1456B">
        <w:rPr>
          <w:rFonts w:hint="eastAsia"/>
        </w:rPr>
        <w:t>＃、</w:t>
      </w:r>
      <w:r w:rsidRPr="00D1456B">
        <w:t>46</w:t>
      </w:r>
      <w:r w:rsidRPr="00D1456B">
        <w:rPr>
          <w:rFonts w:hint="eastAsia"/>
        </w:rPr>
        <w:t>＃、</w:t>
      </w:r>
      <w:r w:rsidRPr="00D1456B">
        <w:t>85</w:t>
      </w:r>
      <w:r w:rsidRPr="00D1456B">
        <w:rPr>
          <w:rFonts w:hint="eastAsia"/>
        </w:rPr>
        <w:t>＃、</w:t>
      </w:r>
      <w:r w:rsidRPr="00D1456B">
        <w:t>86</w:t>
      </w:r>
      <w:r w:rsidRPr="00D1456B">
        <w:rPr>
          <w:rFonts w:hint="eastAsia"/>
        </w:rPr>
        <w:t>＃、</w:t>
      </w:r>
      <w:r w:rsidRPr="00D1456B">
        <w:t>125</w:t>
      </w:r>
      <w:r w:rsidRPr="00D1456B">
        <w:rPr>
          <w:rFonts w:hint="eastAsia"/>
        </w:rPr>
        <w:t>＃、</w:t>
      </w:r>
      <w:r w:rsidRPr="00D1456B">
        <w:t>126</w:t>
      </w:r>
      <w:r w:rsidRPr="00D1456B">
        <w:rPr>
          <w:rFonts w:hint="eastAsia"/>
        </w:rPr>
        <w:t>＃、</w:t>
      </w:r>
      <w:r w:rsidRPr="00D1456B">
        <w:t>165</w:t>
      </w:r>
      <w:r w:rsidRPr="00D1456B">
        <w:rPr>
          <w:rFonts w:hint="eastAsia"/>
        </w:rPr>
        <w:t>＃、</w:t>
      </w:r>
      <w:r w:rsidRPr="00D1456B">
        <w:t>166</w:t>
      </w:r>
      <w:r w:rsidRPr="00D1456B">
        <w:rPr>
          <w:rFonts w:hint="eastAsia"/>
        </w:rPr>
        <w:t>＃支架</w:t>
      </w:r>
      <w:r w:rsidRPr="00A20FB6">
        <w:rPr>
          <w:rFonts w:hint="eastAsia"/>
        </w:rPr>
        <w:t>的</w:t>
      </w:r>
      <w:r w:rsidRPr="009F3766">
        <w:rPr>
          <w:rFonts w:hint="eastAsia"/>
        </w:rPr>
        <w:t>工作阻力</w:t>
      </w:r>
      <w:r>
        <w:rPr>
          <w:rFonts w:hint="eastAsia"/>
        </w:rPr>
        <w:t>。</w:t>
      </w:r>
    </w:p>
    <w:p w:rsidR="00B9002E" w:rsidRDefault="00B9002E" w:rsidP="007376FB">
      <w:pPr>
        <w:pStyle w:val="a5"/>
        <w:textAlignment w:val="auto"/>
      </w:pPr>
      <w:r>
        <w:t xml:space="preserve">2  </w:t>
      </w:r>
      <w:r>
        <w:rPr>
          <w:rFonts w:hint="eastAsia"/>
        </w:rPr>
        <w:t>本款是关于</w:t>
      </w:r>
      <w:r>
        <w:rPr>
          <w:rFonts w:ascii="Arial" w:hAnsi="Arial" w:cs="Arial" w:hint="eastAsia"/>
          <w:color w:val="000000"/>
          <w:sz w:val="23"/>
          <w:szCs w:val="23"/>
        </w:rPr>
        <w:t>综</w:t>
      </w:r>
      <w:r w:rsidRPr="009F3766">
        <w:rPr>
          <w:rFonts w:hint="eastAsia"/>
        </w:rPr>
        <w:t>采支架</w:t>
      </w:r>
      <w:r w:rsidRPr="005D4C3F">
        <w:rPr>
          <w:rFonts w:hint="eastAsia"/>
        </w:rPr>
        <w:t>液压支架压力下缩自记仪</w:t>
      </w:r>
      <w:r>
        <w:rPr>
          <w:rFonts w:hint="eastAsia"/>
        </w:rPr>
        <w:t>和</w:t>
      </w:r>
      <w:r w:rsidRPr="00550019">
        <w:rPr>
          <w:rFonts w:hint="eastAsia"/>
        </w:rPr>
        <w:t>顶板下沉速度报警仪</w:t>
      </w:r>
      <w:r>
        <w:rPr>
          <w:rFonts w:hint="eastAsia"/>
        </w:rPr>
        <w:t>配备的有关要求，配备数量同样也是依</w:t>
      </w:r>
      <w:r w:rsidRPr="00A20FB6">
        <w:rPr>
          <w:rFonts w:hint="eastAsia"/>
        </w:rPr>
        <w:t>据</w:t>
      </w:r>
      <w:r>
        <w:rPr>
          <w:rFonts w:hint="eastAsia"/>
        </w:rPr>
        <w:t>设计</w:t>
      </w:r>
      <w:r w:rsidRPr="00A20FB6">
        <w:rPr>
          <w:rFonts w:hint="eastAsia"/>
        </w:rPr>
        <w:t>矿山压力监测方案确定</w:t>
      </w:r>
      <w:r>
        <w:rPr>
          <w:rFonts w:hint="eastAsia"/>
        </w:rPr>
        <w:t>。如暂无</w:t>
      </w:r>
      <w:r w:rsidRPr="00A20FB6">
        <w:rPr>
          <w:rFonts w:hint="eastAsia"/>
        </w:rPr>
        <w:t>矿山压力监测方案</w:t>
      </w:r>
      <w:r>
        <w:rPr>
          <w:rFonts w:hint="eastAsia"/>
        </w:rPr>
        <w:t>，也可按</w:t>
      </w:r>
      <w:r w:rsidRPr="00231013">
        <w:rPr>
          <w:rFonts w:hint="eastAsia"/>
        </w:rPr>
        <w:t>每</w:t>
      </w:r>
      <w:r w:rsidRPr="00231013">
        <w:t>1</w:t>
      </w:r>
      <w:r>
        <w:t>0</w:t>
      </w:r>
      <w:r>
        <w:rPr>
          <w:rFonts w:hint="eastAsia"/>
        </w:rPr>
        <w:t>架</w:t>
      </w:r>
      <w:r w:rsidRPr="00A20FB6">
        <w:rPr>
          <w:rFonts w:hint="eastAsia"/>
        </w:rPr>
        <w:t>～</w:t>
      </w:r>
      <w:r>
        <w:t>15</w:t>
      </w:r>
      <w:r>
        <w:rPr>
          <w:rFonts w:hint="eastAsia"/>
        </w:rPr>
        <w:t>架液压支架配备</w:t>
      </w:r>
      <w:r w:rsidRPr="005D4C3F">
        <w:rPr>
          <w:rFonts w:hint="eastAsia"/>
        </w:rPr>
        <w:t>下缩自记仪</w:t>
      </w:r>
      <w:r>
        <w:rPr>
          <w:rFonts w:hint="eastAsia"/>
        </w:rPr>
        <w:t>和</w:t>
      </w:r>
      <w:r w:rsidRPr="00550019">
        <w:rPr>
          <w:rFonts w:hint="eastAsia"/>
        </w:rPr>
        <w:t>顶板下沉速度报警仪</w:t>
      </w:r>
      <w:r>
        <w:rPr>
          <w:rFonts w:hint="eastAsia"/>
        </w:rPr>
        <w:t>各</w:t>
      </w:r>
      <w:r w:rsidRPr="00231013">
        <w:t>1</w:t>
      </w:r>
      <w:r w:rsidRPr="00231013">
        <w:rPr>
          <w:rFonts w:hint="eastAsia"/>
        </w:rPr>
        <w:t>台</w:t>
      </w:r>
      <w:r>
        <w:rPr>
          <w:rFonts w:hint="eastAsia"/>
        </w:rPr>
        <w:t>考虑。</w:t>
      </w:r>
    </w:p>
    <w:p w:rsidR="00B9002E" w:rsidRDefault="00B9002E" w:rsidP="007376FB">
      <w:pPr>
        <w:pStyle w:val="a5"/>
        <w:textAlignment w:val="auto"/>
      </w:pPr>
      <w:r>
        <w:t>3</w:t>
      </w:r>
      <w:r w:rsidRPr="00A20FB6">
        <w:t xml:space="preserve">  </w:t>
      </w:r>
      <w:r>
        <w:rPr>
          <w:rFonts w:hint="eastAsia"/>
        </w:rPr>
        <w:t>本款是关于</w:t>
      </w:r>
      <w:r>
        <w:rPr>
          <w:rFonts w:ascii="Arial" w:hAnsi="Arial" w:cs="Arial" w:hint="eastAsia"/>
          <w:color w:val="000000"/>
          <w:sz w:val="23"/>
          <w:szCs w:val="23"/>
        </w:rPr>
        <w:t>综</w:t>
      </w:r>
      <w:r w:rsidRPr="009F3766">
        <w:rPr>
          <w:rFonts w:hint="eastAsia"/>
        </w:rPr>
        <w:t>采</w:t>
      </w:r>
      <w:r>
        <w:rPr>
          <w:rFonts w:hint="eastAsia"/>
        </w:rPr>
        <w:t>工作面</w:t>
      </w:r>
      <w:r w:rsidRPr="00D44FCB">
        <w:rPr>
          <w:rFonts w:hint="eastAsia"/>
        </w:rPr>
        <w:t>两</w:t>
      </w:r>
      <w:r>
        <w:rPr>
          <w:rFonts w:hint="eastAsia"/>
        </w:rPr>
        <w:t>端运输巷和回风巷</w:t>
      </w:r>
      <w:r w:rsidRPr="000C7414">
        <w:rPr>
          <w:rFonts w:hint="eastAsia"/>
          <w:color w:val="000000"/>
        </w:rPr>
        <w:t>加强支护</w:t>
      </w:r>
      <w:r>
        <w:rPr>
          <w:rFonts w:hint="eastAsia"/>
          <w:color w:val="000000"/>
        </w:rPr>
        <w:t>段</w:t>
      </w:r>
      <w:r w:rsidRPr="00D44FCB">
        <w:rPr>
          <w:rFonts w:hint="eastAsia"/>
        </w:rPr>
        <w:t>单体支柱</w:t>
      </w:r>
      <w:r>
        <w:rPr>
          <w:rFonts w:hint="eastAsia"/>
        </w:rPr>
        <w:t>工作</w:t>
      </w:r>
      <w:r w:rsidRPr="00D44FCB">
        <w:rPr>
          <w:rFonts w:hint="eastAsia"/>
        </w:rPr>
        <w:t>压力</w:t>
      </w:r>
      <w:r>
        <w:rPr>
          <w:rFonts w:hint="eastAsia"/>
        </w:rPr>
        <w:t>观测</w:t>
      </w:r>
      <w:r w:rsidRPr="00550019">
        <w:rPr>
          <w:rFonts w:hint="eastAsia"/>
        </w:rPr>
        <w:t>仪</w:t>
      </w:r>
      <w:r>
        <w:rPr>
          <w:rFonts w:hint="eastAsia"/>
        </w:rPr>
        <w:t>配备的有关要求。</w:t>
      </w:r>
    </w:p>
    <w:p w:rsidR="00B9002E" w:rsidRPr="00C77F02" w:rsidRDefault="00B9002E" w:rsidP="007376FB">
      <w:pPr>
        <w:pStyle w:val="a5"/>
        <w:textAlignment w:val="auto"/>
      </w:pPr>
      <w:r>
        <w:t xml:space="preserve">4  </w:t>
      </w:r>
      <w:r>
        <w:rPr>
          <w:rFonts w:hint="eastAsia"/>
        </w:rPr>
        <w:t>本款是关于采用锚杆（索）、锚喷、锚网喷等支护方式的巷道监测</w:t>
      </w:r>
      <w:r w:rsidRPr="002E57E6">
        <w:rPr>
          <w:rFonts w:hint="eastAsia"/>
        </w:rPr>
        <w:t>传感器</w:t>
      </w:r>
      <w:r>
        <w:rPr>
          <w:rFonts w:hint="eastAsia"/>
        </w:rPr>
        <w:t>配备的有关要求。应根据矿压监测方案，选择配备</w:t>
      </w:r>
      <w:r w:rsidRPr="009F3766">
        <w:rPr>
          <w:rFonts w:hint="eastAsia"/>
        </w:rPr>
        <w:t>顶板</w:t>
      </w:r>
      <w:r>
        <w:rPr>
          <w:rFonts w:hint="eastAsia"/>
        </w:rPr>
        <w:t>位</w:t>
      </w:r>
      <w:r w:rsidRPr="009F3766">
        <w:rPr>
          <w:rFonts w:hint="eastAsia"/>
        </w:rPr>
        <w:t>移</w:t>
      </w:r>
      <w:r w:rsidRPr="002E57E6">
        <w:rPr>
          <w:rFonts w:hint="eastAsia"/>
        </w:rPr>
        <w:t>传感器</w:t>
      </w:r>
      <w:r w:rsidRPr="009F3766">
        <w:rPr>
          <w:rFonts w:hint="eastAsia"/>
        </w:rPr>
        <w:t>、锚杆锚索支护应力</w:t>
      </w:r>
      <w:r w:rsidRPr="002E57E6">
        <w:rPr>
          <w:rFonts w:hint="eastAsia"/>
        </w:rPr>
        <w:t>传感器</w:t>
      </w:r>
      <w:r w:rsidRPr="009F3766">
        <w:rPr>
          <w:rFonts w:hint="eastAsia"/>
        </w:rPr>
        <w:t>、</w:t>
      </w:r>
      <w:r>
        <w:rPr>
          <w:rFonts w:hint="eastAsia"/>
        </w:rPr>
        <w:t>钻孔</w:t>
      </w:r>
      <w:r w:rsidRPr="009F3766">
        <w:rPr>
          <w:rFonts w:hint="eastAsia"/>
        </w:rPr>
        <w:t>应力</w:t>
      </w:r>
      <w:r w:rsidRPr="002E57E6">
        <w:rPr>
          <w:rFonts w:hint="eastAsia"/>
        </w:rPr>
        <w:t>传感器</w:t>
      </w:r>
      <w:r>
        <w:rPr>
          <w:rFonts w:hint="eastAsia"/>
        </w:rPr>
        <w:t>等一种或几种。</w:t>
      </w:r>
    </w:p>
    <w:p w:rsidR="00B9002E" w:rsidRPr="00C77F02" w:rsidRDefault="00B9002E" w:rsidP="007376FB">
      <w:pPr>
        <w:pStyle w:val="a5"/>
        <w:ind w:firstLine="482"/>
        <w:textAlignment w:val="auto"/>
      </w:pPr>
      <w:r>
        <w:rPr>
          <w:b/>
        </w:rPr>
        <w:t>6</w:t>
      </w:r>
      <w:r w:rsidRPr="00B65B94">
        <w:rPr>
          <w:b/>
        </w:rPr>
        <w:t xml:space="preserve">.1.2  </w:t>
      </w:r>
      <w:r w:rsidRPr="005C2FAE">
        <w:rPr>
          <w:rFonts w:hint="eastAsia"/>
        </w:rPr>
        <w:t>本条是关于</w:t>
      </w:r>
      <w:r>
        <w:rPr>
          <w:rFonts w:hint="eastAsia"/>
        </w:rPr>
        <w:t>未建立</w:t>
      </w:r>
      <w:r w:rsidRPr="009B7D49">
        <w:rPr>
          <w:rFonts w:hint="eastAsia"/>
        </w:rPr>
        <w:t>矿用顶板压力监测系统</w:t>
      </w:r>
      <w:r>
        <w:rPr>
          <w:rFonts w:hint="eastAsia"/>
        </w:rPr>
        <w:t>的矿井矿压观</w:t>
      </w:r>
      <w:r w:rsidRPr="009B7D49">
        <w:rPr>
          <w:rFonts w:hint="eastAsia"/>
        </w:rPr>
        <w:t>测</w:t>
      </w:r>
      <w:r>
        <w:rPr>
          <w:rFonts w:hint="eastAsia"/>
        </w:rPr>
        <w:t>和有关</w:t>
      </w:r>
      <w:r w:rsidRPr="005D4C3F">
        <w:rPr>
          <w:rFonts w:hint="eastAsia"/>
        </w:rPr>
        <w:t>仪器仪表</w:t>
      </w:r>
      <w:r>
        <w:rPr>
          <w:rFonts w:hint="eastAsia"/>
        </w:rPr>
        <w:t>配备的</w:t>
      </w:r>
      <w:r w:rsidRPr="005C2FAE">
        <w:rPr>
          <w:rFonts w:hint="eastAsia"/>
        </w:rPr>
        <w:t>有关内容</w:t>
      </w:r>
      <w:r>
        <w:rPr>
          <w:rFonts w:hint="eastAsia"/>
        </w:rPr>
        <w:t>，与在线监测不同：</w:t>
      </w:r>
    </w:p>
    <w:p w:rsidR="00B9002E" w:rsidRPr="00BF72BF" w:rsidRDefault="00B9002E" w:rsidP="007376FB">
      <w:pPr>
        <w:pStyle w:val="a5"/>
        <w:textAlignment w:val="auto"/>
      </w:pPr>
      <w:r w:rsidRPr="00BF72BF">
        <w:t xml:space="preserve">1  </w:t>
      </w:r>
      <w:r w:rsidRPr="00BF72BF">
        <w:rPr>
          <w:rFonts w:hint="eastAsia"/>
        </w:rPr>
        <w:t>本款是关于综采支架工作阻力观测仪器仪表配备的有关内容。配备的数字压力计同样能连续地记录支架矿压的变化情況，但不</w:t>
      </w:r>
      <w:r>
        <w:rPr>
          <w:rFonts w:hint="eastAsia"/>
        </w:rPr>
        <w:t>具备</w:t>
      </w:r>
      <w:r w:rsidRPr="00BF72BF">
        <w:rPr>
          <w:rFonts w:hint="eastAsia"/>
        </w:rPr>
        <w:t>在线</w:t>
      </w:r>
      <w:r>
        <w:rPr>
          <w:rFonts w:hint="eastAsia"/>
        </w:rPr>
        <w:t>监</w:t>
      </w:r>
      <w:r w:rsidRPr="00BF72BF">
        <w:rPr>
          <w:rFonts w:hint="eastAsia"/>
        </w:rPr>
        <w:t>测</w:t>
      </w:r>
      <w:r>
        <w:rPr>
          <w:rFonts w:hint="eastAsia"/>
        </w:rPr>
        <w:t>功能</w:t>
      </w:r>
      <w:r w:rsidRPr="00BF72BF">
        <w:rPr>
          <w:rFonts w:hint="eastAsia"/>
        </w:rPr>
        <w:t>。数字压力计数</w:t>
      </w:r>
      <w:r>
        <w:rPr>
          <w:rFonts w:hint="eastAsia"/>
        </w:rPr>
        <w:t>量</w:t>
      </w:r>
      <w:r w:rsidRPr="00BF72BF">
        <w:rPr>
          <w:rFonts w:hint="eastAsia"/>
        </w:rPr>
        <w:t>同样应依据设计矿山压力监测方案确定，如暂无矿山压力监测方案，可按每</w:t>
      </w:r>
      <w:r w:rsidRPr="00BF72BF">
        <w:t>10</w:t>
      </w:r>
      <w:r w:rsidRPr="00BF72BF">
        <w:rPr>
          <w:rFonts w:hint="eastAsia"/>
        </w:rPr>
        <w:t>架～</w:t>
      </w:r>
      <w:r w:rsidRPr="00BF72BF">
        <w:t>15</w:t>
      </w:r>
      <w:r w:rsidRPr="00BF72BF">
        <w:rPr>
          <w:rFonts w:hint="eastAsia"/>
        </w:rPr>
        <w:t>架液压支架配备数字压力计</w:t>
      </w:r>
      <w:r w:rsidRPr="00BF72BF">
        <w:t>1</w:t>
      </w:r>
      <w:r w:rsidRPr="00BF72BF">
        <w:rPr>
          <w:rFonts w:hint="eastAsia"/>
        </w:rPr>
        <w:t>台考虑。</w:t>
      </w:r>
    </w:p>
    <w:p w:rsidR="00B9002E" w:rsidRDefault="00B9002E" w:rsidP="007376FB">
      <w:pPr>
        <w:pStyle w:val="a5"/>
        <w:textAlignment w:val="auto"/>
      </w:pPr>
      <w:r>
        <w:t xml:space="preserve">2  </w:t>
      </w:r>
      <w:r>
        <w:rPr>
          <w:rFonts w:hint="eastAsia"/>
        </w:rPr>
        <w:t>本款与</w:t>
      </w:r>
      <w:r>
        <w:t>6.1.1</w:t>
      </w:r>
      <w:r>
        <w:rPr>
          <w:rFonts w:hint="eastAsia"/>
        </w:rPr>
        <w:t>第</w:t>
      </w:r>
      <w:r>
        <w:t>2</w:t>
      </w:r>
      <w:r>
        <w:rPr>
          <w:rFonts w:hint="eastAsia"/>
        </w:rPr>
        <w:t>款内容基本相同，不同之处在于矿压显现不明显，</w:t>
      </w:r>
      <w:r>
        <w:rPr>
          <w:rFonts w:ascii="Arial" w:hAnsi="Arial" w:cs="Arial" w:hint="eastAsia"/>
          <w:color w:val="000000"/>
          <w:sz w:val="23"/>
          <w:szCs w:val="23"/>
        </w:rPr>
        <w:t>综</w:t>
      </w:r>
      <w:r w:rsidRPr="009F3766">
        <w:rPr>
          <w:rFonts w:hint="eastAsia"/>
        </w:rPr>
        <w:t>采支架</w:t>
      </w:r>
      <w:r w:rsidRPr="005D4C3F">
        <w:rPr>
          <w:rFonts w:hint="eastAsia"/>
        </w:rPr>
        <w:t>液压支架压力下缩自记仪</w:t>
      </w:r>
      <w:r>
        <w:rPr>
          <w:rFonts w:hint="eastAsia"/>
        </w:rPr>
        <w:t>和</w:t>
      </w:r>
      <w:r w:rsidRPr="00550019">
        <w:rPr>
          <w:rFonts w:hint="eastAsia"/>
        </w:rPr>
        <w:t>顶板下沉速度报警仪</w:t>
      </w:r>
      <w:r>
        <w:rPr>
          <w:rFonts w:hint="eastAsia"/>
        </w:rPr>
        <w:t>配备的数量较少，具体数目应依</w:t>
      </w:r>
      <w:r w:rsidRPr="00A20FB6">
        <w:rPr>
          <w:rFonts w:hint="eastAsia"/>
        </w:rPr>
        <w:t>据</w:t>
      </w:r>
      <w:r>
        <w:rPr>
          <w:rFonts w:hint="eastAsia"/>
        </w:rPr>
        <w:t>设计</w:t>
      </w:r>
      <w:r w:rsidRPr="00A20FB6">
        <w:rPr>
          <w:rFonts w:hint="eastAsia"/>
        </w:rPr>
        <w:t>矿山压力监测方案确定</w:t>
      </w:r>
      <w:r>
        <w:rPr>
          <w:rFonts w:hint="eastAsia"/>
        </w:rPr>
        <w:t>。如暂无</w:t>
      </w:r>
      <w:r w:rsidRPr="00A20FB6">
        <w:rPr>
          <w:rFonts w:hint="eastAsia"/>
        </w:rPr>
        <w:t>矿山压力监测方案</w:t>
      </w:r>
      <w:r>
        <w:rPr>
          <w:rFonts w:hint="eastAsia"/>
        </w:rPr>
        <w:t>，也可按</w:t>
      </w:r>
      <w:r w:rsidRPr="00231013">
        <w:rPr>
          <w:rFonts w:hint="eastAsia"/>
        </w:rPr>
        <w:t>每</w:t>
      </w:r>
      <w:r w:rsidRPr="00231013">
        <w:t>1</w:t>
      </w:r>
      <w:r>
        <w:t>5</w:t>
      </w:r>
      <w:r>
        <w:rPr>
          <w:rFonts w:hint="eastAsia"/>
        </w:rPr>
        <w:t>架～</w:t>
      </w:r>
      <w:r>
        <w:t>20</w:t>
      </w:r>
      <w:r>
        <w:rPr>
          <w:rFonts w:hint="eastAsia"/>
        </w:rPr>
        <w:t>架液压支架配备</w:t>
      </w:r>
      <w:r w:rsidRPr="005D4C3F">
        <w:rPr>
          <w:rFonts w:hint="eastAsia"/>
        </w:rPr>
        <w:t>下缩自记仪</w:t>
      </w:r>
      <w:r>
        <w:rPr>
          <w:rFonts w:hint="eastAsia"/>
        </w:rPr>
        <w:t>和</w:t>
      </w:r>
      <w:r w:rsidRPr="00550019">
        <w:rPr>
          <w:rFonts w:hint="eastAsia"/>
        </w:rPr>
        <w:t>顶板下沉速度报警仪</w:t>
      </w:r>
      <w:r>
        <w:rPr>
          <w:rFonts w:hint="eastAsia"/>
        </w:rPr>
        <w:t>各</w:t>
      </w:r>
      <w:r w:rsidRPr="00231013">
        <w:t>1</w:t>
      </w:r>
      <w:r w:rsidRPr="00231013">
        <w:rPr>
          <w:rFonts w:hint="eastAsia"/>
        </w:rPr>
        <w:t>台</w:t>
      </w:r>
      <w:r>
        <w:rPr>
          <w:rFonts w:hint="eastAsia"/>
        </w:rPr>
        <w:t>考虑。</w:t>
      </w:r>
    </w:p>
    <w:p w:rsidR="00B9002E" w:rsidRDefault="00B9002E" w:rsidP="007376FB">
      <w:pPr>
        <w:pStyle w:val="a5"/>
        <w:textAlignment w:val="auto"/>
      </w:pPr>
      <w:r>
        <w:t>3</w:t>
      </w:r>
      <w:r w:rsidRPr="00A20FB6">
        <w:t xml:space="preserve">  </w:t>
      </w:r>
      <w:r>
        <w:rPr>
          <w:rFonts w:hint="eastAsia"/>
        </w:rPr>
        <w:t>本款是关于高挡普采工作面和工作面</w:t>
      </w:r>
      <w:r w:rsidRPr="00D44FCB">
        <w:rPr>
          <w:rFonts w:hint="eastAsia"/>
        </w:rPr>
        <w:t>两</w:t>
      </w:r>
      <w:r>
        <w:rPr>
          <w:rFonts w:hint="eastAsia"/>
        </w:rPr>
        <w:t>端运输巷和回风巷</w:t>
      </w:r>
      <w:r w:rsidRPr="000C7414">
        <w:rPr>
          <w:rFonts w:hint="eastAsia"/>
          <w:color w:val="000000"/>
        </w:rPr>
        <w:t>加强支护</w:t>
      </w:r>
      <w:r>
        <w:rPr>
          <w:rFonts w:hint="eastAsia"/>
          <w:color w:val="000000"/>
        </w:rPr>
        <w:t>段</w:t>
      </w:r>
      <w:r w:rsidRPr="00D44FCB">
        <w:rPr>
          <w:rFonts w:hint="eastAsia"/>
        </w:rPr>
        <w:t>单体支柱</w:t>
      </w:r>
      <w:r>
        <w:rPr>
          <w:rFonts w:hint="eastAsia"/>
        </w:rPr>
        <w:t>工作</w:t>
      </w:r>
      <w:r w:rsidRPr="00D44FCB">
        <w:rPr>
          <w:rFonts w:hint="eastAsia"/>
        </w:rPr>
        <w:t>压力</w:t>
      </w:r>
      <w:r>
        <w:rPr>
          <w:rFonts w:hint="eastAsia"/>
        </w:rPr>
        <w:t>观测</w:t>
      </w:r>
      <w:r w:rsidRPr="00550019">
        <w:rPr>
          <w:rFonts w:hint="eastAsia"/>
        </w:rPr>
        <w:t>仪</w:t>
      </w:r>
      <w:r>
        <w:rPr>
          <w:rFonts w:hint="eastAsia"/>
        </w:rPr>
        <w:t>配备的有关要求。</w:t>
      </w:r>
    </w:p>
    <w:p w:rsidR="00B9002E" w:rsidRPr="00C77F02" w:rsidRDefault="00B9002E" w:rsidP="007376FB">
      <w:pPr>
        <w:pStyle w:val="a5"/>
        <w:textAlignment w:val="auto"/>
      </w:pPr>
      <w:r>
        <w:t xml:space="preserve">4  </w:t>
      </w:r>
      <w:r>
        <w:rPr>
          <w:rFonts w:hint="eastAsia"/>
        </w:rPr>
        <w:t>本款是关于采用锚杆（索）、锚喷、锚网喷等支护方式的巷道观测仪器仪表配备的有关要求。可根据巷道</w:t>
      </w:r>
      <w:r w:rsidRPr="005D4C3F">
        <w:rPr>
          <w:rFonts w:hint="eastAsia"/>
        </w:rPr>
        <w:t>支护方式</w:t>
      </w:r>
      <w:r>
        <w:rPr>
          <w:rFonts w:hint="eastAsia"/>
        </w:rPr>
        <w:t>、围岩稳定的实际情况，选择配备</w:t>
      </w:r>
      <w:r w:rsidRPr="005D4C3F">
        <w:rPr>
          <w:rFonts w:hint="eastAsia"/>
        </w:rPr>
        <w:t>锚杆锚索测力计，顶板离层仪</w:t>
      </w:r>
      <w:r>
        <w:rPr>
          <w:rFonts w:hint="eastAsia"/>
        </w:rPr>
        <w:t>等</w:t>
      </w:r>
      <w:r>
        <w:t>1</w:t>
      </w:r>
      <w:r>
        <w:rPr>
          <w:rFonts w:hint="eastAsia"/>
        </w:rPr>
        <w:t>种或</w:t>
      </w:r>
      <w:r>
        <w:t>2</w:t>
      </w:r>
      <w:r>
        <w:rPr>
          <w:rFonts w:hint="eastAsia"/>
        </w:rPr>
        <w:t>种。</w:t>
      </w:r>
    </w:p>
    <w:p w:rsidR="00B9002E" w:rsidRPr="00A718FF" w:rsidRDefault="00B9002E" w:rsidP="007376FB">
      <w:pPr>
        <w:pStyle w:val="a5"/>
        <w:textAlignment w:val="auto"/>
      </w:pPr>
      <w:r>
        <w:rPr>
          <w:rFonts w:hint="eastAsia"/>
        </w:rPr>
        <w:t>（</w:t>
      </w:r>
      <w:r>
        <w:t>1</w:t>
      </w:r>
      <w:r>
        <w:rPr>
          <w:rFonts w:hint="eastAsia"/>
        </w:rPr>
        <w:t>）本项是关于</w:t>
      </w:r>
      <w:r w:rsidRPr="005D4C3F">
        <w:rPr>
          <w:rFonts w:hint="eastAsia"/>
        </w:rPr>
        <w:t>锚杆锚索测力计</w:t>
      </w:r>
      <w:r>
        <w:rPr>
          <w:rFonts w:hint="eastAsia"/>
        </w:rPr>
        <w:t>配备的有关要求。</w:t>
      </w:r>
      <w:r w:rsidRPr="005D4C3F">
        <w:rPr>
          <w:rFonts w:hint="eastAsia"/>
        </w:rPr>
        <w:t>锚杆锚索测力计</w:t>
      </w:r>
      <w:r w:rsidRPr="00A718FF">
        <w:rPr>
          <w:rFonts w:hint="eastAsia"/>
        </w:rPr>
        <w:t>主要用来</w:t>
      </w:r>
      <w:r>
        <w:rPr>
          <w:rFonts w:hint="eastAsia"/>
        </w:rPr>
        <w:t>测量煤矿井巷锚杆锚索支护承受的外载荷，即锚杆锚索所承受的应力，</w:t>
      </w:r>
      <w:r w:rsidRPr="00A718FF">
        <w:rPr>
          <w:rFonts w:hint="eastAsia"/>
        </w:rPr>
        <w:t>可长期观测锚杆锚索的应力变化情况，为锚杆锚索支护强度提供可靠的数据。</w:t>
      </w:r>
      <w:r>
        <w:rPr>
          <w:rFonts w:hint="eastAsia"/>
        </w:rPr>
        <w:t>配备的数量可根据已施工</w:t>
      </w:r>
      <w:r w:rsidRPr="005D4C3F">
        <w:rPr>
          <w:rFonts w:hint="eastAsia"/>
        </w:rPr>
        <w:t>锚杆锚索</w:t>
      </w:r>
      <w:r>
        <w:rPr>
          <w:rFonts w:hint="eastAsia"/>
        </w:rPr>
        <w:t>数量确定，也可按井</w:t>
      </w:r>
      <w:r w:rsidRPr="005D4C3F">
        <w:rPr>
          <w:rFonts w:hint="eastAsia"/>
        </w:rPr>
        <w:t>型</w:t>
      </w:r>
      <w:r>
        <w:rPr>
          <w:rFonts w:hint="eastAsia"/>
        </w:rPr>
        <w:t>大小配备。</w:t>
      </w:r>
    </w:p>
    <w:p w:rsidR="00B9002E" w:rsidRDefault="00B9002E" w:rsidP="007376FB">
      <w:pPr>
        <w:pStyle w:val="a5"/>
        <w:textAlignment w:val="auto"/>
      </w:pPr>
      <w:r>
        <w:rPr>
          <w:rFonts w:hint="eastAsia"/>
        </w:rPr>
        <w:t>（</w:t>
      </w:r>
      <w:r>
        <w:t>2</w:t>
      </w:r>
      <w:r>
        <w:rPr>
          <w:rFonts w:hint="eastAsia"/>
        </w:rPr>
        <w:t>）本项是关于顶板离层仪配备的有关要求。</w:t>
      </w:r>
      <w:r w:rsidRPr="00A20FB6">
        <w:rPr>
          <w:rFonts w:hint="eastAsia"/>
        </w:rPr>
        <w:t>根据</w:t>
      </w:r>
      <w:r>
        <w:rPr>
          <w:rFonts w:hint="eastAsia"/>
        </w:rPr>
        <w:t>现行</w:t>
      </w:r>
      <w:r w:rsidRPr="00A20FB6">
        <w:rPr>
          <w:rFonts w:hint="eastAsia"/>
        </w:rPr>
        <w:t>《煤矿安全规程》第</w:t>
      </w:r>
      <w:r>
        <w:t>102</w:t>
      </w:r>
      <w:r w:rsidRPr="00A20FB6">
        <w:rPr>
          <w:rFonts w:hint="eastAsia"/>
        </w:rPr>
        <w:t>条规定：煤巷、半煤岩巷支护必须进行顶板离层监测。</w:t>
      </w:r>
      <w:r>
        <w:rPr>
          <w:rFonts w:hint="eastAsia"/>
        </w:rPr>
        <w:t>顶板离层仪</w:t>
      </w:r>
      <w:r w:rsidRPr="00795018">
        <w:rPr>
          <w:rFonts w:hint="eastAsia"/>
        </w:rPr>
        <w:t>是一种检测顶板岩层移动的专用监测仪器。它可以分别显示锚杆长度范围内和锚杆同范围外的顶板岩层的离层情况。为煤矿工程技术人员和监测工作人员提供确定锚杆的长度、抗拉强度，了解所使用锚杆的合理性、经济性而需要的科学依据。</w:t>
      </w:r>
      <w:r>
        <w:rPr>
          <w:rFonts w:hint="eastAsia"/>
        </w:rPr>
        <w:t>配备的数量应根据需要监测巷道总长度来确定，一般每</w:t>
      </w:r>
      <w:r>
        <w:t>50m</w:t>
      </w:r>
      <w:r>
        <w:rPr>
          <w:rFonts w:hint="eastAsia"/>
        </w:rPr>
        <w:t>配备顶板离层仪</w:t>
      </w:r>
      <w:r>
        <w:t>1</w:t>
      </w:r>
      <w:r>
        <w:rPr>
          <w:rFonts w:hint="eastAsia"/>
        </w:rPr>
        <w:t>台。</w:t>
      </w:r>
    </w:p>
    <w:p w:rsidR="00B9002E" w:rsidRPr="00BF72BF" w:rsidRDefault="00B9002E" w:rsidP="007376FB">
      <w:pPr>
        <w:pStyle w:val="a2"/>
        <w:textAlignment w:val="auto"/>
      </w:pPr>
      <w:r w:rsidRPr="00BF72BF">
        <w:rPr>
          <w:b/>
        </w:rPr>
        <w:t xml:space="preserve">6.1.3  </w:t>
      </w:r>
      <w:r w:rsidRPr="00BF72BF">
        <w:rPr>
          <w:rFonts w:hint="eastAsia"/>
        </w:rPr>
        <w:t>本条是关于开采有冲击地压的矿井预测预报系统配备的有关要求。根据现行《煤矿安全规程》第</w:t>
      </w:r>
      <w:r w:rsidRPr="00BF72BF">
        <w:t>228</w:t>
      </w:r>
      <w:r w:rsidRPr="00BF72BF">
        <w:rPr>
          <w:rFonts w:hint="eastAsia"/>
        </w:rPr>
        <w:t>条制定。开采冲击地压煤层时，必须采取冲击危险性预测、监测预警、防范治理、效果检验、安全防护等综合性防治措施。</w:t>
      </w:r>
      <w:r w:rsidRPr="00BF72BF">
        <w:t xml:space="preserve"> </w:t>
      </w:r>
    </w:p>
    <w:p w:rsidR="00B9002E" w:rsidRPr="009B4E09" w:rsidRDefault="00B9002E" w:rsidP="007376FB">
      <w:pPr>
        <w:pStyle w:val="a4"/>
        <w:spacing w:before="360" w:after="240"/>
      </w:pPr>
      <w:bookmarkStart w:id="218" w:name="_Toc482629257"/>
      <w:bookmarkStart w:id="219" w:name="_Toc482886262"/>
      <w:bookmarkStart w:id="220" w:name="_Toc491875053"/>
      <w:r>
        <w:t>6</w:t>
      </w:r>
      <w:r w:rsidRPr="009B4E09">
        <w:t xml:space="preserve">.2  </w:t>
      </w:r>
      <w:r w:rsidRPr="009B4E09">
        <w:rPr>
          <w:rFonts w:hint="eastAsia"/>
        </w:rPr>
        <w:t>地质测量</w:t>
      </w:r>
      <w:bookmarkEnd w:id="218"/>
      <w:bookmarkEnd w:id="219"/>
      <w:bookmarkEnd w:id="220"/>
    </w:p>
    <w:p w:rsidR="00B9002E" w:rsidRDefault="00B9002E" w:rsidP="007376FB">
      <w:pPr>
        <w:pStyle w:val="a2"/>
        <w:textAlignment w:val="auto"/>
      </w:pPr>
      <w:r>
        <w:rPr>
          <w:b/>
        </w:rPr>
        <w:t>6</w:t>
      </w:r>
      <w:r w:rsidRPr="006C482E">
        <w:rPr>
          <w:b/>
        </w:rPr>
        <w:t xml:space="preserve">.2.1  </w:t>
      </w:r>
      <w:r w:rsidRPr="00AC3B1C">
        <w:rPr>
          <w:rFonts w:hint="eastAsia"/>
        </w:rPr>
        <w:t>本条</w:t>
      </w:r>
      <w:r>
        <w:rPr>
          <w:rFonts w:hint="eastAsia"/>
        </w:rPr>
        <w:t>是关于井下</w:t>
      </w:r>
      <w:r w:rsidRPr="001E5A26">
        <w:rPr>
          <w:rFonts w:hint="eastAsia"/>
        </w:rPr>
        <w:t>探测</w:t>
      </w:r>
      <w:r w:rsidRPr="005D4C3F">
        <w:rPr>
          <w:rFonts w:hint="eastAsia"/>
        </w:rPr>
        <w:t>地质构造</w:t>
      </w:r>
      <w:r>
        <w:rPr>
          <w:rFonts w:hint="eastAsia"/>
        </w:rPr>
        <w:t>的物探设备配备的有关要求。</w:t>
      </w:r>
      <w:r w:rsidRPr="00AC3B1C">
        <w:rPr>
          <w:rFonts w:hint="eastAsia"/>
        </w:rPr>
        <w:t>根据</w:t>
      </w:r>
      <w:r>
        <w:rPr>
          <w:rFonts w:hint="eastAsia"/>
        </w:rPr>
        <w:t>现行</w:t>
      </w:r>
      <w:r w:rsidRPr="00AC3B1C">
        <w:rPr>
          <w:rFonts w:hint="eastAsia"/>
        </w:rPr>
        <w:t>《煤矿安全规程》第</w:t>
      </w:r>
      <w:r>
        <w:t>22</w:t>
      </w:r>
      <w:r w:rsidRPr="00AC3B1C">
        <w:rPr>
          <w:rFonts w:hint="eastAsia"/>
        </w:rPr>
        <w:t>条</w:t>
      </w:r>
      <w:r>
        <w:rPr>
          <w:rFonts w:ascii="宋体" w:hAnsi="宋体" w:hint="eastAsia"/>
        </w:rPr>
        <w:t>有关要求</w:t>
      </w:r>
      <w:r w:rsidRPr="00AC3B1C">
        <w:rPr>
          <w:rFonts w:hint="eastAsia"/>
        </w:rPr>
        <w:t>制定。</w:t>
      </w:r>
      <w:r>
        <w:rPr>
          <w:rFonts w:hint="eastAsia"/>
        </w:rPr>
        <w:t>为满足矿井生产过程中井下采掘工作面</w:t>
      </w:r>
      <w:r w:rsidRPr="00896146">
        <w:rPr>
          <w:rFonts w:hint="eastAsia"/>
          <w:shd w:val="clear" w:color="auto" w:fill="FFFFFF"/>
        </w:rPr>
        <w:t>探测</w:t>
      </w:r>
      <w:r>
        <w:rPr>
          <w:rFonts w:hint="eastAsia"/>
          <w:shd w:val="clear" w:color="auto" w:fill="FFFFFF"/>
        </w:rPr>
        <w:t>地质构造及地质异常工作的需要而配备相应的</w:t>
      </w:r>
      <w:r w:rsidRPr="006C0E76">
        <w:rPr>
          <w:rFonts w:hint="eastAsia"/>
        </w:rPr>
        <w:t>物探装备</w:t>
      </w:r>
      <w:r>
        <w:rPr>
          <w:rFonts w:hint="eastAsia"/>
        </w:rPr>
        <w:t>，不包括地面地球物理勘探的有关装备。目前</w:t>
      </w:r>
      <w:r w:rsidRPr="006C0E76">
        <w:rPr>
          <w:rFonts w:hint="eastAsia"/>
        </w:rPr>
        <w:t>物探装备</w:t>
      </w:r>
      <w:r>
        <w:rPr>
          <w:rFonts w:hint="eastAsia"/>
        </w:rPr>
        <w:t>技术种类较多，主要有探测技术种类有地震</w:t>
      </w:r>
      <w:r w:rsidRPr="00F002C9">
        <w:rPr>
          <w:rFonts w:hint="eastAsia"/>
        </w:rPr>
        <w:t>波</w:t>
      </w:r>
      <w:r>
        <w:rPr>
          <w:rFonts w:hint="eastAsia"/>
        </w:rPr>
        <w:t>、</w:t>
      </w:r>
      <w:r w:rsidRPr="00F002C9">
        <w:rPr>
          <w:rFonts w:hint="eastAsia"/>
        </w:rPr>
        <w:t>槽波</w:t>
      </w:r>
      <w:r>
        <w:rPr>
          <w:rFonts w:hint="eastAsia"/>
        </w:rPr>
        <w:t>、</w:t>
      </w:r>
      <w:r w:rsidRPr="00F002C9">
        <w:rPr>
          <w:rFonts w:hint="eastAsia"/>
        </w:rPr>
        <w:t>瑞利波</w:t>
      </w:r>
      <w:r>
        <w:rPr>
          <w:rFonts w:hint="eastAsia"/>
        </w:rPr>
        <w:t>、</w:t>
      </w:r>
      <w:r w:rsidRPr="00BD2144">
        <w:rPr>
          <w:rFonts w:hint="eastAsia"/>
        </w:rPr>
        <w:t>坑透和地质雷达等。</w:t>
      </w:r>
      <w:r w:rsidRPr="006C0E76">
        <w:rPr>
          <w:rFonts w:hint="eastAsia"/>
        </w:rPr>
        <w:t>物探装备</w:t>
      </w:r>
      <w:r>
        <w:rPr>
          <w:rFonts w:hint="eastAsia"/>
        </w:rPr>
        <w:t>种类根据探测地点和用途配备。</w:t>
      </w:r>
    </w:p>
    <w:p w:rsidR="00B9002E" w:rsidRDefault="00B9002E" w:rsidP="007376FB">
      <w:pPr>
        <w:pStyle w:val="a5"/>
        <w:textAlignment w:val="auto"/>
      </w:pPr>
      <w:r>
        <w:t xml:space="preserve">1  </w:t>
      </w:r>
      <w:r>
        <w:rPr>
          <w:rFonts w:hint="eastAsia"/>
        </w:rPr>
        <w:t>探测</w:t>
      </w:r>
      <w:r w:rsidRPr="001E5A26">
        <w:rPr>
          <w:rFonts w:hint="eastAsia"/>
        </w:rPr>
        <w:t>回采工作面</w:t>
      </w:r>
      <w:r>
        <w:rPr>
          <w:rFonts w:hint="eastAsia"/>
        </w:rPr>
        <w:t>运输巷、回风巷之间煤层中是否存在地质构造时，具备地震</w:t>
      </w:r>
      <w:r w:rsidRPr="00F002C9">
        <w:rPr>
          <w:rFonts w:hint="eastAsia"/>
        </w:rPr>
        <w:t>波</w:t>
      </w:r>
      <w:r>
        <w:rPr>
          <w:rFonts w:hint="eastAsia"/>
        </w:rPr>
        <w:t>透射或无线电</w:t>
      </w:r>
      <w:r w:rsidRPr="00F002C9">
        <w:rPr>
          <w:rFonts w:hint="eastAsia"/>
        </w:rPr>
        <w:t>波</w:t>
      </w:r>
      <w:r>
        <w:rPr>
          <w:rFonts w:hint="eastAsia"/>
        </w:rPr>
        <w:t>透视条件，探测</w:t>
      </w:r>
      <w:r w:rsidRPr="00F002C9">
        <w:rPr>
          <w:rFonts w:hint="eastAsia"/>
        </w:rPr>
        <w:t>波</w:t>
      </w:r>
      <w:r>
        <w:rPr>
          <w:rFonts w:hint="eastAsia"/>
        </w:rPr>
        <w:t>可从一侧穿透煤层或岩层到达另一侧，因此应配备槽波或无线电波透视等</w:t>
      </w:r>
      <w:r w:rsidRPr="00F002C9">
        <w:rPr>
          <w:rFonts w:hint="eastAsia"/>
        </w:rPr>
        <w:t>技术</w:t>
      </w:r>
      <w:r>
        <w:rPr>
          <w:rFonts w:hint="eastAsia"/>
        </w:rPr>
        <w:t>类</w:t>
      </w:r>
      <w:r w:rsidRPr="005D4C3F">
        <w:rPr>
          <w:rFonts w:hint="eastAsia"/>
        </w:rPr>
        <w:t>物探装备</w:t>
      </w:r>
      <w:r>
        <w:rPr>
          <w:rFonts w:hint="eastAsia"/>
        </w:rPr>
        <w:t>。需要</w:t>
      </w:r>
      <w:r w:rsidRPr="00CB48EA">
        <w:rPr>
          <w:rFonts w:hint="eastAsia"/>
        </w:rPr>
        <w:t>近距离精确探测回采工作面内部小构造、底板</w:t>
      </w:r>
      <w:r>
        <w:rPr>
          <w:rFonts w:hint="eastAsia"/>
        </w:rPr>
        <w:t>邻近</w:t>
      </w:r>
      <w:r w:rsidRPr="00CB48EA">
        <w:rPr>
          <w:rFonts w:hint="eastAsia"/>
        </w:rPr>
        <w:t>层煤厚和岩性时，应配备</w:t>
      </w:r>
      <w:r w:rsidRPr="00F002C9">
        <w:rPr>
          <w:rFonts w:hint="eastAsia"/>
        </w:rPr>
        <w:t>地质雷达</w:t>
      </w:r>
      <w:r w:rsidRPr="00CB48EA">
        <w:rPr>
          <w:rFonts w:hint="eastAsia"/>
        </w:rPr>
        <w:t>。</w:t>
      </w:r>
    </w:p>
    <w:p w:rsidR="00B9002E" w:rsidRDefault="00B9002E" w:rsidP="007376FB">
      <w:pPr>
        <w:pStyle w:val="a5"/>
        <w:textAlignment w:val="auto"/>
      </w:pPr>
      <w:r>
        <w:rPr>
          <w:rFonts w:hint="eastAsia"/>
        </w:rPr>
        <w:t>槽波也属地震</w:t>
      </w:r>
      <w:r w:rsidRPr="00F002C9">
        <w:rPr>
          <w:rFonts w:hint="eastAsia"/>
        </w:rPr>
        <w:t>波</w:t>
      </w:r>
      <w:r>
        <w:rPr>
          <w:rFonts w:hint="eastAsia"/>
        </w:rPr>
        <w:t>，</w:t>
      </w:r>
      <w:r w:rsidRPr="004E26CF">
        <w:rPr>
          <w:rFonts w:hint="eastAsia"/>
        </w:rPr>
        <w:t>是利用在煤层中激发和传播的导波</w:t>
      </w:r>
      <w:r>
        <w:rPr>
          <w:rFonts w:hint="eastAsia"/>
        </w:rPr>
        <w:t>，</w:t>
      </w:r>
      <w:r w:rsidRPr="004E26CF">
        <w:rPr>
          <w:rFonts w:hint="eastAsia"/>
        </w:rPr>
        <w:t>探查煤层不</w:t>
      </w:r>
      <w:r>
        <w:rPr>
          <w:rFonts w:hint="eastAsia"/>
        </w:rPr>
        <w:t>连续</w:t>
      </w:r>
      <w:r w:rsidRPr="004E26CF">
        <w:rPr>
          <w:rFonts w:hint="eastAsia"/>
        </w:rPr>
        <w:t>性。</w:t>
      </w:r>
      <w:r>
        <w:rPr>
          <w:rFonts w:hint="eastAsia"/>
        </w:rPr>
        <w:t>地震波在煤槽顶</w:t>
      </w:r>
      <w:r w:rsidRPr="004E26CF">
        <w:rPr>
          <w:rFonts w:hint="eastAsia"/>
        </w:rPr>
        <w:t>底板之间来回反射</w:t>
      </w:r>
      <w:r>
        <w:rPr>
          <w:rFonts w:hint="eastAsia"/>
        </w:rPr>
        <w:t>，</w:t>
      </w:r>
      <w:r w:rsidRPr="00E835A2">
        <w:rPr>
          <w:rFonts w:hint="eastAsia"/>
          <w:shd w:val="clear" w:color="auto" w:fill="FFFFFF"/>
        </w:rPr>
        <w:t>相互</w:t>
      </w:r>
      <w:r w:rsidRPr="004E26CF">
        <w:rPr>
          <w:rFonts w:hint="eastAsia"/>
        </w:rPr>
        <w:t>干涉而形成槽波</w:t>
      </w:r>
      <w:r>
        <w:rPr>
          <w:rFonts w:hint="eastAsia"/>
        </w:rPr>
        <w:t>，也称为煤层</w:t>
      </w:r>
      <w:r w:rsidRPr="004E26CF">
        <w:rPr>
          <w:rFonts w:hint="eastAsia"/>
        </w:rPr>
        <w:t>波。当槽波</w:t>
      </w:r>
      <w:r>
        <w:rPr>
          <w:rFonts w:hint="eastAsia"/>
        </w:rPr>
        <w:t>遇</w:t>
      </w:r>
      <w:r w:rsidRPr="004E26CF">
        <w:rPr>
          <w:rFonts w:hint="eastAsia"/>
        </w:rPr>
        <w:t>到断层等异常体时能量会减小</w:t>
      </w:r>
      <w:r>
        <w:rPr>
          <w:rFonts w:hint="eastAsia"/>
        </w:rPr>
        <w:t>，</w:t>
      </w:r>
      <w:r w:rsidRPr="004E26CF">
        <w:rPr>
          <w:rFonts w:hint="eastAsia"/>
        </w:rPr>
        <w:t>通过研究这种变化性</w:t>
      </w:r>
      <w:r>
        <w:rPr>
          <w:rFonts w:hint="eastAsia"/>
        </w:rPr>
        <w:t>质</w:t>
      </w:r>
      <w:r w:rsidRPr="004E26CF">
        <w:rPr>
          <w:rFonts w:hint="eastAsia"/>
        </w:rPr>
        <w:t>来探测构造</w:t>
      </w:r>
      <w:r>
        <w:rPr>
          <w:rFonts w:hint="eastAsia"/>
        </w:rPr>
        <w:t>。槽波技术可</w:t>
      </w:r>
      <w:r w:rsidRPr="004E26CF">
        <w:rPr>
          <w:rFonts w:hint="eastAsia"/>
        </w:rPr>
        <w:t>探査</w:t>
      </w:r>
      <w:r>
        <w:rPr>
          <w:rFonts w:hint="eastAsia"/>
        </w:rPr>
        <w:t>煤层中</w:t>
      </w:r>
      <w:r w:rsidRPr="004E26CF">
        <w:rPr>
          <w:rFonts w:hint="eastAsia"/>
        </w:rPr>
        <w:t>小断层、陷落柱、煤层分</w:t>
      </w:r>
      <w:r>
        <w:rPr>
          <w:rFonts w:hint="eastAsia"/>
        </w:rPr>
        <w:t>叉</w:t>
      </w:r>
      <w:r w:rsidRPr="004E26CF">
        <w:rPr>
          <w:rFonts w:hint="eastAsia"/>
        </w:rPr>
        <w:t>与变薄带及度弃巷道等地质异常</w:t>
      </w:r>
      <w:r>
        <w:rPr>
          <w:rFonts w:hint="eastAsia"/>
        </w:rPr>
        <w:t>。</w:t>
      </w:r>
      <w:r w:rsidRPr="004E26CF">
        <w:rPr>
          <w:rFonts w:hint="eastAsia"/>
        </w:rPr>
        <w:t>具有探测距离大、精度高、抗干扰能力强、波形特征较易</w:t>
      </w:r>
      <w:r>
        <w:rPr>
          <w:rFonts w:hint="eastAsia"/>
        </w:rPr>
        <w:t>于</w:t>
      </w:r>
      <w:r w:rsidRPr="004E26CF">
        <w:rPr>
          <w:rFonts w:hint="eastAsia"/>
        </w:rPr>
        <w:t>识别以及最终成果直观的优点</w:t>
      </w:r>
      <w:r>
        <w:rPr>
          <w:rFonts w:hint="eastAsia"/>
        </w:rPr>
        <w:t>，</w:t>
      </w:r>
      <w:r w:rsidRPr="004E26CF">
        <w:rPr>
          <w:rFonts w:hint="eastAsia"/>
        </w:rPr>
        <w:t>尤其在探</w:t>
      </w:r>
      <w:r>
        <w:rPr>
          <w:rFonts w:hint="eastAsia"/>
        </w:rPr>
        <w:t>测</w:t>
      </w:r>
      <w:r w:rsidRPr="004E26CF">
        <w:rPr>
          <w:rFonts w:hint="eastAsia"/>
        </w:rPr>
        <w:t>精度和距离上优于其他煤矿井下探</w:t>
      </w:r>
      <w:r>
        <w:rPr>
          <w:rFonts w:hint="eastAsia"/>
        </w:rPr>
        <w:t>测</w:t>
      </w:r>
      <w:r w:rsidRPr="004E26CF">
        <w:rPr>
          <w:rFonts w:hint="eastAsia"/>
        </w:rPr>
        <w:t>方法</w:t>
      </w:r>
      <w:r>
        <w:rPr>
          <w:rFonts w:hint="eastAsia"/>
        </w:rPr>
        <w:t>。</w:t>
      </w:r>
      <w:r w:rsidRPr="004E26CF">
        <w:rPr>
          <w:rFonts w:hint="eastAsia"/>
        </w:rPr>
        <w:t>探</w:t>
      </w:r>
      <w:r>
        <w:rPr>
          <w:rFonts w:hint="eastAsia"/>
        </w:rPr>
        <w:t>测</w:t>
      </w:r>
      <w:r w:rsidRPr="004E26CF">
        <w:rPr>
          <w:rFonts w:hint="eastAsia"/>
        </w:rPr>
        <w:t>距</w:t>
      </w:r>
      <w:r>
        <w:rPr>
          <w:rFonts w:hint="eastAsia"/>
        </w:rPr>
        <w:t>离</w:t>
      </w:r>
      <w:r w:rsidRPr="004E26CF">
        <w:rPr>
          <w:rFonts w:hint="eastAsia"/>
        </w:rPr>
        <w:t>理论上</w:t>
      </w:r>
      <w:r>
        <w:rPr>
          <w:rFonts w:hint="eastAsia"/>
        </w:rPr>
        <w:t>可</w:t>
      </w:r>
      <w:r w:rsidRPr="004E26CF">
        <w:rPr>
          <w:rFonts w:hint="eastAsia"/>
        </w:rPr>
        <w:t>达煤层厚度的</w:t>
      </w:r>
      <w:r w:rsidRPr="004E26CF">
        <w:t>3</w:t>
      </w:r>
      <w:r>
        <w:t>00</w:t>
      </w:r>
      <w:r>
        <w:rPr>
          <w:rFonts w:hint="eastAsia"/>
        </w:rPr>
        <w:t>倍；</w:t>
      </w:r>
      <w:r w:rsidRPr="004E26CF">
        <w:rPr>
          <w:rFonts w:hint="eastAsia"/>
        </w:rPr>
        <w:t>是目前最有效的探测</w:t>
      </w:r>
      <w:r>
        <w:rPr>
          <w:rFonts w:hint="eastAsia"/>
        </w:rPr>
        <w:t>技术</w:t>
      </w:r>
      <w:r w:rsidRPr="004E26CF">
        <w:rPr>
          <w:rFonts w:hint="eastAsia"/>
        </w:rPr>
        <w:t>之一</w:t>
      </w:r>
      <w:r>
        <w:rPr>
          <w:rFonts w:hint="eastAsia"/>
        </w:rPr>
        <w:t>。缺点是设备笨重、施工过于复杂，矿方不乐于应用，软件和技术发展滞后，近几年才又兴起等。</w:t>
      </w:r>
      <w:r w:rsidRPr="004E26CF">
        <w:rPr>
          <w:rFonts w:hint="eastAsia"/>
        </w:rPr>
        <w:t>探测</w:t>
      </w:r>
      <w:r>
        <w:rPr>
          <w:rFonts w:hint="eastAsia"/>
        </w:rPr>
        <w:t>方法有槽波透射法和槽波反射法。槽波透射法指施震点</w:t>
      </w:r>
      <w:r w:rsidRPr="00705B55">
        <w:rPr>
          <w:rFonts w:hint="eastAsia"/>
        </w:rPr>
        <w:t>与检波点</w:t>
      </w:r>
      <w:r>
        <w:rPr>
          <w:rFonts w:hint="eastAsia"/>
        </w:rPr>
        <w:t>分别</w:t>
      </w:r>
      <w:r w:rsidRPr="00705B55">
        <w:rPr>
          <w:rFonts w:hint="eastAsia"/>
        </w:rPr>
        <w:t>布置在</w:t>
      </w:r>
      <w:r>
        <w:rPr>
          <w:rFonts w:hint="eastAsia"/>
        </w:rPr>
        <w:t>工作面运输巷和回风巷内或</w:t>
      </w:r>
      <w:r w:rsidRPr="00705B55">
        <w:rPr>
          <w:rFonts w:hint="eastAsia"/>
        </w:rPr>
        <w:t>采区</w:t>
      </w:r>
      <w:r>
        <w:rPr>
          <w:rFonts w:hint="eastAsia"/>
        </w:rPr>
        <w:t>其它任意两条巷</w:t>
      </w:r>
      <w:r w:rsidRPr="00705B55">
        <w:rPr>
          <w:rFonts w:hint="eastAsia"/>
        </w:rPr>
        <w:t>道内</w:t>
      </w:r>
      <w:r>
        <w:rPr>
          <w:rFonts w:hint="eastAsia"/>
        </w:rPr>
        <w:t>，</w:t>
      </w:r>
      <w:r w:rsidRPr="00705B55">
        <w:rPr>
          <w:rFonts w:hint="eastAsia"/>
        </w:rPr>
        <w:t>根据槽波的有无、强弱判断构造异常</w:t>
      </w:r>
      <w:r>
        <w:rPr>
          <w:rFonts w:hint="eastAsia"/>
        </w:rPr>
        <w:t>，</w:t>
      </w:r>
      <w:r w:rsidRPr="00705B55">
        <w:rPr>
          <w:rFonts w:hint="eastAsia"/>
        </w:rPr>
        <w:t>最常用、精度高</w:t>
      </w:r>
      <w:r>
        <w:rPr>
          <w:rFonts w:hint="eastAsia"/>
        </w:rPr>
        <w:t>。</w:t>
      </w:r>
      <w:r w:rsidRPr="00CB48EA">
        <w:rPr>
          <w:rFonts w:hint="eastAsia"/>
        </w:rPr>
        <w:t>槽波透射法仅可探查穿过煤层中的地质构造，</w:t>
      </w:r>
    </w:p>
    <w:p w:rsidR="00B9002E" w:rsidRPr="00CB48EA" w:rsidRDefault="00B9002E" w:rsidP="00CB48EA">
      <w:pPr>
        <w:pStyle w:val="a5"/>
        <w:textAlignment w:val="auto"/>
        <w:rPr>
          <w:color w:val="FF0000"/>
        </w:rPr>
      </w:pPr>
      <w:r w:rsidRPr="00BD2144">
        <w:rPr>
          <w:rFonts w:hint="eastAsia"/>
        </w:rPr>
        <w:t>坑透</w:t>
      </w:r>
      <w:r>
        <w:rPr>
          <w:rFonts w:hint="eastAsia"/>
        </w:rPr>
        <w:t>技术</w:t>
      </w:r>
      <w:r>
        <w:rPr>
          <w:rFonts w:hint="eastAsia"/>
          <w:shd w:val="clear" w:color="auto" w:fill="FFFFFF"/>
        </w:rPr>
        <w:t>原理是利用</w:t>
      </w:r>
      <w:r w:rsidRPr="00CE6ECA">
        <w:rPr>
          <w:rFonts w:hint="eastAsia"/>
          <w:shd w:val="clear" w:color="auto" w:fill="FFFFFF"/>
        </w:rPr>
        <w:t>利用断层、陷落柱等地质体与周围介质对无线电透射波的吸收差异（衰减系数差异）来探测目标。发射源发射的电磁波在煤层中传播，当遇到断层、陷落柱、富含水带、顶板垮塌、采空区、冲刷、煤层产状变化带、煤层厚度变化和煤层破坏软分层带等地质异常体时，接收到的电磁波能量就会明显减弱，这就会形成透视阴影（异常区）。</w:t>
      </w:r>
      <w:r w:rsidRPr="001747D4">
        <w:rPr>
          <w:rFonts w:hint="eastAsia"/>
          <w:shd w:val="clear" w:color="auto" w:fill="FFFFFF"/>
        </w:rPr>
        <w:t>无线电波透视仪简称坑透仪，主要应用于煤矿回采工作面两巷之间及两钻孔之间的含水或导水构造、顶底板破碎带、陷落柱、断层、火成岩、煤层厚度变化、瓦斯富集区等方面的探测工作。探测距离可达</w:t>
      </w:r>
      <w:r w:rsidRPr="001747D4">
        <w:rPr>
          <w:shd w:val="clear" w:color="auto" w:fill="FFFFFF"/>
        </w:rPr>
        <w:t>300m</w:t>
      </w:r>
      <w:r w:rsidRPr="001747D4">
        <w:rPr>
          <w:rFonts w:hint="eastAsia"/>
          <w:shd w:val="clear" w:color="auto" w:fill="FFFFFF"/>
        </w:rPr>
        <w:t>～</w:t>
      </w:r>
      <w:r w:rsidRPr="001747D4">
        <w:rPr>
          <w:shd w:val="clear" w:color="auto" w:fill="FFFFFF"/>
        </w:rPr>
        <w:t>500m</w:t>
      </w:r>
      <w:r w:rsidRPr="001747D4">
        <w:rPr>
          <w:rFonts w:hint="eastAsia"/>
          <w:shd w:val="clear" w:color="auto" w:fill="FFFFFF"/>
        </w:rPr>
        <w:t>。</w:t>
      </w:r>
      <w:r w:rsidRPr="00CB48EA">
        <w:rPr>
          <w:rFonts w:hint="eastAsia"/>
          <w:shd w:val="clear" w:color="auto" w:fill="FFFFFF"/>
        </w:rPr>
        <w:t>无线电波透视仪可探查穿过煤层和岩层中的地质构造。</w:t>
      </w:r>
    </w:p>
    <w:p w:rsidR="00B9002E" w:rsidRDefault="00B9002E" w:rsidP="00CB48EA">
      <w:pPr>
        <w:pStyle w:val="a5"/>
        <w:textAlignment w:val="auto"/>
        <w:rPr>
          <w:shd w:val="clear" w:color="auto" w:fill="FFFFFF"/>
        </w:rPr>
      </w:pPr>
      <w:r>
        <w:rPr>
          <w:rFonts w:hint="eastAsia"/>
          <w:shd w:val="clear" w:color="auto" w:fill="FFFFFF"/>
        </w:rPr>
        <w:t>地质雷达同样</w:t>
      </w:r>
      <w:r w:rsidRPr="00243F9B">
        <w:rPr>
          <w:rFonts w:hint="eastAsia"/>
          <w:shd w:val="clear" w:color="auto" w:fill="FFFFFF"/>
        </w:rPr>
        <w:t>是利用无线电波的反射原理来探测巷道前方未掘进区域不同介质分布及位置，</w:t>
      </w:r>
      <w:r>
        <w:rPr>
          <w:rFonts w:hint="eastAsia"/>
          <w:shd w:val="clear" w:color="auto" w:fill="FFFFFF"/>
        </w:rPr>
        <w:t>与</w:t>
      </w:r>
      <w:r w:rsidRPr="006C482E">
        <w:rPr>
          <w:rFonts w:hint="eastAsia"/>
          <w:shd w:val="clear" w:color="auto" w:fill="FFFFFF"/>
        </w:rPr>
        <w:t>坑透仪</w:t>
      </w:r>
      <w:r>
        <w:rPr>
          <w:rFonts w:hint="eastAsia"/>
          <w:shd w:val="clear" w:color="auto" w:fill="FFFFFF"/>
        </w:rPr>
        <w:t>不同之处是工作频率高，</w:t>
      </w:r>
      <w:r w:rsidRPr="00243F9B">
        <w:rPr>
          <w:rFonts w:hint="eastAsia"/>
          <w:shd w:val="clear" w:color="auto" w:fill="FFFFFF"/>
        </w:rPr>
        <w:t>探测</w:t>
      </w:r>
      <w:r>
        <w:rPr>
          <w:rFonts w:hint="eastAsia"/>
          <w:shd w:val="clear" w:color="auto" w:fill="FFFFFF"/>
        </w:rPr>
        <w:t>精度高。地质雷达可</w:t>
      </w:r>
      <w:r w:rsidRPr="00361EE5">
        <w:rPr>
          <w:rFonts w:hint="eastAsia"/>
          <w:shd w:val="clear" w:color="auto" w:fill="FFFFFF"/>
        </w:rPr>
        <w:t>超前</w:t>
      </w:r>
      <w:r w:rsidRPr="00CB48EA">
        <w:rPr>
          <w:rFonts w:hint="eastAsia"/>
        </w:rPr>
        <w:t>近距离精确探测回采工作面</w:t>
      </w:r>
      <w:r>
        <w:rPr>
          <w:rFonts w:hint="eastAsia"/>
        </w:rPr>
        <w:t>前方</w:t>
      </w:r>
      <w:r w:rsidRPr="00CB48EA">
        <w:rPr>
          <w:rFonts w:hint="eastAsia"/>
        </w:rPr>
        <w:t>小构造、底板</w:t>
      </w:r>
      <w:r>
        <w:rPr>
          <w:rFonts w:hint="eastAsia"/>
        </w:rPr>
        <w:t>邻</w:t>
      </w:r>
      <w:r w:rsidRPr="00CB48EA">
        <w:rPr>
          <w:rFonts w:hint="eastAsia"/>
        </w:rPr>
        <w:t>近层煤厚和岩性</w:t>
      </w:r>
      <w:r>
        <w:rPr>
          <w:rFonts w:hint="eastAsia"/>
        </w:rPr>
        <w:t>等。</w:t>
      </w:r>
    </w:p>
    <w:p w:rsidR="00B9002E" w:rsidRDefault="00B9002E" w:rsidP="007376FB">
      <w:pPr>
        <w:pStyle w:val="a5"/>
        <w:textAlignment w:val="auto"/>
      </w:pPr>
      <w:r>
        <w:t xml:space="preserve">2  </w:t>
      </w:r>
      <w:r>
        <w:rPr>
          <w:rFonts w:hint="eastAsia"/>
        </w:rPr>
        <w:t>探测</w:t>
      </w:r>
      <w:r w:rsidRPr="00F002C9">
        <w:rPr>
          <w:rFonts w:hint="eastAsia"/>
        </w:rPr>
        <w:t>掘进工作面</w:t>
      </w:r>
      <w:r>
        <w:rPr>
          <w:rFonts w:hint="eastAsia"/>
        </w:rPr>
        <w:t>前方、两侧煤层中和顶底板岩层中是否存在</w:t>
      </w:r>
      <w:r w:rsidRPr="003B684B">
        <w:rPr>
          <w:rFonts w:hint="eastAsia"/>
        </w:rPr>
        <w:t>地质构造</w:t>
      </w:r>
      <w:r>
        <w:rPr>
          <w:rFonts w:hint="eastAsia"/>
        </w:rPr>
        <w:t>时，不具备地震</w:t>
      </w:r>
      <w:r w:rsidRPr="00F002C9">
        <w:rPr>
          <w:rFonts w:hint="eastAsia"/>
        </w:rPr>
        <w:t>波</w:t>
      </w:r>
      <w:r>
        <w:rPr>
          <w:rFonts w:hint="eastAsia"/>
        </w:rPr>
        <w:t>透射或无线电</w:t>
      </w:r>
      <w:r w:rsidRPr="00F002C9">
        <w:rPr>
          <w:rFonts w:hint="eastAsia"/>
        </w:rPr>
        <w:t>波</w:t>
      </w:r>
      <w:r>
        <w:rPr>
          <w:rFonts w:hint="eastAsia"/>
        </w:rPr>
        <w:t>透视条件，仅能通过反射法来探测，因此应配备</w:t>
      </w:r>
      <w:r w:rsidRPr="00F002C9">
        <w:rPr>
          <w:rFonts w:hint="eastAsia"/>
        </w:rPr>
        <w:t>瑞利波、</w:t>
      </w:r>
      <w:r>
        <w:rPr>
          <w:rFonts w:hint="eastAsia"/>
        </w:rPr>
        <w:t>地震</w:t>
      </w:r>
      <w:r w:rsidRPr="00F002C9">
        <w:rPr>
          <w:rFonts w:hint="eastAsia"/>
        </w:rPr>
        <w:t>波</w:t>
      </w:r>
      <w:r>
        <w:rPr>
          <w:rFonts w:hint="eastAsia"/>
        </w:rPr>
        <w:t>、</w:t>
      </w:r>
      <w:r w:rsidRPr="00F002C9">
        <w:rPr>
          <w:rFonts w:hint="eastAsia"/>
        </w:rPr>
        <w:t>地质雷达</w:t>
      </w:r>
      <w:r>
        <w:rPr>
          <w:rFonts w:hint="eastAsia"/>
        </w:rPr>
        <w:t>等</w:t>
      </w:r>
      <w:r w:rsidRPr="005D4C3F">
        <w:rPr>
          <w:rFonts w:hint="eastAsia"/>
        </w:rPr>
        <w:t>物探装备</w:t>
      </w:r>
      <w:r>
        <w:rPr>
          <w:rFonts w:hint="eastAsia"/>
        </w:rPr>
        <w:t>。同样也可使用该类</w:t>
      </w:r>
      <w:r w:rsidRPr="005D4C3F">
        <w:rPr>
          <w:rFonts w:hint="eastAsia"/>
        </w:rPr>
        <w:t>物探装备</w:t>
      </w:r>
      <w:r>
        <w:rPr>
          <w:rFonts w:hint="eastAsia"/>
        </w:rPr>
        <w:t>探测</w:t>
      </w:r>
      <w:r w:rsidRPr="001E5A26">
        <w:rPr>
          <w:rFonts w:hint="eastAsia"/>
        </w:rPr>
        <w:t>回采工作面</w:t>
      </w:r>
      <w:r>
        <w:rPr>
          <w:rFonts w:hint="eastAsia"/>
        </w:rPr>
        <w:t>前方煤层中是否存在</w:t>
      </w:r>
      <w:r w:rsidRPr="003B684B">
        <w:rPr>
          <w:rFonts w:hint="eastAsia"/>
        </w:rPr>
        <w:t>地质构造</w:t>
      </w:r>
      <w:r>
        <w:rPr>
          <w:rFonts w:hint="eastAsia"/>
        </w:rPr>
        <w:t>。</w:t>
      </w:r>
    </w:p>
    <w:p w:rsidR="00B9002E" w:rsidRDefault="00B9002E" w:rsidP="007376FB">
      <w:pPr>
        <w:pStyle w:val="a5"/>
        <w:textAlignment w:val="auto"/>
      </w:pPr>
      <w:r>
        <w:rPr>
          <w:rFonts w:hint="eastAsia"/>
        </w:rPr>
        <w:t>矿用瑞利波探测仪采用瞬态法工作方式，也叫面波频谱分析法，它是由震源产生一定带宽的脉冲，利用井下煤层与围岩的波阻抗差异来识别分层界面和断层位置，实现对迎头前方以及巷道侧帮、煤层顶底板等方向的异常构造探测。主要用于：①</w:t>
      </w:r>
      <w:r>
        <w:t xml:space="preserve"> </w:t>
      </w:r>
      <w:r>
        <w:rPr>
          <w:rFonts w:hint="eastAsia"/>
        </w:rPr>
        <w:t>掘进前方小构造探测：可探测掘进头前方</w:t>
      </w:r>
      <w:r>
        <w:t>80m</w:t>
      </w:r>
      <w:r>
        <w:rPr>
          <w:rFonts w:hint="eastAsia"/>
        </w:rPr>
        <w:t>范围内的断层、破碎带、老窑、采空区等地质异常区；②</w:t>
      </w:r>
      <w:r>
        <w:t xml:space="preserve"> </w:t>
      </w:r>
      <w:r>
        <w:rPr>
          <w:rFonts w:hint="eastAsia"/>
        </w:rPr>
        <w:t>巷道侧帮及工作面内部小构造探测：可探测工作面内部</w:t>
      </w:r>
      <w:r>
        <w:t>80m</w:t>
      </w:r>
      <w:r>
        <w:rPr>
          <w:rFonts w:hint="eastAsia"/>
        </w:rPr>
        <w:t>范围内的断层、破碎带、无煤带、老窑采空区等地质异常，利用巷道的走向长度可追踪断层的走向，确定其他地质异常体的范围；③</w:t>
      </w:r>
      <w:r>
        <w:t xml:space="preserve"> </w:t>
      </w:r>
      <w:r>
        <w:rPr>
          <w:rFonts w:hint="eastAsia"/>
        </w:rPr>
        <w:t>底板下组煤和残余煤厚探测：可探测底板下</w:t>
      </w:r>
      <w:r>
        <w:t>80m</w:t>
      </w:r>
      <w:r>
        <w:rPr>
          <w:rFonts w:hint="eastAsia"/>
        </w:rPr>
        <w:t>范围内的煤层、岩层的厚度以及煤及围岩内的断层、空洞、老窑、岩溶等地质小构造。</w:t>
      </w:r>
    </w:p>
    <w:p w:rsidR="00B9002E" w:rsidRDefault="00B9002E" w:rsidP="007376FB">
      <w:pPr>
        <w:pStyle w:val="a5"/>
        <w:textAlignment w:val="auto"/>
        <w:rPr>
          <w:shd w:val="clear" w:color="auto" w:fill="FFFFFF"/>
        </w:rPr>
      </w:pPr>
      <w:r>
        <w:rPr>
          <w:rFonts w:hint="eastAsia"/>
        </w:rPr>
        <w:t>地震</w:t>
      </w:r>
      <w:r w:rsidRPr="00F002C9">
        <w:rPr>
          <w:rFonts w:hint="eastAsia"/>
        </w:rPr>
        <w:t>波</w:t>
      </w:r>
      <w:r w:rsidRPr="004E26CF">
        <w:rPr>
          <w:rFonts w:hint="eastAsia"/>
        </w:rPr>
        <w:t>探</w:t>
      </w:r>
      <w:r>
        <w:rPr>
          <w:rFonts w:hint="eastAsia"/>
        </w:rPr>
        <w:t>测原理</w:t>
      </w:r>
      <w:r w:rsidRPr="00243F9B">
        <w:rPr>
          <w:rFonts w:hint="eastAsia"/>
          <w:shd w:val="clear" w:color="auto" w:fill="FFFFFF"/>
        </w:rPr>
        <w:t>是根据地震波的回波原理，人工制造一系列有规则排列的轻微震源，这些震源所发出地震波沿介质前方及四周区域传播，在遭遇不良地质体（如地层层面、节理面、岩溶面，特别是断层破碎带界面等）时会发生反射，通过高精度地震波接收器在主机的监控下采集这些返回的地震波数据；这些回波信号的传播速度、延迟时间、波形、强度和方向是与相应的不良地质体的性质和分布状况紧密相关的，通过分析可以得到前方地层的地质力学参数及构造分布情况。</w:t>
      </w:r>
      <w:r w:rsidRPr="001747D4">
        <w:rPr>
          <w:rFonts w:hint="eastAsia"/>
          <w:shd w:val="clear" w:color="auto" w:fill="FFFFFF"/>
        </w:rPr>
        <w:t>防爆地质超前探测仪</w:t>
      </w:r>
      <w:r>
        <w:rPr>
          <w:rFonts w:hint="eastAsia"/>
          <w:shd w:val="clear" w:color="auto" w:fill="FFFFFF"/>
        </w:rPr>
        <w:t>采用</w:t>
      </w:r>
      <w:r>
        <w:rPr>
          <w:rFonts w:hint="eastAsia"/>
        </w:rPr>
        <w:t>地震</w:t>
      </w:r>
      <w:r w:rsidRPr="00F002C9">
        <w:rPr>
          <w:rFonts w:hint="eastAsia"/>
        </w:rPr>
        <w:t>波</w:t>
      </w:r>
      <w:r w:rsidRPr="004E26CF">
        <w:rPr>
          <w:rFonts w:hint="eastAsia"/>
        </w:rPr>
        <w:t>探</w:t>
      </w:r>
      <w:r>
        <w:rPr>
          <w:rFonts w:hint="eastAsia"/>
        </w:rPr>
        <w:t>测原理</w:t>
      </w:r>
      <w:r>
        <w:rPr>
          <w:rFonts w:hint="eastAsia"/>
          <w:shd w:val="clear" w:color="auto" w:fill="FFFFFF"/>
        </w:rPr>
        <w:t>，</w:t>
      </w:r>
      <w:r w:rsidRPr="001747D4">
        <w:rPr>
          <w:rFonts w:hint="eastAsia"/>
          <w:shd w:val="clear" w:color="auto" w:fill="FFFFFF"/>
        </w:rPr>
        <w:t>主要用于巷道掘进头前方、侧帮、底板前方地质构造，如断层、破碎带、陷落柱、采空区、溶洞及岩性变化等探测。超前探测距离可达</w:t>
      </w:r>
      <w:r w:rsidRPr="001747D4">
        <w:rPr>
          <w:shd w:val="clear" w:color="auto" w:fill="FFFFFF"/>
        </w:rPr>
        <w:t xml:space="preserve"> 150m</w:t>
      </w:r>
      <w:r w:rsidRPr="001747D4">
        <w:rPr>
          <w:rFonts w:hint="eastAsia"/>
          <w:shd w:val="clear" w:color="auto" w:fill="FFFFFF"/>
        </w:rPr>
        <w:t>～</w:t>
      </w:r>
      <w:r w:rsidRPr="001747D4">
        <w:rPr>
          <w:shd w:val="clear" w:color="auto" w:fill="FFFFFF"/>
        </w:rPr>
        <w:t>200m</w:t>
      </w:r>
      <w:r w:rsidRPr="001747D4">
        <w:rPr>
          <w:rFonts w:hint="eastAsia"/>
          <w:shd w:val="clear" w:color="auto" w:fill="FFFFFF"/>
        </w:rPr>
        <w:t>。</w:t>
      </w:r>
    </w:p>
    <w:p w:rsidR="00B9002E" w:rsidRDefault="00B9002E" w:rsidP="004A30B5">
      <w:pPr>
        <w:pStyle w:val="a5"/>
        <w:textAlignment w:val="auto"/>
        <w:rPr>
          <w:shd w:val="clear" w:color="auto" w:fill="FFFFFF"/>
        </w:rPr>
      </w:pPr>
      <w:r>
        <w:rPr>
          <w:rFonts w:hint="eastAsia"/>
          <w:shd w:val="clear" w:color="auto" w:fill="FFFFFF"/>
        </w:rPr>
        <w:t>地质雷达可</w:t>
      </w:r>
      <w:r w:rsidRPr="00361EE5">
        <w:rPr>
          <w:rFonts w:hint="eastAsia"/>
          <w:shd w:val="clear" w:color="auto" w:fill="FFFFFF"/>
        </w:rPr>
        <w:t>全方位超前探测掘进巷道前方、巷道侧帮</w:t>
      </w:r>
      <w:r>
        <w:rPr>
          <w:rFonts w:hint="eastAsia"/>
          <w:shd w:val="clear" w:color="auto" w:fill="FFFFFF"/>
        </w:rPr>
        <w:t>和</w:t>
      </w:r>
      <w:r w:rsidRPr="00361EE5">
        <w:rPr>
          <w:rFonts w:hint="eastAsia"/>
          <w:shd w:val="clear" w:color="auto" w:fill="FFFFFF"/>
        </w:rPr>
        <w:t>顶底板</w:t>
      </w:r>
      <w:r w:rsidRPr="00361EE5">
        <w:rPr>
          <w:shd w:val="clear" w:color="auto" w:fill="FFFFFF"/>
        </w:rPr>
        <w:t>30m</w:t>
      </w:r>
      <w:r w:rsidRPr="00361EE5">
        <w:rPr>
          <w:rFonts w:hint="eastAsia"/>
          <w:shd w:val="clear" w:color="auto" w:fill="FFFFFF"/>
        </w:rPr>
        <w:t>～</w:t>
      </w:r>
      <w:r w:rsidRPr="00361EE5">
        <w:rPr>
          <w:shd w:val="clear" w:color="auto" w:fill="FFFFFF"/>
        </w:rPr>
        <w:t>50m</w:t>
      </w:r>
      <w:r w:rsidRPr="00361EE5">
        <w:rPr>
          <w:rFonts w:hint="eastAsia"/>
          <w:shd w:val="clear" w:color="auto" w:fill="FFFFFF"/>
        </w:rPr>
        <w:t>范围内的断层、陷落柱、采空区、含水带等地质构造异常体。</w:t>
      </w:r>
    </w:p>
    <w:p w:rsidR="00B9002E" w:rsidRDefault="00B9002E" w:rsidP="007376FB">
      <w:pPr>
        <w:pStyle w:val="a2"/>
        <w:textAlignment w:val="auto"/>
      </w:pPr>
      <w:r w:rsidRPr="006D5A5B">
        <w:rPr>
          <w:b/>
        </w:rPr>
        <w:t>6.2.2</w:t>
      </w:r>
      <w:r w:rsidRPr="00AC3B1C">
        <w:t xml:space="preserve"> </w:t>
      </w:r>
      <w:r>
        <w:t xml:space="preserve"> </w:t>
      </w:r>
      <w:r w:rsidRPr="00AC3B1C">
        <w:rPr>
          <w:rFonts w:hint="eastAsia"/>
        </w:rPr>
        <w:t>本条</w:t>
      </w:r>
      <w:r>
        <w:rPr>
          <w:rFonts w:hint="eastAsia"/>
        </w:rPr>
        <w:t>是关于钻孔测斜仪配备的有关要求。钻孔测斜仪</w:t>
      </w:r>
      <w:r w:rsidRPr="00C02030">
        <w:rPr>
          <w:rFonts w:hint="eastAsia"/>
        </w:rPr>
        <w:t>适用于对垂直孔、水平孔、</w:t>
      </w:r>
      <w:r>
        <w:rPr>
          <w:rFonts w:hint="eastAsia"/>
        </w:rPr>
        <w:t>倾斜</w:t>
      </w:r>
      <w:r w:rsidRPr="00C02030">
        <w:rPr>
          <w:rFonts w:hint="eastAsia"/>
        </w:rPr>
        <w:t>孔等测量，特别是仰角孔测量；地质勘探孔、瓦斯抽放孔、探放水孔、注浆加固孔等钻孔轨迹测量；定向、保直钻进的方向测量；定向钻进的造斜精度检测；对接掘进巷道导向钻轨迹精确测量等</w:t>
      </w:r>
      <w:r>
        <w:rPr>
          <w:rFonts w:hint="eastAsia"/>
        </w:rPr>
        <w:t>。</w:t>
      </w:r>
    </w:p>
    <w:p w:rsidR="00B9002E" w:rsidRPr="00AC3B1C" w:rsidRDefault="00B9002E" w:rsidP="007376FB">
      <w:pPr>
        <w:pStyle w:val="a2"/>
        <w:textAlignment w:val="auto"/>
      </w:pPr>
      <w:r w:rsidRPr="006D5A5B">
        <w:rPr>
          <w:b/>
        </w:rPr>
        <w:t>6.2.4</w:t>
      </w:r>
      <w:r w:rsidRPr="00AC3B1C">
        <w:t xml:space="preserve"> </w:t>
      </w:r>
      <w:r>
        <w:t xml:space="preserve"> </w:t>
      </w:r>
      <w:r w:rsidRPr="00AC3B1C">
        <w:rPr>
          <w:rFonts w:hint="eastAsia"/>
        </w:rPr>
        <w:t>本条根据</w:t>
      </w:r>
      <w:r>
        <w:rPr>
          <w:rFonts w:hint="eastAsia"/>
        </w:rPr>
        <w:t>现行</w:t>
      </w:r>
      <w:r w:rsidRPr="00AC3B1C">
        <w:rPr>
          <w:rFonts w:hint="eastAsia"/>
        </w:rPr>
        <w:t>《煤矿安全规程》第</w:t>
      </w:r>
      <w:r>
        <w:t>22</w:t>
      </w:r>
      <w:r w:rsidRPr="00AC3B1C">
        <w:rPr>
          <w:rFonts w:hint="eastAsia"/>
        </w:rPr>
        <w:t>条</w:t>
      </w:r>
      <w:r w:rsidRPr="00D55E98">
        <w:rPr>
          <w:rFonts w:ascii="宋体" w:hAnsi="宋体" w:hint="eastAsia"/>
        </w:rPr>
        <w:t>“</w:t>
      </w:r>
      <w:r w:rsidRPr="00AC3B1C">
        <w:rPr>
          <w:rFonts w:hint="eastAsia"/>
        </w:rPr>
        <w:t>煤矿企业应当设立地质测量</w:t>
      </w:r>
      <w:r>
        <w:rPr>
          <w:rFonts w:hint="eastAsia"/>
        </w:rPr>
        <w:t>（</w:t>
      </w:r>
      <w:r w:rsidRPr="00AC3B1C">
        <w:rPr>
          <w:rFonts w:hint="eastAsia"/>
        </w:rPr>
        <w:t>简称地测</w:t>
      </w:r>
      <w:r>
        <w:rPr>
          <w:rFonts w:hint="eastAsia"/>
        </w:rPr>
        <w:t>）</w:t>
      </w:r>
      <w:r w:rsidRPr="00AC3B1C">
        <w:rPr>
          <w:rFonts w:hint="eastAsia"/>
        </w:rPr>
        <w:t>部门</w:t>
      </w:r>
      <w:r>
        <w:rPr>
          <w:rFonts w:hint="eastAsia"/>
        </w:rPr>
        <w:t>，</w:t>
      </w:r>
      <w:r w:rsidRPr="00AC3B1C">
        <w:rPr>
          <w:rFonts w:hint="eastAsia"/>
        </w:rPr>
        <w:t>配备所需的相关专业技术人员和仪器设备</w:t>
      </w:r>
      <w:r>
        <w:rPr>
          <w:rFonts w:hint="eastAsia"/>
        </w:rPr>
        <w:t>，</w:t>
      </w:r>
      <w:r w:rsidRPr="00AC3B1C">
        <w:rPr>
          <w:rFonts w:hint="eastAsia"/>
        </w:rPr>
        <w:t>及时编绘反映煤矿实际的地质资料和图件</w:t>
      </w:r>
      <w:r>
        <w:rPr>
          <w:rFonts w:hint="eastAsia"/>
        </w:rPr>
        <w:t>，</w:t>
      </w:r>
      <w:r w:rsidRPr="00AC3B1C">
        <w:rPr>
          <w:rFonts w:hint="eastAsia"/>
        </w:rPr>
        <w:t>建立健全煤矿地测工作规章制度</w:t>
      </w:r>
      <w:r w:rsidRPr="00D55E98">
        <w:rPr>
          <w:rFonts w:ascii="宋体" w:hAnsi="宋体" w:hint="eastAsia"/>
        </w:rPr>
        <w:t>”</w:t>
      </w:r>
      <w:r w:rsidRPr="00AC3B1C">
        <w:rPr>
          <w:rFonts w:hint="eastAsia"/>
        </w:rPr>
        <w:t>制定。</w:t>
      </w:r>
    </w:p>
    <w:p w:rsidR="00B9002E" w:rsidRPr="00AC3B1C" w:rsidRDefault="00B9002E" w:rsidP="007376FB">
      <w:pPr>
        <w:pStyle w:val="a5"/>
        <w:textAlignment w:val="auto"/>
        <w:rPr>
          <w:shd w:val="clear" w:color="auto" w:fill="FFFFFF"/>
        </w:rPr>
      </w:pPr>
      <w:r>
        <w:rPr>
          <w:rFonts w:hint="eastAsia"/>
          <w:shd w:val="clear" w:color="auto" w:fill="FFFFFF"/>
        </w:rPr>
        <w:t>根据调查，随着</w:t>
      </w:r>
      <w:r w:rsidRPr="00AC3B1C">
        <w:rPr>
          <w:rFonts w:hint="eastAsia"/>
          <w:shd w:val="clear" w:color="auto" w:fill="FFFFFF"/>
        </w:rPr>
        <w:t>全站仪在防爆、一体化、智能化等方面的发展，价格方面的下降，在矿井地质测量中</w:t>
      </w:r>
      <w:r w:rsidRPr="00C02030">
        <w:rPr>
          <w:rFonts w:hint="eastAsia"/>
          <w:shd w:val="clear" w:color="auto" w:fill="FFFFFF"/>
        </w:rPr>
        <w:t>已</w:t>
      </w:r>
      <w:r w:rsidRPr="00AC3B1C">
        <w:rPr>
          <w:rFonts w:hint="eastAsia"/>
          <w:shd w:val="clear" w:color="auto" w:fill="FFFFFF"/>
        </w:rPr>
        <w:t>有代替经纬仪、水准仪的趋势。</w:t>
      </w:r>
    </w:p>
    <w:p w:rsidR="00B9002E" w:rsidRPr="007F5107" w:rsidRDefault="00B9002E" w:rsidP="007376FB">
      <w:pPr>
        <w:pStyle w:val="a3"/>
        <w:spacing w:before="480" w:after="480"/>
      </w:pPr>
      <w:bookmarkStart w:id="221" w:name="_Toc491875054"/>
      <w:r w:rsidRPr="007F5107">
        <w:t xml:space="preserve">7  </w:t>
      </w:r>
      <w:r w:rsidRPr="007F5107">
        <w:rPr>
          <w:rFonts w:hint="eastAsia"/>
        </w:rPr>
        <w:t>矿井探放水装备</w:t>
      </w:r>
      <w:bookmarkEnd w:id="213"/>
      <w:bookmarkEnd w:id="214"/>
      <w:bookmarkEnd w:id="221"/>
    </w:p>
    <w:p w:rsidR="00B9002E" w:rsidRPr="009F71E6" w:rsidRDefault="00B9002E" w:rsidP="007376FB">
      <w:pPr>
        <w:pStyle w:val="a2"/>
        <w:textAlignment w:val="auto"/>
      </w:pPr>
      <w:r w:rsidRPr="009F71E6">
        <w:rPr>
          <w:b/>
        </w:rPr>
        <w:t>7.0.1</w:t>
      </w:r>
      <w:r w:rsidRPr="009F71E6">
        <w:t xml:space="preserve">  </w:t>
      </w:r>
      <w:r w:rsidRPr="009F71E6">
        <w:rPr>
          <w:rFonts w:hint="eastAsia"/>
        </w:rPr>
        <w:t>本条是关于探放水设备和防治水抢险救灾设备有关内容。依据现行国家标准《煤矿安全规程》第</w:t>
      </w:r>
      <w:r w:rsidRPr="009F71E6">
        <w:t>283</w:t>
      </w:r>
      <w:r w:rsidRPr="009F71E6">
        <w:rPr>
          <w:rFonts w:hint="eastAsia"/>
        </w:rPr>
        <w:t>条和《煤矿防治水规定》第</w:t>
      </w:r>
      <w:r w:rsidRPr="009F71E6">
        <w:t>5</w:t>
      </w:r>
      <w:r w:rsidRPr="009F71E6">
        <w:rPr>
          <w:rFonts w:hint="eastAsia"/>
        </w:rPr>
        <w:t>条、第</w:t>
      </w:r>
      <w:r w:rsidRPr="009F71E6">
        <w:t>10</w:t>
      </w:r>
      <w:r w:rsidRPr="009F71E6">
        <w:rPr>
          <w:rFonts w:hint="eastAsia"/>
        </w:rPr>
        <w:t>条制定。</w:t>
      </w:r>
    </w:p>
    <w:p w:rsidR="00B9002E" w:rsidRPr="009F71E6" w:rsidRDefault="00B9002E" w:rsidP="007376FB">
      <w:pPr>
        <w:pStyle w:val="a2"/>
        <w:textAlignment w:val="auto"/>
      </w:pPr>
      <w:r w:rsidRPr="009F71E6">
        <w:rPr>
          <w:b/>
        </w:rPr>
        <w:t>7.0.2</w:t>
      </w:r>
      <w:r w:rsidRPr="009F71E6">
        <w:t xml:space="preserve">  </w:t>
      </w:r>
      <w:r w:rsidRPr="009F71E6">
        <w:rPr>
          <w:rFonts w:hint="eastAsia"/>
        </w:rPr>
        <w:t>本条是关于专用探放水钻机配备的有关内容。现行《煤矿安全规程》第</w:t>
      </w:r>
      <w:r w:rsidRPr="009F71E6">
        <w:t>318</w:t>
      </w:r>
      <w:r w:rsidRPr="009F71E6">
        <w:rPr>
          <w:rFonts w:hint="eastAsia"/>
        </w:rPr>
        <w:t>条要求“井下探放水应当采用专用钻机，由专业人员和专职探放水队伍施工”，现行《煤矿防治水规定》第</w:t>
      </w:r>
      <w:r w:rsidRPr="009F71E6">
        <w:t>95</w:t>
      </w:r>
      <w:r w:rsidRPr="009F71E6">
        <w:rPr>
          <w:rFonts w:hint="eastAsia"/>
        </w:rPr>
        <w:t>条要求“井下探放水应当使用专用的探放水钻机。严禁使用煤电钻探放水”，因此，本条依据上述内容制定。专用探放水钻机是指具备反压功能和防喷装置的钻机，当预计钻孔内水压大于</w:t>
      </w:r>
      <w:r w:rsidRPr="009F71E6">
        <w:t>1.5MPa</w:t>
      </w:r>
      <w:r w:rsidRPr="009F71E6">
        <w:rPr>
          <w:rFonts w:hint="eastAsia"/>
        </w:rPr>
        <w:t>时，采用反压和有防喷装置的方法钻进，以确保安全。</w:t>
      </w:r>
    </w:p>
    <w:p w:rsidR="00B9002E" w:rsidRPr="009C0C02" w:rsidRDefault="00B9002E" w:rsidP="007376FB">
      <w:pPr>
        <w:pStyle w:val="a5"/>
        <w:textAlignment w:val="auto"/>
      </w:pPr>
      <w:r w:rsidRPr="00EF58CA">
        <w:rPr>
          <w:rFonts w:hint="eastAsia"/>
        </w:rPr>
        <w:t>探放水钻机</w:t>
      </w:r>
      <w:r>
        <w:rPr>
          <w:rFonts w:hint="eastAsia"/>
        </w:rPr>
        <w:t>配备数量与需要</w:t>
      </w:r>
      <w:r w:rsidRPr="00967D99">
        <w:rPr>
          <w:rFonts w:hint="eastAsia"/>
        </w:rPr>
        <w:t>探放水</w:t>
      </w:r>
      <w:r>
        <w:rPr>
          <w:rFonts w:hint="eastAsia"/>
        </w:rPr>
        <w:t>的</w:t>
      </w:r>
      <w:r w:rsidRPr="00EF58CA">
        <w:rPr>
          <w:rFonts w:hint="eastAsia"/>
        </w:rPr>
        <w:t>掘进</w:t>
      </w:r>
      <w:r>
        <w:rPr>
          <w:rFonts w:hint="eastAsia"/>
        </w:rPr>
        <w:t>工作面</w:t>
      </w:r>
      <w:r w:rsidRPr="00EF58CA">
        <w:rPr>
          <w:rFonts w:hint="eastAsia"/>
        </w:rPr>
        <w:t>数</w:t>
      </w:r>
      <w:r>
        <w:rPr>
          <w:rFonts w:hint="eastAsia"/>
        </w:rPr>
        <w:t>量有关，</w:t>
      </w:r>
      <w:r w:rsidRPr="00EF58CA">
        <w:rPr>
          <w:rFonts w:hint="eastAsia"/>
        </w:rPr>
        <w:t>水文地质条件简单、中等的矿井</w:t>
      </w:r>
      <w:r>
        <w:rPr>
          <w:rFonts w:hint="eastAsia"/>
        </w:rPr>
        <w:t>水患灾害较轻，应坚持</w:t>
      </w:r>
      <w:r w:rsidRPr="004826E2">
        <w:rPr>
          <w:rFonts w:hint="eastAsia"/>
        </w:rPr>
        <w:t>有疑必探的原则，仅</w:t>
      </w:r>
      <w:bookmarkStart w:id="222" w:name="_Hlk489347132"/>
      <w:r w:rsidRPr="004826E2">
        <w:rPr>
          <w:rFonts w:hint="eastAsia"/>
        </w:rPr>
        <w:t>需对部分</w:t>
      </w:r>
      <w:r w:rsidRPr="00EF58CA">
        <w:rPr>
          <w:rFonts w:hint="eastAsia"/>
        </w:rPr>
        <w:t>掘进</w:t>
      </w:r>
      <w:r>
        <w:rPr>
          <w:rFonts w:hint="eastAsia"/>
        </w:rPr>
        <w:t>工作面进行</w:t>
      </w:r>
      <w:r w:rsidRPr="00967D99">
        <w:rPr>
          <w:rFonts w:hint="eastAsia"/>
        </w:rPr>
        <w:t>探放</w:t>
      </w:r>
      <w:r>
        <w:rPr>
          <w:rFonts w:hint="eastAsia"/>
        </w:rPr>
        <w:t>水，</w:t>
      </w:r>
      <w:bookmarkEnd w:id="222"/>
      <w:r>
        <w:rPr>
          <w:rFonts w:hint="eastAsia"/>
        </w:rPr>
        <w:t>生产矿井应按实际需要配备，设计新建矿井</w:t>
      </w:r>
      <w:r w:rsidRPr="00EF58CA">
        <w:rPr>
          <w:rFonts w:hint="eastAsia"/>
        </w:rPr>
        <w:t>应</w:t>
      </w:r>
      <w:r>
        <w:rPr>
          <w:rFonts w:hint="eastAsia"/>
        </w:rPr>
        <w:t>配备</w:t>
      </w:r>
      <w:r w:rsidRPr="00EF58CA">
        <w:rPr>
          <w:rFonts w:hint="eastAsia"/>
        </w:rPr>
        <w:t>不少于</w:t>
      </w:r>
      <w:r w:rsidRPr="00EF58CA">
        <w:t>2</w:t>
      </w:r>
      <w:r w:rsidRPr="00EF58CA">
        <w:rPr>
          <w:rFonts w:hint="eastAsia"/>
        </w:rPr>
        <w:t>台</w:t>
      </w:r>
      <w:r>
        <w:rPr>
          <w:rFonts w:hint="eastAsia"/>
        </w:rPr>
        <w:t>。而</w:t>
      </w:r>
      <w:r w:rsidRPr="00EF58CA">
        <w:rPr>
          <w:rFonts w:hint="eastAsia"/>
        </w:rPr>
        <w:t>水文地质条件复杂、极复杂的矿井</w:t>
      </w:r>
      <w:r>
        <w:rPr>
          <w:rFonts w:hint="eastAsia"/>
        </w:rPr>
        <w:t>水患灾害较重，应坚持</w:t>
      </w:r>
      <w:r w:rsidRPr="004826E2">
        <w:rPr>
          <w:rFonts w:hint="eastAsia"/>
        </w:rPr>
        <w:t>有掘必探的原则</w:t>
      </w:r>
      <w:r>
        <w:rPr>
          <w:rFonts w:hint="eastAsia"/>
        </w:rPr>
        <w:t>，</w:t>
      </w:r>
      <w:r w:rsidRPr="004826E2">
        <w:rPr>
          <w:rFonts w:hint="eastAsia"/>
        </w:rPr>
        <w:t>需对</w:t>
      </w:r>
      <w:r>
        <w:rPr>
          <w:rFonts w:hint="eastAsia"/>
        </w:rPr>
        <w:t>所有</w:t>
      </w:r>
      <w:r w:rsidRPr="00EF58CA">
        <w:rPr>
          <w:rFonts w:hint="eastAsia"/>
        </w:rPr>
        <w:t>掘进</w:t>
      </w:r>
      <w:r>
        <w:rPr>
          <w:rFonts w:hint="eastAsia"/>
        </w:rPr>
        <w:t>工作面进行</w:t>
      </w:r>
      <w:r w:rsidRPr="00967D99">
        <w:rPr>
          <w:rFonts w:hint="eastAsia"/>
        </w:rPr>
        <w:t>探放</w:t>
      </w:r>
      <w:r>
        <w:rPr>
          <w:rFonts w:hint="eastAsia"/>
        </w:rPr>
        <w:t>水，因此</w:t>
      </w:r>
      <w:r w:rsidRPr="00EF58CA">
        <w:rPr>
          <w:rFonts w:hint="eastAsia"/>
        </w:rPr>
        <w:t>应按</w:t>
      </w:r>
      <w:r>
        <w:rPr>
          <w:rFonts w:hint="eastAsia"/>
        </w:rPr>
        <w:t>实际</w:t>
      </w:r>
      <w:r w:rsidRPr="00EF58CA">
        <w:rPr>
          <w:rFonts w:hint="eastAsia"/>
        </w:rPr>
        <w:t>掘进工作面个数配备</w:t>
      </w:r>
      <w:r>
        <w:rPr>
          <w:rFonts w:hint="eastAsia"/>
        </w:rPr>
        <w:t>。</w:t>
      </w:r>
    </w:p>
    <w:p w:rsidR="00B9002E" w:rsidRDefault="00B9002E" w:rsidP="009F71E6">
      <w:pPr>
        <w:pStyle w:val="a2"/>
        <w:widowControl w:val="0"/>
        <w:textAlignment w:val="auto"/>
      </w:pPr>
      <w:r w:rsidRPr="0026595E">
        <w:rPr>
          <w:b/>
        </w:rPr>
        <w:t>7.0.3</w:t>
      </w:r>
      <w:r w:rsidRPr="00967D99">
        <w:t xml:space="preserve"> </w:t>
      </w:r>
      <w:r>
        <w:t xml:space="preserve"> </w:t>
      </w:r>
      <w:r>
        <w:rPr>
          <w:rFonts w:hint="eastAsia"/>
        </w:rPr>
        <w:t>本条是关于矿井物探探水设备配备的内容。现行</w:t>
      </w:r>
      <w:r w:rsidRPr="00967D99">
        <w:rPr>
          <w:rFonts w:hint="eastAsia"/>
        </w:rPr>
        <w:t>《煤矿</w:t>
      </w:r>
      <w:r>
        <w:rPr>
          <w:rFonts w:hint="eastAsia"/>
        </w:rPr>
        <w:t>安全规程</w:t>
      </w:r>
      <w:r w:rsidRPr="00967D99">
        <w:rPr>
          <w:rFonts w:hint="eastAsia"/>
        </w:rPr>
        <w:t>》第</w:t>
      </w:r>
      <w:r>
        <w:t>317</w:t>
      </w:r>
      <w:r w:rsidRPr="00967D99">
        <w:rPr>
          <w:rFonts w:hint="eastAsia"/>
        </w:rPr>
        <w:t>条</w:t>
      </w:r>
      <w:r>
        <w:rPr>
          <w:rFonts w:hint="eastAsia"/>
        </w:rPr>
        <w:t>要求“</w:t>
      </w:r>
      <w:r w:rsidRPr="00B72F0A">
        <w:rPr>
          <w:rFonts w:hint="eastAsia"/>
        </w:rPr>
        <w:t>在地面无法查明水文地质条件时，应当在采掘前采用物探、钻探或者化探等方法查清采掘工作面及其周围的水文地质条件</w:t>
      </w:r>
      <w:r>
        <w:rPr>
          <w:rFonts w:hint="eastAsia"/>
        </w:rPr>
        <w:t>”；</w:t>
      </w:r>
      <w:r w:rsidRPr="00967D99">
        <w:rPr>
          <w:rFonts w:hint="eastAsia"/>
        </w:rPr>
        <w:t>第</w:t>
      </w:r>
      <w:r w:rsidRPr="00967D99">
        <w:t>318</w:t>
      </w:r>
      <w:r w:rsidRPr="00967D99">
        <w:rPr>
          <w:rFonts w:hint="eastAsia"/>
        </w:rPr>
        <w:t>条要求“采掘工作面超前探放水应当采用钻探方法</w:t>
      </w:r>
      <w:r>
        <w:rPr>
          <w:rFonts w:hint="eastAsia"/>
        </w:rPr>
        <w:t>，</w:t>
      </w:r>
      <w:r w:rsidRPr="00967D99">
        <w:rPr>
          <w:rFonts w:hint="eastAsia"/>
        </w:rPr>
        <w:t>同时配合物探、化探等其他</w:t>
      </w:r>
      <w:r>
        <w:rPr>
          <w:rFonts w:hint="eastAsia"/>
        </w:rPr>
        <w:t>方法查清采掘工作面及周边老空水、含水层富水性以及地质构造等情况</w:t>
      </w:r>
      <w:r w:rsidRPr="00967D99">
        <w:rPr>
          <w:rFonts w:hint="eastAsia"/>
        </w:rPr>
        <w:t>”，因此本条提出水文地质条件复杂、极复杂的矿井应至少配</w:t>
      </w:r>
      <w:r w:rsidRPr="00967D99">
        <w:t>1</w:t>
      </w:r>
      <w:r>
        <w:rPr>
          <w:rFonts w:hint="eastAsia"/>
        </w:rPr>
        <w:t>套物探探水设备</w:t>
      </w:r>
      <w:r w:rsidRPr="00967D99">
        <w:rPr>
          <w:rFonts w:hint="eastAsia"/>
        </w:rPr>
        <w:t>。</w:t>
      </w:r>
    </w:p>
    <w:p w:rsidR="00B9002E" w:rsidRDefault="00B9002E" w:rsidP="007376FB">
      <w:pPr>
        <w:pStyle w:val="a5"/>
        <w:tabs>
          <w:tab w:val="left" w:pos="6405"/>
        </w:tabs>
        <w:textAlignment w:val="auto"/>
      </w:pPr>
      <w:r>
        <w:rPr>
          <w:rFonts w:hint="eastAsia"/>
        </w:rPr>
        <w:t>目前，物探探水设备主要采用</w:t>
      </w:r>
      <w:r w:rsidRPr="00B85CC4">
        <w:rPr>
          <w:rFonts w:hint="eastAsia"/>
        </w:rPr>
        <w:t>电法类和瞬变电磁类</w:t>
      </w:r>
      <w:r>
        <w:rPr>
          <w:rFonts w:hint="eastAsia"/>
        </w:rPr>
        <w:t>。</w:t>
      </w:r>
      <w:r w:rsidRPr="00B85CC4">
        <w:rPr>
          <w:rFonts w:hint="eastAsia"/>
        </w:rPr>
        <w:t>电法类</w:t>
      </w:r>
      <w:r>
        <w:rPr>
          <w:rFonts w:hint="eastAsia"/>
        </w:rPr>
        <w:t>设备又分为</w:t>
      </w:r>
      <w:r w:rsidRPr="00A20356">
        <w:rPr>
          <w:rFonts w:hint="eastAsia"/>
        </w:rPr>
        <w:t>直流电法仪和高密度电法仪，直流</w:t>
      </w:r>
      <w:r>
        <w:rPr>
          <w:rFonts w:hint="eastAsia"/>
        </w:rPr>
        <w:t>电法探测技术是以煤层、岩层及其富水带的导电性差异为基础通过人工向地质体导入稳定的直流电流观测其电流场的分布状况，从而确定岩矿体特性、富水性分布规律和地质构造特征。</w:t>
      </w:r>
      <w:r w:rsidRPr="00A20356">
        <w:rPr>
          <w:rFonts w:hint="eastAsia"/>
        </w:rPr>
        <w:t>直流</w:t>
      </w:r>
      <w:r>
        <w:rPr>
          <w:rFonts w:hint="eastAsia"/>
        </w:rPr>
        <w:t>电法仪</w:t>
      </w:r>
      <w:r w:rsidRPr="00A37FAD">
        <w:rPr>
          <w:rFonts w:hint="eastAsia"/>
        </w:rPr>
        <w:t>主要用于探测井下巷道掘进前方含水体，包括含水构造、导水构造、断层破碎带、老窑积水等。</w:t>
      </w:r>
    </w:p>
    <w:p w:rsidR="00B9002E" w:rsidRPr="00A37FAD" w:rsidRDefault="00B9002E" w:rsidP="007376FB">
      <w:pPr>
        <w:pStyle w:val="a5"/>
        <w:tabs>
          <w:tab w:val="left" w:pos="6405"/>
        </w:tabs>
        <w:textAlignment w:val="auto"/>
      </w:pPr>
      <w:r w:rsidRPr="00A37FAD">
        <w:rPr>
          <w:rFonts w:hint="eastAsia"/>
        </w:rPr>
        <w:t>高密度电法仪工作原理与</w:t>
      </w:r>
      <w:r w:rsidRPr="00A20356">
        <w:rPr>
          <w:rFonts w:hint="eastAsia"/>
        </w:rPr>
        <w:t>直流</w:t>
      </w:r>
      <w:r w:rsidRPr="00A37FAD">
        <w:rPr>
          <w:rFonts w:hint="eastAsia"/>
        </w:rPr>
        <w:t>电法仪</w:t>
      </w:r>
      <w:r>
        <w:rPr>
          <w:rFonts w:hint="eastAsia"/>
        </w:rPr>
        <w:t>基本</w:t>
      </w:r>
      <w:r w:rsidRPr="00A37FAD">
        <w:rPr>
          <w:rFonts w:hint="eastAsia"/>
        </w:rPr>
        <w:t>相同。它是以岩土体的电性差异为基础的一种电探方法，根据在施加电场作用下地质体传导电流的分布规律，推断地下具有不同电阻率的地质体的赋存情况。高密度电阻率法的物理前提是地下介质间的导电性差异，经过计算、分析，便可获得地下地层中的电阻率分布情况，从而可以划分地层，判定异常等。高密度电法仪主要用于</w:t>
      </w:r>
      <w:r w:rsidRPr="00F47CA8">
        <w:rPr>
          <w:rFonts w:hint="eastAsia"/>
        </w:rPr>
        <w:t>探测井下巷道底板下方、侧帮前方含水体，包括含水构造、导水构造、断层破碎带、老窑积水等，也可井下水文地质勘探和铁路、公路隧道巷道底板下方、侧帮前方含水体探测。</w:t>
      </w:r>
    </w:p>
    <w:p w:rsidR="00B9002E" w:rsidRDefault="00B9002E" w:rsidP="007376FB">
      <w:pPr>
        <w:pStyle w:val="a5"/>
        <w:tabs>
          <w:tab w:val="left" w:pos="6405"/>
        </w:tabs>
        <w:textAlignment w:val="auto"/>
      </w:pPr>
      <w:r w:rsidRPr="00B85CC4">
        <w:rPr>
          <w:rFonts w:hint="eastAsia"/>
        </w:rPr>
        <w:t>瞬变电磁</w:t>
      </w:r>
      <w:r>
        <w:rPr>
          <w:rFonts w:hint="eastAsia"/>
        </w:rPr>
        <w:t>仪</w:t>
      </w:r>
      <w:r w:rsidRPr="00A37FAD">
        <w:rPr>
          <w:rFonts w:hint="eastAsia"/>
        </w:rPr>
        <w:t>工作原理</w:t>
      </w:r>
      <w:r>
        <w:rPr>
          <w:rFonts w:hint="eastAsia"/>
        </w:rPr>
        <w:t>是</w:t>
      </w:r>
      <w:r w:rsidRPr="00396D2C">
        <w:rPr>
          <w:rFonts w:hint="eastAsia"/>
        </w:rPr>
        <w:t>通过发射线圈向地下发射一次磁场，在一次磁场间歇期间利用接收线圈接收由地下水体和大地激发的二次磁场，通过二次磁场计算出大地视电阻率，判断是否含有水体。瞬变电磁仪具有对低</w:t>
      </w:r>
      <w:r>
        <w:rPr>
          <w:rFonts w:hint="eastAsia"/>
        </w:rPr>
        <w:t>电</w:t>
      </w:r>
      <w:r w:rsidRPr="00396D2C">
        <w:rPr>
          <w:rFonts w:hint="eastAsia"/>
        </w:rPr>
        <w:t>阻充水构造反应特别灵敏、体积效应小、无高阻屏蔽效应、横向分辨率高，施工方便、快捷、效率高等优点，既可以用于煤矿掘进头前方，也可以用于巷道侧帮、煤层顶、底板等探测。探测距离可达</w:t>
      </w:r>
      <w:r>
        <w:t>10</w:t>
      </w:r>
      <w:r w:rsidRPr="00396D2C">
        <w:t>0</w:t>
      </w:r>
      <w:r>
        <w:t>m</w:t>
      </w:r>
      <w:r w:rsidRPr="00396D2C">
        <w:rPr>
          <w:rFonts w:hint="eastAsia"/>
        </w:rPr>
        <w:t>。</w:t>
      </w:r>
    </w:p>
    <w:p w:rsidR="00B9002E" w:rsidRPr="00967D99" w:rsidRDefault="00B9002E" w:rsidP="007376FB">
      <w:pPr>
        <w:pStyle w:val="a2"/>
        <w:textAlignment w:val="auto"/>
      </w:pPr>
      <w:r w:rsidRPr="0026595E">
        <w:rPr>
          <w:b/>
        </w:rPr>
        <w:t>7.0.4</w:t>
      </w:r>
      <w:r w:rsidRPr="00967D99">
        <w:t xml:space="preserve">  </w:t>
      </w:r>
      <w:r w:rsidRPr="00967D99">
        <w:rPr>
          <w:rFonts w:hint="eastAsia"/>
        </w:rPr>
        <w:t>本条是关于建立水文地质信息管理系统的有关内容。依据</w:t>
      </w:r>
      <w:r>
        <w:rPr>
          <w:rFonts w:hint="eastAsia"/>
        </w:rPr>
        <w:t>现行</w:t>
      </w:r>
      <w:r w:rsidRPr="00967D99">
        <w:rPr>
          <w:rFonts w:hint="eastAsia"/>
        </w:rPr>
        <w:t>《煤矿防治水规定》第</w:t>
      </w:r>
      <w:r w:rsidRPr="00967D99">
        <w:t>19</w:t>
      </w:r>
      <w:r w:rsidRPr="00967D99">
        <w:rPr>
          <w:rFonts w:hint="eastAsia"/>
        </w:rPr>
        <w:t>条制定。</w:t>
      </w:r>
    </w:p>
    <w:p w:rsidR="00B9002E" w:rsidRDefault="00B9002E" w:rsidP="009F71E6">
      <w:pPr>
        <w:pStyle w:val="a2"/>
        <w:widowControl w:val="0"/>
        <w:textAlignment w:val="auto"/>
      </w:pPr>
      <w:r w:rsidRPr="0026595E">
        <w:rPr>
          <w:b/>
        </w:rPr>
        <w:t>7.0.5</w:t>
      </w:r>
      <w:r w:rsidRPr="00967D99">
        <w:t xml:space="preserve"> </w:t>
      </w:r>
      <w:r>
        <w:t xml:space="preserve"> </w:t>
      </w:r>
      <w:r w:rsidRPr="00967D99">
        <w:rPr>
          <w:rFonts w:hint="eastAsia"/>
        </w:rPr>
        <w:t>本条是关于配置煤矿水文</w:t>
      </w:r>
      <w:r>
        <w:rPr>
          <w:rFonts w:hint="eastAsia"/>
        </w:rPr>
        <w:t>动态</w:t>
      </w:r>
      <w:r w:rsidRPr="00967D99">
        <w:rPr>
          <w:rFonts w:hint="eastAsia"/>
        </w:rPr>
        <w:t>监测系统的内容，</w:t>
      </w:r>
      <w:r>
        <w:rPr>
          <w:rFonts w:hint="eastAsia"/>
        </w:rPr>
        <w:t>现行</w:t>
      </w:r>
      <w:r w:rsidRPr="00967D99">
        <w:rPr>
          <w:rFonts w:hint="eastAsia"/>
        </w:rPr>
        <w:t>《煤矿安全规程》第</w:t>
      </w:r>
      <w:r>
        <w:t>286</w:t>
      </w:r>
      <w:r w:rsidRPr="00967D99">
        <w:rPr>
          <w:rFonts w:hint="eastAsia"/>
        </w:rPr>
        <w:t>条要求“矿井应当对主要含水层进行长期水位、水质动态观测</w:t>
      </w:r>
      <w:r>
        <w:rPr>
          <w:rFonts w:hint="eastAsia"/>
        </w:rPr>
        <w:t>，</w:t>
      </w:r>
      <w:r w:rsidRPr="00967D99">
        <w:rPr>
          <w:rFonts w:hint="eastAsia"/>
        </w:rPr>
        <w:t>设置矿井和各出水点涌水量观测点</w:t>
      </w:r>
      <w:r>
        <w:rPr>
          <w:rFonts w:hint="eastAsia"/>
        </w:rPr>
        <w:t>，</w:t>
      </w:r>
      <w:r w:rsidRPr="00967D99">
        <w:rPr>
          <w:rFonts w:hint="eastAsia"/>
        </w:rPr>
        <w:t>建立涌水量观测成果等防治水基础台账</w:t>
      </w:r>
      <w:r>
        <w:rPr>
          <w:rFonts w:hint="eastAsia"/>
        </w:rPr>
        <w:t>，并开展水位动态预测分析工作</w:t>
      </w:r>
      <w:r w:rsidRPr="00967D99">
        <w:rPr>
          <w:rFonts w:hint="eastAsia"/>
        </w:rPr>
        <w:t>”</w:t>
      </w:r>
      <w:r>
        <w:rPr>
          <w:rFonts w:hint="eastAsia"/>
        </w:rPr>
        <w:t>，</w:t>
      </w:r>
      <w:r w:rsidRPr="00967D99">
        <w:rPr>
          <w:rFonts w:hint="eastAsia"/>
        </w:rPr>
        <w:t>目前，煤矿水文监测系统技术比较成熟，产品较多，因此，对水文地质条件复杂、极复杂提出应配置的要求。</w:t>
      </w:r>
    </w:p>
    <w:sectPr w:rsidR="00B9002E" w:rsidSect="007C1F26">
      <w:pgSz w:w="11907" w:h="16840" w:code="9"/>
      <w:pgMar w:top="1701" w:right="1418" w:bottom="1418" w:left="1814" w:header="851"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02E" w:rsidRDefault="00B9002E" w:rsidP="00F12EA3">
      <w:r>
        <w:separator/>
      </w:r>
    </w:p>
  </w:endnote>
  <w:endnote w:type="continuationSeparator" w:id="0">
    <w:p w:rsidR="00B9002E" w:rsidRDefault="00B9002E" w:rsidP="00F12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02E" w:rsidRDefault="00B9002E" w:rsidP="00986C35">
    <w:pPr>
      <w:ind w:firstLine="480"/>
      <w:jc w:val="right"/>
    </w:pPr>
    <w:r>
      <w:t xml:space="preserve">- </w:t>
    </w:r>
    <w:fldSimple w:instr=" PAGE ">
      <w:r>
        <w:rPr>
          <w:noProof/>
        </w:rPr>
        <w:t>1</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02E" w:rsidRPr="00CF3AEF" w:rsidRDefault="00B9002E" w:rsidP="007C1F26">
    <w:pPr>
      <w:ind w:firstLine="480"/>
      <w:jc w:val="right"/>
    </w:pPr>
    <w:r>
      <w:t xml:space="preserve">- </w:t>
    </w:r>
    <w:fldSimple w:instr=" PAGE ">
      <w:r>
        <w:rPr>
          <w:noProof/>
        </w:rPr>
        <w:t>2</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02E" w:rsidRPr="00CF3AEF" w:rsidRDefault="00B9002E" w:rsidP="007C1F26">
    <w:pPr>
      <w:ind w:firstLine="480"/>
      <w:jc w:val="right"/>
    </w:pPr>
    <w:r>
      <w:t xml:space="preserve">- </w:t>
    </w:r>
    <w:fldSimple w:instr=" PAGE ">
      <w:r>
        <w:rPr>
          <w:noProof/>
        </w:rPr>
        <w:t>12</w:t>
      </w:r>
    </w:fldSimple>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02E" w:rsidRDefault="00B9002E" w:rsidP="007C1F26">
    <w:pPr>
      <w:ind w:firstLine="480"/>
      <w:jc w:val="right"/>
    </w:pPr>
    <w:r>
      <w:t xml:space="preserve">- </w:t>
    </w:r>
    <w:fldSimple w:instr=" PAGE ">
      <w:r>
        <w:rPr>
          <w:noProof/>
        </w:rPr>
        <w:t>57</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02E" w:rsidRDefault="00B9002E" w:rsidP="00F12EA3">
      <w:r>
        <w:separator/>
      </w:r>
    </w:p>
  </w:footnote>
  <w:footnote w:type="continuationSeparator" w:id="0">
    <w:p w:rsidR="00B9002E" w:rsidRDefault="00B9002E" w:rsidP="00F12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62E72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C8A48A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31677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BF09A5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478E28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17490C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A9CD49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84A48D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E744B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540D2C"/>
    <w:lvl w:ilvl="0">
      <w:start w:val="1"/>
      <w:numFmt w:val="bullet"/>
      <w:lvlText w:val=""/>
      <w:lvlJc w:val="left"/>
      <w:pPr>
        <w:tabs>
          <w:tab w:val="num" w:pos="360"/>
        </w:tabs>
        <w:ind w:left="360" w:hanging="360"/>
      </w:pPr>
      <w:rPr>
        <w:rFonts w:ascii="Wingdings" w:hAnsi="Wingdings" w:hint="default"/>
      </w:rPr>
    </w:lvl>
  </w:abstractNum>
  <w:abstractNum w:abstractNumId="10">
    <w:nsid w:val="00056177"/>
    <w:multiLevelType w:val="hybridMultilevel"/>
    <w:tmpl w:val="A7841AD8"/>
    <w:lvl w:ilvl="0" w:tplc="D0862402">
      <w:start w:val="1"/>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930"/>
        </w:tabs>
        <w:ind w:left="930" w:hanging="420"/>
      </w:pPr>
      <w:rPr>
        <w:rFonts w:cs="Times New Roman"/>
      </w:rPr>
    </w:lvl>
    <w:lvl w:ilvl="2" w:tplc="0409001B" w:tentative="1">
      <w:start w:val="1"/>
      <w:numFmt w:val="lowerRoman"/>
      <w:lvlText w:val="%3."/>
      <w:lvlJc w:val="righ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9" w:tentative="1">
      <w:start w:val="1"/>
      <w:numFmt w:val="lowerLetter"/>
      <w:lvlText w:val="%5)"/>
      <w:lvlJc w:val="left"/>
      <w:pPr>
        <w:tabs>
          <w:tab w:val="num" w:pos="2190"/>
        </w:tabs>
        <w:ind w:left="2190" w:hanging="420"/>
      </w:pPr>
      <w:rPr>
        <w:rFonts w:cs="Times New Roman"/>
      </w:rPr>
    </w:lvl>
    <w:lvl w:ilvl="5" w:tplc="0409001B" w:tentative="1">
      <w:start w:val="1"/>
      <w:numFmt w:val="lowerRoman"/>
      <w:lvlText w:val="%6."/>
      <w:lvlJc w:val="righ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9" w:tentative="1">
      <w:start w:val="1"/>
      <w:numFmt w:val="lowerLetter"/>
      <w:lvlText w:val="%8)"/>
      <w:lvlJc w:val="left"/>
      <w:pPr>
        <w:tabs>
          <w:tab w:val="num" w:pos="3450"/>
        </w:tabs>
        <w:ind w:left="3450" w:hanging="420"/>
      </w:pPr>
      <w:rPr>
        <w:rFonts w:cs="Times New Roman"/>
      </w:rPr>
    </w:lvl>
    <w:lvl w:ilvl="8" w:tplc="0409001B" w:tentative="1">
      <w:start w:val="1"/>
      <w:numFmt w:val="lowerRoman"/>
      <w:lvlText w:val="%9."/>
      <w:lvlJc w:val="right"/>
      <w:pPr>
        <w:tabs>
          <w:tab w:val="num" w:pos="3870"/>
        </w:tabs>
        <w:ind w:left="3870" w:hanging="420"/>
      </w:pPr>
      <w:rPr>
        <w:rFonts w:cs="Times New Roman"/>
      </w:rPr>
    </w:lvl>
  </w:abstractNum>
  <w:abstractNum w:abstractNumId="11">
    <w:nsid w:val="03C678EA"/>
    <w:multiLevelType w:val="hybridMultilevel"/>
    <w:tmpl w:val="2D600CA4"/>
    <w:lvl w:ilvl="0" w:tplc="2C06698A">
      <w:start w:val="1"/>
      <w:numFmt w:val="decimal"/>
      <w:lvlText w:val="%1、"/>
      <w:lvlJc w:val="left"/>
      <w:pPr>
        <w:tabs>
          <w:tab w:val="num" w:pos="1280"/>
        </w:tabs>
        <w:ind w:left="1280" w:hanging="720"/>
      </w:pPr>
      <w:rPr>
        <w:rFonts w:cs="Times New Roman" w:hint="eastAsia"/>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2">
    <w:nsid w:val="04946470"/>
    <w:multiLevelType w:val="multilevel"/>
    <w:tmpl w:val="F28CA8D2"/>
    <w:lvl w:ilvl="0">
      <w:start w:val="1"/>
      <w:numFmt w:val="chineseCountingThousand"/>
      <w:suff w:val="nothing"/>
      <w:lvlText w:val="第%1章"/>
      <w:lvlJc w:val="left"/>
      <w:rPr>
        <w:rFonts w:cs="Times New Roman" w:hint="eastAsia"/>
      </w:rPr>
    </w:lvl>
    <w:lvl w:ilvl="1">
      <w:start w:val="1"/>
      <w:numFmt w:val="chineseCountingThousand"/>
      <w:suff w:val="nothing"/>
      <w:lvlText w:val="第%2节"/>
      <w:lvlJc w:val="left"/>
      <w:rPr>
        <w:rFonts w:cs="Times New Roman" w:hint="eastAsia"/>
      </w:rPr>
    </w:lvl>
    <w:lvl w:ilvl="2">
      <w:start w:val="1"/>
      <w:numFmt w:val="chineseCountingThousand"/>
      <w:suff w:val="nothing"/>
      <w:lvlText w:val="%3"/>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3">
    <w:nsid w:val="070C12F8"/>
    <w:multiLevelType w:val="hybridMultilevel"/>
    <w:tmpl w:val="9354A0BC"/>
    <w:lvl w:ilvl="0" w:tplc="B15ED144">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0DB34400"/>
    <w:multiLevelType w:val="hybridMultilevel"/>
    <w:tmpl w:val="A46AE218"/>
    <w:lvl w:ilvl="0" w:tplc="90CEC726">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11604B24"/>
    <w:multiLevelType w:val="hybridMultilevel"/>
    <w:tmpl w:val="CEDEA952"/>
    <w:lvl w:ilvl="0" w:tplc="8E0E273E">
      <w:start w:val="1"/>
      <w:numFmt w:val="japaneseCounting"/>
      <w:lvlText w:val="%1、"/>
      <w:lvlJc w:val="left"/>
      <w:pPr>
        <w:tabs>
          <w:tab w:val="num" w:pos="1280"/>
        </w:tabs>
        <w:ind w:left="1280" w:hanging="720"/>
      </w:pPr>
      <w:rPr>
        <w:rFonts w:cs="Times New Roman" w:hint="eastAsia"/>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6">
    <w:nsid w:val="12A15D50"/>
    <w:multiLevelType w:val="hybridMultilevel"/>
    <w:tmpl w:val="8B76A7C0"/>
    <w:lvl w:ilvl="0" w:tplc="3BA8EC08">
      <w:start w:val="1"/>
      <w:numFmt w:val="decimal"/>
      <w:lvlText w:val="%1、"/>
      <w:lvlJc w:val="left"/>
      <w:pPr>
        <w:tabs>
          <w:tab w:val="num" w:pos="1280"/>
        </w:tabs>
        <w:ind w:left="1280" w:hanging="720"/>
      </w:pPr>
      <w:rPr>
        <w:rFonts w:cs="Times New Roman" w:hint="eastAsia"/>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7">
    <w:nsid w:val="17BB15F6"/>
    <w:multiLevelType w:val="hybridMultilevel"/>
    <w:tmpl w:val="B29CAAFC"/>
    <w:lvl w:ilvl="0" w:tplc="FF5040EA">
      <w:start w:val="1"/>
      <w:numFmt w:val="decimal"/>
      <w:lvlText w:val="%1"/>
      <w:lvlJc w:val="left"/>
      <w:pPr>
        <w:ind w:left="842" w:hanging="360"/>
      </w:pPr>
      <w:rPr>
        <w:rFonts w:cs="Times New Roman" w:hint="default"/>
        <w:b/>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8">
    <w:nsid w:val="1AE45076"/>
    <w:multiLevelType w:val="hybridMultilevel"/>
    <w:tmpl w:val="29DC3C58"/>
    <w:lvl w:ilvl="0" w:tplc="E8243BE4">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EAE2C8C"/>
    <w:multiLevelType w:val="hybridMultilevel"/>
    <w:tmpl w:val="29A04B6E"/>
    <w:lvl w:ilvl="0" w:tplc="F56CDD2A">
      <w:start w:val="1"/>
      <w:numFmt w:val="decimal"/>
      <w:lvlText w:val="%1、"/>
      <w:lvlJc w:val="left"/>
      <w:pPr>
        <w:tabs>
          <w:tab w:val="num" w:pos="1280"/>
        </w:tabs>
        <w:ind w:left="1280" w:hanging="720"/>
      </w:pPr>
      <w:rPr>
        <w:rFonts w:cs="Times New Roman" w:hint="eastAsia"/>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0">
    <w:nsid w:val="27841B1C"/>
    <w:multiLevelType w:val="hybridMultilevel"/>
    <w:tmpl w:val="C9B835B4"/>
    <w:lvl w:ilvl="0" w:tplc="B93CC3B6">
      <w:start w:val="4"/>
      <w:numFmt w:val="decimal"/>
      <w:lvlText w:val="%1"/>
      <w:lvlJc w:val="left"/>
      <w:pPr>
        <w:tabs>
          <w:tab w:val="num" w:pos="435"/>
        </w:tabs>
        <w:ind w:left="435" w:hanging="435"/>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2E6812DE"/>
    <w:multiLevelType w:val="hybridMultilevel"/>
    <w:tmpl w:val="1E24C868"/>
    <w:lvl w:ilvl="0" w:tplc="750A717C">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381B1438"/>
    <w:multiLevelType w:val="hybridMultilevel"/>
    <w:tmpl w:val="EE748D0C"/>
    <w:lvl w:ilvl="0" w:tplc="B54A8948">
      <w:start w:val="4"/>
      <w:numFmt w:val="decimal"/>
      <w:lvlText w:val="%1"/>
      <w:lvlJc w:val="left"/>
      <w:pPr>
        <w:tabs>
          <w:tab w:val="num" w:pos="435"/>
        </w:tabs>
        <w:ind w:left="435" w:hanging="435"/>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32D6394"/>
    <w:multiLevelType w:val="hybridMultilevel"/>
    <w:tmpl w:val="3E9650D8"/>
    <w:lvl w:ilvl="0" w:tplc="DD4C5B0C">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49406884"/>
    <w:multiLevelType w:val="hybridMultilevel"/>
    <w:tmpl w:val="293EA87C"/>
    <w:lvl w:ilvl="0" w:tplc="D5CC924E">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4F2D3F58"/>
    <w:multiLevelType w:val="hybridMultilevel"/>
    <w:tmpl w:val="B29CAAFC"/>
    <w:lvl w:ilvl="0" w:tplc="FF5040EA">
      <w:start w:val="1"/>
      <w:numFmt w:val="decimal"/>
      <w:lvlText w:val="%1"/>
      <w:lvlJc w:val="left"/>
      <w:pPr>
        <w:ind w:left="842" w:hanging="360"/>
      </w:pPr>
      <w:rPr>
        <w:rFonts w:cs="Times New Roman" w:hint="default"/>
        <w:b/>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6">
    <w:nsid w:val="54DC413B"/>
    <w:multiLevelType w:val="hybridMultilevel"/>
    <w:tmpl w:val="F544C494"/>
    <w:lvl w:ilvl="0" w:tplc="BFA47B2E">
      <w:start w:val="1"/>
      <w:numFmt w:val="japaneseCounting"/>
      <w:lvlText w:val="%1、"/>
      <w:lvlJc w:val="left"/>
      <w:pPr>
        <w:tabs>
          <w:tab w:val="num" w:pos="1280"/>
        </w:tabs>
        <w:ind w:left="1280" w:hanging="720"/>
      </w:pPr>
      <w:rPr>
        <w:rFonts w:cs="Times New Roman" w:hint="eastAsia"/>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7">
    <w:nsid w:val="552F3B56"/>
    <w:multiLevelType w:val="hybridMultilevel"/>
    <w:tmpl w:val="BDA629EA"/>
    <w:lvl w:ilvl="0" w:tplc="D7D8188A">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55EC0D38"/>
    <w:multiLevelType w:val="hybridMultilevel"/>
    <w:tmpl w:val="21D2BECC"/>
    <w:lvl w:ilvl="0" w:tplc="8864F08E">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59462124"/>
    <w:multiLevelType w:val="hybridMultilevel"/>
    <w:tmpl w:val="54884ED4"/>
    <w:lvl w:ilvl="0" w:tplc="A4280682">
      <w:start w:val="1"/>
      <w:numFmt w:val="bullet"/>
      <w:lvlText w:val=""/>
      <w:lvlJc w:val="left"/>
      <w:pPr>
        <w:tabs>
          <w:tab w:val="num" w:pos="720"/>
        </w:tabs>
        <w:ind w:left="720" w:hanging="360"/>
      </w:pPr>
      <w:rPr>
        <w:rFonts w:ascii="Wingdings" w:hAnsi="Wingdings" w:hint="default"/>
      </w:rPr>
    </w:lvl>
    <w:lvl w:ilvl="1" w:tplc="21D0B3C2" w:tentative="1">
      <w:start w:val="1"/>
      <w:numFmt w:val="bullet"/>
      <w:lvlText w:val=""/>
      <w:lvlJc w:val="left"/>
      <w:pPr>
        <w:tabs>
          <w:tab w:val="num" w:pos="1440"/>
        </w:tabs>
        <w:ind w:left="1440" w:hanging="360"/>
      </w:pPr>
      <w:rPr>
        <w:rFonts w:ascii="Wingdings" w:hAnsi="Wingdings" w:hint="default"/>
      </w:rPr>
    </w:lvl>
    <w:lvl w:ilvl="2" w:tplc="C0FE6526" w:tentative="1">
      <w:start w:val="1"/>
      <w:numFmt w:val="bullet"/>
      <w:lvlText w:val=""/>
      <w:lvlJc w:val="left"/>
      <w:pPr>
        <w:tabs>
          <w:tab w:val="num" w:pos="2160"/>
        </w:tabs>
        <w:ind w:left="2160" w:hanging="360"/>
      </w:pPr>
      <w:rPr>
        <w:rFonts w:ascii="Wingdings" w:hAnsi="Wingdings" w:hint="default"/>
      </w:rPr>
    </w:lvl>
    <w:lvl w:ilvl="3" w:tplc="C58AC684" w:tentative="1">
      <w:start w:val="1"/>
      <w:numFmt w:val="bullet"/>
      <w:lvlText w:val=""/>
      <w:lvlJc w:val="left"/>
      <w:pPr>
        <w:tabs>
          <w:tab w:val="num" w:pos="2880"/>
        </w:tabs>
        <w:ind w:left="2880" w:hanging="360"/>
      </w:pPr>
      <w:rPr>
        <w:rFonts w:ascii="Wingdings" w:hAnsi="Wingdings" w:hint="default"/>
      </w:rPr>
    </w:lvl>
    <w:lvl w:ilvl="4" w:tplc="4FA498DA" w:tentative="1">
      <w:start w:val="1"/>
      <w:numFmt w:val="bullet"/>
      <w:lvlText w:val=""/>
      <w:lvlJc w:val="left"/>
      <w:pPr>
        <w:tabs>
          <w:tab w:val="num" w:pos="3600"/>
        </w:tabs>
        <w:ind w:left="3600" w:hanging="360"/>
      </w:pPr>
      <w:rPr>
        <w:rFonts w:ascii="Wingdings" w:hAnsi="Wingdings" w:hint="default"/>
      </w:rPr>
    </w:lvl>
    <w:lvl w:ilvl="5" w:tplc="936879FA" w:tentative="1">
      <w:start w:val="1"/>
      <w:numFmt w:val="bullet"/>
      <w:lvlText w:val=""/>
      <w:lvlJc w:val="left"/>
      <w:pPr>
        <w:tabs>
          <w:tab w:val="num" w:pos="4320"/>
        </w:tabs>
        <w:ind w:left="4320" w:hanging="360"/>
      </w:pPr>
      <w:rPr>
        <w:rFonts w:ascii="Wingdings" w:hAnsi="Wingdings" w:hint="default"/>
      </w:rPr>
    </w:lvl>
    <w:lvl w:ilvl="6" w:tplc="08169100" w:tentative="1">
      <w:start w:val="1"/>
      <w:numFmt w:val="bullet"/>
      <w:lvlText w:val=""/>
      <w:lvlJc w:val="left"/>
      <w:pPr>
        <w:tabs>
          <w:tab w:val="num" w:pos="5040"/>
        </w:tabs>
        <w:ind w:left="5040" w:hanging="360"/>
      </w:pPr>
      <w:rPr>
        <w:rFonts w:ascii="Wingdings" w:hAnsi="Wingdings" w:hint="default"/>
      </w:rPr>
    </w:lvl>
    <w:lvl w:ilvl="7" w:tplc="44ACD3F8" w:tentative="1">
      <w:start w:val="1"/>
      <w:numFmt w:val="bullet"/>
      <w:lvlText w:val=""/>
      <w:lvlJc w:val="left"/>
      <w:pPr>
        <w:tabs>
          <w:tab w:val="num" w:pos="5760"/>
        </w:tabs>
        <w:ind w:left="5760" w:hanging="360"/>
      </w:pPr>
      <w:rPr>
        <w:rFonts w:ascii="Wingdings" w:hAnsi="Wingdings" w:hint="default"/>
      </w:rPr>
    </w:lvl>
    <w:lvl w:ilvl="8" w:tplc="52DC4E8C" w:tentative="1">
      <w:start w:val="1"/>
      <w:numFmt w:val="bullet"/>
      <w:lvlText w:val=""/>
      <w:lvlJc w:val="left"/>
      <w:pPr>
        <w:tabs>
          <w:tab w:val="num" w:pos="6480"/>
        </w:tabs>
        <w:ind w:left="6480" w:hanging="360"/>
      </w:pPr>
      <w:rPr>
        <w:rFonts w:ascii="Wingdings" w:hAnsi="Wingdings" w:hint="default"/>
      </w:rPr>
    </w:lvl>
  </w:abstractNum>
  <w:abstractNum w:abstractNumId="30">
    <w:nsid w:val="59776DCC"/>
    <w:multiLevelType w:val="hybridMultilevel"/>
    <w:tmpl w:val="1E9CA664"/>
    <w:lvl w:ilvl="0" w:tplc="985A62F0">
      <w:start w:val="1"/>
      <w:numFmt w:val="decimal"/>
      <w:lvlText w:val="%1、"/>
      <w:lvlJc w:val="left"/>
      <w:pPr>
        <w:tabs>
          <w:tab w:val="num" w:pos="797"/>
        </w:tabs>
        <w:ind w:left="797" w:hanging="360"/>
      </w:pPr>
      <w:rPr>
        <w:rFonts w:cs="Times New Roman" w:hint="eastAsia"/>
      </w:rPr>
    </w:lvl>
    <w:lvl w:ilvl="1" w:tplc="04090019" w:tentative="1">
      <w:start w:val="1"/>
      <w:numFmt w:val="lowerLetter"/>
      <w:lvlText w:val="%2)"/>
      <w:lvlJc w:val="left"/>
      <w:pPr>
        <w:tabs>
          <w:tab w:val="num" w:pos="1277"/>
        </w:tabs>
        <w:ind w:left="1277" w:hanging="420"/>
      </w:pPr>
      <w:rPr>
        <w:rFonts w:cs="Times New Roman"/>
      </w:rPr>
    </w:lvl>
    <w:lvl w:ilvl="2" w:tplc="0409001B" w:tentative="1">
      <w:start w:val="1"/>
      <w:numFmt w:val="lowerRoman"/>
      <w:lvlText w:val="%3."/>
      <w:lvlJc w:val="right"/>
      <w:pPr>
        <w:tabs>
          <w:tab w:val="num" w:pos="1697"/>
        </w:tabs>
        <w:ind w:left="1697" w:hanging="420"/>
      </w:pPr>
      <w:rPr>
        <w:rFonts w:cs="Times New Roman"/>
      </w:rPr>
    </w:lvl>
    <w:lvl w:ilvl="3" w:tplc="0409000F" w:tentative="1">
      <w:start w:val="1"/>
      <w:numFmt w:val="decimal"/>
      <w:lvlText w:val="%4."/>
      <w:lvlJc w:val="left"/>
      <w:pPr>
        <w:tabs>
          <w:tab w:val="num" w:pos="2117"/>
        </w:tabs>
        <w:ind w:left="2117" w:hanging="420"/>
      </w:pPr>
      <w:rPr>
        <w:rFonts w:cs="Times New Roman"/>
      </w:rPr>
    </w:lvl>
    <w:lvl w:ilvl="4" w:tplc="04090019" w:tentative="1">
      <w:start w:val="1"/>
      <w:numFmt w:val="lowerLetter"/>
      <w:lvlText w:val="%5)"/>
      <w:lvlJc w:val="left"/>
      <w:pPr>
        <w:tabs>
          <w:tab w:val="num" w:pos="2537"/>
        </w:tabs>
        <w:ind w:left="2537" w:hanging="420"/>
      </w:pPr>
      <w:rPr>
        <w:rFonts w:cs="Times New Roman"/>
      </w:rPr>
    </w:lvl>
    <w:lvl w:ilvl="5" w:tplc="0409001B" w:tentative="1">
      <w:start w:val="1"/>
      <w:numFmt w:val="lowerRoman"/>
      <w:lvlText w:val="%6."/>
      <w:lvlJc w:val="right"/>
      <w:pPr>
        <w:tabs>
          <w:tab w:val="num" w:pos="2957"/>
        </w:tabs>
        <w:ind w:left="2957" w:hanging="420"/>
      </w:pPr>
      <w:rPr>
        <w:rFonts w:cs="Times New Roman"/>
      </w:rPr>
    </w:lvl>
    <w:lvl w:ilvl="6" w:tplc="0409000F" w:tentative="1">
      <w:start w:val="1"/>
      <w:numFmt w:val="decimal"/>
      <w:lvlText w:val="%7."/>
      <w:lvlJc w:val="left"/>
      <w:pPr>
        <w:tabs>
          <w:tab w:val="num" w:pos="3377"/>
        </w:tabs>
        <w:ind w:left="3377" w:hanging="420"/>
      </w:pPr>
      <w:rPr>
        <w:rFonts w:cs="Times New Roman"/>
      </w:rPr>
    </w:lvl>
    <w:lvl w:ilvl="7" w:tplc="04090019" w:tentative="1">
      <w:start w:val="1"/>
      <w:numFmt w:val="lowerLetter"/>
      <w:lvlText w:val="%8)"/>
      <w:lvlJc w:val="left"/>
      <w:pPr>
        <w:tabs>
          <w:tab w:val="num" w:pos="3797"/>
        </w:tabs>
        <w:ind w:left="3797" w:hanging="420"/>
      </w:pPr>
      <w:rPr>
        <w:rFonts w:cs="Times New Roman"/>
      </w:rPr>
    </w:lvl>
    <w:lvl w:ilvl="8" w:tplc="0409001B" w:tentative="1">
      <w:start w:val="1"/>
      <w:numFmt w:val="lowerRoman"/>
      <w:lvlText w:val="%9."/>
      <w:lvlJc w:val="right"/>
      <w:pPr>
        <w:tabs>
          <w:tab w:val="num" w:pos="4217"/>
        </w:tabs>
        <w:ind w:left="4217" w:hanging="420"/>
      </w:pPr>
      <w:rPr>
        <w:rFonts w:cs="Times New Roman"/>
      </w:rPr>
    </w:lvl>
  </w:abstractNum>
  <w:abstractNum w:abstractNumId="31">
    <w:nsid w:val="5D9E31E6"/>
    <w:multiLevelType w:val="hybridMultilevel"/>
    <w:tmpl w:val="FB3E3708"/>
    <w:lvl w:ilvl="0" w:tplc="F74A5EB0">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616D6989"/>
    <w:multiLevelType w:val="hybridMultilevel"/>
    <w:tmpl w:val="F064B3CE"/>
    <w:lvl w:ilvl="0" w:tplc="83026414">
      <w:start w:val="1"/>
      <w:numFmt w:val="japaneseCounting"/>
      <w:lvlText w:val="%1、"/>
      <w:lvlJc w:val="left"/>
      <w:pPr>
        <w:tabs>
          <w:tab w:val="num" w:pos="480"/>
        </w:tabs>
        <w:ind w:left="480" w:hanging="48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958125F"/>
    <w:multiLevelType w:val="hybridMultilevel"/>
    <w:tmpl w:val="3E36FC22"/>
    <w:lvl w:ilvl="0" w:tplc="45682EAE">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6C83349B"/>
    <w:multiLevelType w:val="hybridMultilevel"/>
    <w:tmpl w:val="9AA066DE"/>
    <w:lvl w:ilvl="0" w:tplc="8DF46296">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720B6E04"/>
    <w:multiLevelType w:val="hybridMultilevel"/>
    <w:tmpl w:val="6D62A9D2"/>
    <w:lvl w:ilvl="0" w:tplc="DCFADCA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nsid w:val="72A43F76"/>
    <w:multiLevelType w:val="hybridMultilevel"/>
    <w:tmpl w:val="06F4167C"/>
    <w:lvl w:ilvl="0" w:tplc="CD2A796A">
      <w:start w:val="1"/>
      <w:numFmt w:val="japaneseCounting"/>
      <w:lvlText w:val="%1、"/>
      <w:lvlJc w:val="left"/>
      <w:pPr>
        <w:tabs>
          <w:tab w:val="num" w:pos="1512"/>
        </w:tabs>
        <w:ind w:left="1512" w:hanging="720"/>
      </w:pPr>
      <w:rPr>
        <w:rFonts w:cs="Times New Roman" w:hint="eastAsia"/>
      </w:rPr>
    </w:lvl>
    <w:lvl w:ilvl="1" w:tplc="0958CF1E">
      <w:start w:val="1"/>
      <w:numFmt w:val="decimal"/>
      <w:lvlText w:val="%2、"/>
      <w:lvlJc w:val="left"/>
      <w:pPr>
        <w:tabs>
          <w:tab w:val="num" w:pos="1932"/>
        </w:tabs>
        <w:ind w:left="1932" w:hanging="720"/>
      </w:pPr>
      <w:rPr>
        <w:rFonts w:cs="Times New Roman" w:hint="eastAsia"/>
      </w:rPr>
    </w:lvl>
    <w:lvl w:ilvl="2" w:tplc="0409001B" w:tentative="1">
      <w:start w:val="1"/>
      <w:numFmt w:val="lowerRoman"/>
      <w:lvlText w:val="%3."/>
      <w:lvlJc w:val="right"/>
      <w:pPr>
        <w:tabs>
          <w:tab w:val="num" w:pos="2052"/>
        </w:tabs>
        <w:ind w:left="2052" w:hanging="420"/>
      </w:pPr>
      <w:rPr>
        <w:rFonts w:cs="Times New Roman"/>
      </w:rPr>
    </w:lvl>
    <w:lvl w:ilvl="3" w:tplc="0409000F" w:tentative="1">
      <w:start w:val="1"/>
      <w:numFmt w:val="decimal"/>
      <w:lvlText w:val="%4."/>
      <w:lvlJc w:val="left"/>
      <w:pPr>
        <w:tabs>
          <w:tab w:val="num" w:pos="2472"/>
        </w:tabs>
        <w:ind w:left="2472" w:hanging="420"/>
      </w:pPr>
      <w:rPr>
        <w:rFonts w:cs="Times New Roman"/>
      </w:rPr>
    </w:lvl>
    <w:lvl w:ilvl="4" w:tplc="04090019" w:tentative="1">
      <w:start w:val="1"/>
      <w:numFmt w:val="lowerLetter"/>
      <w:lvlText w:val="%5)"/>
      <w:lvlJc w:val="left"/>
      <w:pPr>
        <w:tabs>
          <w:tab w:val="num" w:pos="2892"/>
        </w:tabs>
        <w:ind w:left="2892" w:hanging="420"/>
      </w:pPr>
      <w:rPr>
        <w:rFonts w:cs="Times New Roman"/>
      </w:rPr>
    </w:lvl>
    <w:lvl w:ilvl="5" w:tplc="0409001B" w:tentative="1">
      <w:start w:val="1"/>
      <w:numFmt w:val="lowerRoman"/>
      <w:lvlText w:val="%6."/>
      <w:lvlJc w:val="right"/>
      <w:pPr>
        <w:tabs>
          <w:tab w:val="num" w:pos="3312"/>
        </w:tabs>
        <w:ind w:left="3312" w:hanging="420"/>
      </w:pPr>
      <w:rPr>
        <w:rFonts w:cs="Times New Roman"/>
      </w:rPr>
    </w:lvl>
    <w:lvl w:ilvl="6" w:tplc="0409000F" w:tentative="1">
      <w:start w:val="1"/>
      <w:numFmt w:val="decimal"/>
      <w:lvlText w:val="%7."/>
      <w:lvlJc w:val="left"/>
      <w:pPr>
        <w:tabs>
          <w:tab w:val="num" w:pos="3732"/>
        </w:tabs>
        <w:ind w:left="3732" w:hanging="420"/>
      </w:pPr>
      <w:rPr>
        <w:rFonts w:cs="Times New Roman"/>
      </w:rPr>
    </w:lvl>
    <w:lvl w:ilvl="7" w:tplc="04090019" w:tentative="1">
      <w:start w:val="1"/>
      <w:numFmt w:val="lowerLetter"/>
      <w:lvlText w:val="%8)"/>
      <w:lvlJc w:val="left"/>
      <w:pPr>
        <w:tabs>
          <w:tab w:val="num" w:pos="4152"/>
        </w:tabs>
        <w:ind w:left="4152" w:hanging="420"/>
      </w:pPr>
      <w:rPr>
        <w:rFonts w:cs="Times New Roman"/>
      </w:rPr>
    </w:lvl>
    <w:lvl w:ilvl="8" w:tplc="0409001B" w:tentative="1">
      <w:start w:val="1"/>
      <w:numFmt w:val="lowerRoman"/>
      <w:lvlText w:val="%9."/>
      <w:lvlJc w:val="right"/>
      <w:pPr>
        <w:tabs>
          <w:tab w:val="num" w:pos="4572"/>
        </w:tabs>
        <w:ind w:left="4572" w:hanging="420"/>
      </w:pPr>
      <w:rPr>
        <w:rFonts w:cs="Times New Roman"/>
      </w:rPr>
    </w:lvl>
  </w:abstractNum>
  <w:abstractNum w:abstractNumId="37">
    <w:nsid w:val="772C2720"/>
    <w:multiLevelType w:val="multilevel"/>
    <w:tmpl w:val="544A2E44"/>
    <w:lvl w:ilvl="0">
      <w:start w:val="3"/>
      <w:numFmt w:val="decimal"/>
      <w:lvlText w:val="%1"/>
      <w:lvlJc w:val="left"/>
      <w:pPr>
        <w:tabs>
          <w:tab w:val="num" w:pos="855"/>
        </w:tabs>
        <w:ind w:left="855" w:hanging="855"/>
      </w:pPr>
      <w:rPr>
        <w:rFonts w:cs="Times New Roman" w:hint="eastAsia"/>
      </w:rPr>
    </w:lvl>
    <w:lvl w:ilvl="1">
      <w:start w:val="5"/>
      <w:numFmt w:val="decimal"/>
      <w:lvlText w:val="%1.%2"/>
      <w:lvlJc w:val="left"/>
      <w:pPr>
        <w:tabs>
          <w:tab w:val="num" w:pos="1135"/>
        </w:tabs>
        <w:ind w:left="1135" w:hanging="855"/>
      </w:pPr>
      <w:rPr>
        <w:rFonts w:cs="Times New Roman" w:hint="eastAsia"/>
      </w:rPr>
    </w:lvl>
    <w:lvl w:ilvl="2">
      <w:start w:val="3"/>
      <w:numFmt w:val="decimal"/>
      <w:lvlText w:val="%1.%2.%3"/>
      <w:lvlJc w:val="left"/>
      <w:pPr>
        <w:tabs>
          <w:tab w:val="num" w:pos="1415"/>
        </w:tabs>
        <w:ind w:left="1415" w:hanging="855"/>
      </w:pPr>
      <w:rPr>
        <w:rFonts w:cs="Times New Roman" w:hint="eastAsia"/>
      </w:rPr>
    </w:lvl>
    <w:lvl w:ilvl="3">
      <w:start w:val="1"/>
      <w:numFmt w:val="decimal"/>
      <w:lvlText w:val="%1.%2.%3.%4"/>
      <w:lvlJc w:val="left"/>
      <w:pPr>
        <w:tabs>
          <w:tab w:val="num" w:pos="1920"/>
        </w:tabs>
        <w:ind w:left="1920" w:hanging="1080"/>
      </w:pPr>
      <w:rPr>
        <w:rFonts w:cs="Times New Roman" w:hint="eastAsia"/>
      </w:rPr>
    </w:lvl>
    <w:lvl w:ilvl="4">
      <w:start w:val="1"/>
      <w:numFmt w:val="decimal"/>
      <w:lvlText w:val="%1.%2.%3.%4.%5"/>
      <w:lvlJc w:val="left"/>
      <w:pPr>
        <w:tabs>
          <w:tab w:val="num" w:pos="2200"/>
        </w:tabs>
        <w:ind w:left="2200" w:hanging="1080"/>
      </w:pPr>
      <w:rPr>
        <w:rFonts w:cs="Times New Roman" w:hint="eastAsia"/>
      </w:rPr>
    </w:lvl>
    <w:lvl w:ilvl="5">
      <w:start w:val="1"/>
      <w:numFmt w:val="decimal"/>
      <w:lvlText w:val="%1.%2.%3.%4.%5.%6"/>
      <w:lvlJc w:val="left"/>
      <w:pPr>
        <w:tabs>
          <w:tab w:val="num" w:pos="2840"/>
        </w:tabs>
        <w:ind w:left="2840" w:hanging="1440"/>
      </w:pPr>
      <w:rPr>
        <w:rFonts w:cs="Times New Roman" w:hint="eastAsia"/>
      </w:rPr>
    </w:lvl>
    <w:lvl w:ilvl="6">
      <w:start w:val="1"/>
      <w:numFmt w:val="decimal"/>
      <w:lvlText w:val="%1.%2.%3.%4.%5.%6.%7"/>
      <w:lvlJc w:val="left"/>
      <w:pPr>
        <w:tabs>
          <w:tab w:val="num" w:pos="3120"/>
        </w:tabs>
        <w:ind w:left="3120" w:hanging="1440"/>
      </w:pPr>
      <w:rPr>
        <w:rFonts w:cs="Times New Roman" w:hint="eastAsia"/>
      </w:rPr>
    </w:lvl>
    <w:lvl w:ilvl="7">
      <w:start w:val="1"/>
      <w:numFmt w:val="decimal"/>
      <w:lvlText w:val="%1.%2.%3.%4.%5.%6.%7.%8"/>
      <w:lvlJc w:val="left"/>
      <w:pPr>
        <w:tabs>
          <w:tab w:val="num" w:pos="3760"/>
        </w:tabs>
        <w:ind w:left="3760" w:hanging="1800"/>
      </w:pPr>
      <w:rPr>
        <w:rFonts w:cs="Times New Roman" w:hint="eastAsia"/>
      </w:rPr>
    </w:lvl>
    <w:lvl w:ilvl="8">
      <w:start w:val="1"/>
      <w:numFmt w:val="decimal"/>
      <w:lvlText w:val="%1.%2.%3.%4.%5.%6.%7.%8.%9"/>
      <w:lvlJc w:val="left"/>
      <w:pPr>
        <w:tabs>
          <w:tab w:val="num" w:pos="4400"/>
        </w:tabs>
        <w:ind w:left="4400" w:hanging="2160"/>
      </w:pPr>
      <w:rPr>
        <w:rFonts w:cs="Times New Roman" w:hint="eastAsia"/>
      </w:rPr>
    </w:lvl>
  </w:abstractNum>
  <w:abstractNum w:abstractNumId="38">
    <w:nsid w:val="7FA00387"/>
    <w:multiLevelType w:val="hybridMultilevel"/>
    <w:tmpl w:val="977019F2"/>
    <w:lvl w:ilvl="0" w:tplc="DD386EFE">
      <w:start w:val="1"/>
      <w:numFmt w:val="decimal"/>
      <w:lvlText w:val="%1、"/>
      <w:lvlJc w:val="left"/>
      <w:pPr>
        <w:tabs>
          <w:tab w:val="num" w:pos="797"/>
        </w:tabs>
        <w:ind w:left="797" w:hanging="360"/>
      </w:pPr>
      <w:rPr>
        <w:rFonts w:cs="Times New Roman" w:hint="eastAsia"/>
      </w:rPr>
    </w:lvl>
    <w:lvl w:ilvl="1" w:tplc="04090019" w:tentative="1">
      <w:start w:val="1"/>
      <w:numFmt w:val="lowerLetter"/>
      <w:lvlText w:val="%2)"/>
      <w:lvlJc w:val="left"/>
      <w:pPr>
        <w:tabs>
          <w:tab w:val="num" w:pos="1277"/>
        </w:tabs>
        <w:ind w:left="1277" w:hanging="420"/>
      </w:pPr>
      <w:rPr>
        <w:rFonts w:cs="Times New Roman"/>
      </w:rPr>
    </w:lvl>
    <w:lvl w:ilvl="2" w:tplc="0409001B" w:tentative="1">
      <w:start w:val="1"/>
      <w:numFmt w:val="lowerRoman"/>
      <w:lvlText w:val="%3."/>
      <w:lvlJc w:val="right"/>
      <w:pPr>
        <w:tabs>
          <w:tab w:val="num" w:pos="1697"/>
        </w:tabs>
        <w:ind w:left="1697" w:hanging="420"/>
      </w:pPr>
      <w:rPr>
        <w:rFonts w:cs="Times New Roman"/>
      </w:rPr>
    </w:lvl>
    <w:lvl w:ilvl="3" w:tplc="0409000F" w:tentative="1">
      <w:start w:val="1"/>
      <w:numFmt w:val="decimal"/>
      <w:lvlText w:val="%4."/>
      <w:lvlJc w:val="left"/>
      <w:pPr>
        <w:tabs>
          <w:tab w:val="num" w:pos="2117"/>
        </w:tabs>
        <w:ind w:left="2117" w:hanging="420"/>
      </w:pPr>
      <w:rPr>
        <w:rFonts w:cs="Times New Roman"/>
      </w:rPr>
    </w:lvl>
    <w:lvl w:ilvl="4" w:tplc="04090019" w:tentative="1">
      <w:start w:val="1"/>
      <w:numFmt w:val="lowerLetter"/>
      <w:lvlText w:val="%5)"/>
      <w:lvlJc w:val="left"/>
      <w:pPr>
        <w:tabs>
          <w:tab w:val="num" w:pos="2537"/>
        </w:tabs>
        <w:ind w:left="2537" w:hanging="420"/>
      </w:pPr>
      <w:rPr>
        <w:rFonts w:cs="Times New Roman"/>
      </w:rPr>
    </w:lvl>
    <w:lvl w:ilvl="5" w:tplc="0409001B" w:tentative="1">
      <w:start w:val="1"/>
      <w:numFmt w:val="lowerRoman"/>
      <w:lvlText w:val="%6."/>
      <w:lvlJc w:val="right"/>
      <w:pPr>
        <w:tabs>
          <w:tab w:val="num" w:pos="2957"/>
        </w:tabs>
        <w:ind w:left="2957" w:hanging="420"/>
      </w:pPr>
      <w:rPr>
        <w:rFonts w:cs="Times New Roman"/>
      </w:rPr>
    </w:lvl>
    <w:lvl w:ilvl="6" w:tplc="0409000F" w:tentative="1">
      <w:start w:val="1"/>
      <w:numFmt w:val="decimal"/>
      <w:lvlText w:val="%7."/>
      <w:lvlJc w:val="left"/>
      <w:pPr>
        <w:tabs>
          <w:tab w:val="num" w:pos="3377"/>
        </w:tabs>
        <w:ind w:left="3377" w:hanging="420"/>
      </w:pPr>
      <w:rPr>
        <w:rFonts w:cs="Times New Roman"/>
      </w:rPr>
    </w:lvl>
    <w:lvl w:ilvl="7" w:tplc="04090019" w:tentative="1">
      <w:start w:val="1"/>
      <w:numFmt w:val="lowerLetter"/>
      <w:lvlText w:val="%8)"/>
      <w:lvlJc w:val="left"/>
      <w:pPr>
        <w:tabs>
          <w:tab w:val="num" w:pos="3797"/>
        </w:tabs>
        <w:ind w:left="3797" w:hanging="420"/>
      </w:pPr>
      <w:rPr>
        <w:rFonts w:cs="Times New Roman"/>
      </w:rPr>
    </w:lvl>
    <w:lvl w:ilvl="8" w:tplc="0409001B" w:tentative="1">
      <w:start w:val="1"/>
      <w:numFmt w:val="lowerRoman"/>
      <w:lvlText w:val="%9."/>
      <w:lvlJc w:val="right"/>
      <w:pPr>
        <w:tabs>
          <w:tab w:val="num" w:pos="4217"/>
        </w:tabs>
        <w:ind w:left="4217" w:hanging="420"/>
      </w:pPr>
      <w:rPr>
        <w:rFonts w:cs="Times New Roman"/>
      </w:rPr>
    </w:lvl>
  </w:abstractNum>
  <w:num w:numId="1">
    <w:abstractNumId w:val="37"/>
  </w:num>
  <w:num w:numId="2">
    <w:abstractNumId w:val="23"/>
  </w:num>
  <w:num w:numId="3">
    <w:abstractNumId w:val="27"/>
  </w:num>
  <w:num w:numId="4">
    <w:abstractNumId w:val="21"/>
  </w:num>
  <w:num w:numId="5">
    <w:abstractNumId w:val="34"/>
  </w:num>
  <w:num w:numId="6">
    <w:abstractNumId w:val="20"/>
  </w:num>
  <w:num w:numId="7">
    <w:abstractNumId w:val="22"/>
  </w:num>
  <w:num w:numId="8">
    <w:abstractNumId w:val="31"/>
  </w:num>
  <w:num w:numId="9">
    <w:abstractNumId w:val="35"/>
  </w:num>
  <w:num w:numId="10">
    <w:abstractNumId w:val="12"/>
  </w:num>
  <w:num w:numId="11">
    <w:abstractNumId w:val="30"/>
  </w:num>
  <w:num w:numId="12">
    <w:abstractNumId w:val="18"/>
  </w:num>
  <w:num w:numId="13">
    <w:abstractNumId w:val="13"/>
  </w:num>
  <w:num w:numId="14">
    <w:abstractNumId w:val="32"/>
  </w:num>
  <w:num w:numId="15">
    <w:abstractNumId w:val="26"/>
  </w:num>
  <w:num w:numId="16">
    <w:abstractNumId w:val="16"/>
  </w:num>
  <w:num w:numId="17">
    <w:abstractNumId w:val="11"/>
  </w:num>
  <w:num w:numId="18">
    <w:abstractNumId w:val="19"/>
  </w:num>
  <w:num w:numId="19">
    <w:abstractNumId w:val="36"/>
  </w:num>
  <w:num w:numId="20">
    <w:abstractNumId w:val="15"/>
  </w:num>
  <w:num w:numId="21">
    <w:abstractNumId w:val="28"/>
  </w:num>
  <w:num w:numId="22">
    <w:abstractNumId w:val="14"/>
  </w:num>
  <w:num w:numId="23">
    <w:abstractNumId w:val="38"/>
  </w:num>
  <w:num w:numId="24">
    <w:abstractNumId w:val="24"/>
  </w:num>
  <w:num w:numId="25">
    <w:abstractNumId w:val="33"/>
  </w:num>
  <w:num w:numId="26">
    <w:abstractNumId w:val="10"/>
  </w:num>
  <w:num w:numId="27">
    <w:abstractNumId w:val="29"/>
  </w:num>
  <w:num w:numId="28">
    <w:abstractNumId w:val="17"/>
  </w:num>
  <w:num w:numId="29">
    <w:abstractNumId w:val="25"/>
  </w:num>
  <w:num w:numId="30">
    <w:abstractNumId w:val="6"/>
  </w:num>
  <w:num w:numId="31">
    <w:abstractNumId w:val="5"/>
  </w:num>
  <w:num w:numId="32">
    <w:abstractNumId w:val="4"/>
  </w:num>
  <w:num w:numId="33">
    <w:abstractNumId w:val="9"/>
  </w:num>
  <w:num w:numId="34">
    <w:abstractNumId w:val="7"/>
  </w:num>
  <w:num w:numId="35">
    <w:abstractNumId w:val="0"/>
  </w:num>
  <w:num w:numId="36">
    <w:abstractNumId w:val="2"/>
  </w:num>
  <w:num w:numId="37">
    <w:abstractNumId w:val="1"/>
  </w:num>
  <w:num w:numId="38">
    <w:abstractNumId w:val="3"/>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128"/>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EA3"/>
    <w:rsid w:val="00001ED3"/>
    <w:rsid w:val="000028EE"/>
    <w:rsid w:val="00002C8C"/>
    <w:rsid w:val="00011155"/>
    <w:rsid w:val="00020F13"/>
    <w:rsid w:val="00031427"/>
    <w:rsid w:val="00032247"/>
    <w:rsid w:val="000451D2"/>
    <w:rsid w:val="00047866"/>
    <w:rsid w:val="00052488"/>
    <w:rsid w:val="00054BAC"/>
    <w:rsid w:val="00055D7A"/>
    <w:rsid w:val="00057162"/>
    <w:rsid w:val="000659FE"/>
    <w:rsid w:val="00071C7A"/>
    <w:rsid w:val="000721D7"/>
    <w:rsid w:val="000932DD"/>
    <w:rsid w:val="000A5D01"/>
    <w:rsid w:val="000A7932"/>
    <w:rsid w:val="000B327C"/>
    <w:rsid w:val="000B7AB4"/>
    <w:rsid w:val="000C7414"/>
    <w:rsid w:val="000F59DE"/>
    <w:rsid w:val="001065A5"/>
    <w:rsid w:val="00106DE5"/>
    <w:rsid w:val="00106F0A"/>
    <w:rsid w:val="00113491"/>
    <w:rsid w:val="00113D84"/>
    <w:rsid w:val="001173C8"/>
    <w:rsid w:val="00117E77"/>
    <w:rsid w:val="001314C3"/>
    <w:rsid w:val="00133CD6"/>
    <w:rsid w:val="001356AC"/>
    <w:rsid w:val="00136DA2"/>
    <w:rsid w:val="00142CD3"/>
    <w:rsid w:val="00147DAE"/>
    <w:rsid w:val="001519B7"/>
    <w:rsid w:val="0015673B"/>
    <w:rsid w:val="00167513"/>
    <w:rsid w:val="00167F05"/>
    <w:rsid w:val="00171C7F"/>
    <w:rsid w:val="00173037"/>
    <w:rsid w:val="001747D4"/>
    <w:rsid w:val="00182BDD"/>
    <w:rsid w:val="00193102"/>
    <w:rsid w:val="001A457A"/>
    <w:rsid w:val="001A5506"/>
    <w:rsid w:val="001A5D7D"/>
    <w:rsid w:val="001A6E7E"/>
    <w:rsid w:val="001B15C3"/>
    <w:rsid w:val="001C3539"/>
    <w:rsid w:val="001C39BD"/>
    <w:rsid w:val="001C3B50"/>
    <w:rsid w:val="001C6274"/>
    <w:rsid w:val="001C71CA"/>
    <w:rsid w:val="001E5A26"/>
    <w:rsid w:val="001F2B42"/>
    <w:rsid w:val="002143D8"/>
    <w:rsid w:val="002176F0"/>
    <w:rsid w:val="002223D7"/>
    <w:rsid w:val="002227A3"/>
    <w:rsid w:val="00231013"/>
    <w:rsid w:val="002415C3"/>
    <w:rsid w:val="00243F9B"/>
    <w:rsid w:val="00246744"/>
    <w:rsid w:val="0025056F"/>
    <w:rsid w:val="002557EC"/>
    <w:rsid w:val="0026186A"/>
    <w:rsid w:val="0026595E"/>
    <w:rsid w:val="002720DC"/>
    <w:rsid w:val="00275259"/>
    <w:rsid w:val="00285127"/>
    <w:rsid w:val="002873F6"/>
    <w:rsid w:val="002977F9"/>
    <w:rsid w:val="002A0ADC"/>
    <w:rsid w:val="002A7078"/>
    <w:rsid w:val="002A77BD"/>
    <w:rsid w:val="002B05FB"/>
    <w:rsid w:val="002B1C3A"/>
    <w:rsid w:val="002B1C70"/>
    <w:rsid w:val="002B6245"/>
    <w:rsid w:val="002C3381"/>
    <w:rsid w:val="002C47B1"/>
    <w:rsid w:val="002C6954"/>
    <w:rsid w:val="002D0630"/>
    <w:rsid w:val="002D2821"/>
    <w:rsid w:val="002E01AA"/>
    <w:rsid w:val="002E57E6"/>
    <w:rsid w:val="002E5C1E"/>
    <w:rsid w:val="002F0A26"/>
    <w:rsid w:val="002F191C"/>
    <w:rsid w:val="003102C1"/>
    <w:rsid w:val="00333707"/>
    <w:rsid w:val="00333ADA"/>
    <w:rsid w:val="00334AA0"/>
    <w:rsid w:val="00341062"/>
    <w:rsid w:val="003452E9"/>
    <w:rsid w:val="003511CE"/>
    <w:rsid w:val="003513BB"/>
    <w:rsid w:val="00361EE5"/>
    <w:rsid w:val="00371A03"/>
    <w:rsid w:val="00372058"/>
    <w:rsid w:val="0038223B"/>
    <w:rsid w:val="00387DC0"/>
    <w:rsid w:val="00396D2C"/>
    <w:rsid w:val="003A4CAD"/>
    <w:rsid w:val="003B15AC"/>
    <w:rsid w:val="003B1957"/>
    <w:rsid w:val="003B3E61"/>
    <w:rsid w:val="003B684B"/>
    <w:rsid w:val="003C3403"/>
    <w:rsid w:val="003E10C7"/>
    <w:rsid w:val="003E1C08"/>
    <w:rsid w:val="003E5A01"/>
    <w:rsid w:val="003F03BA"/>
    <w:rsid w:val="00402BAC"/>
    <w:rsid w:val="00403384"/>
    <w:rsid w:val="00406662"/>
    <w:rsid w:val="00436FCD"/>
    <w:rsid w:val="00446424"/>
    <w:rsid w:val="00446796"/>
    <w:rsid w:val="00447201"/>
    <w:rsid w:val="00453E52"/>
    <w:rsid w:val="00454748"/>
    <w:rsid w:val="00460524"/>
    <w:rsid w:val="00466296"/>
    <w:rsid w:val="00473014"/>
    <w:rsid w:val="00481D0B"/>
    <w:rsid w:val="004826E2"/>
    <w:rsid w:val="00483023"/>
    <w:rsid w:val="00483538"/>
    <w:rsid w:val="004901EF"/>
    <w:rsid w:val="004956AC"/>
    <w:rsid w:val="004975C7"/>
    <w:rsid w:val="004A30B5"/>
    <w:rsid w:val="004A72C7"/>
    <w:rsid w:val="004B35B1"/>
    <w:rsid w:val="004E26CF"/>
    <w:rsid w:val="004F2E91"/>
    <w:rsid w:val="00506FF4"/>
    <w:rsid w:val="005113ED"/>
    <w:rsid w:val="0051157A"/>
    <w:rsid w:val="00515631"/>
    <w:rsid w:val="00515E26"/>
    <w:rsid w:val="0052456E"/>
    <w:rsid w:val="00526838"/>
    <w:rsid w:val="005334DD"/>
    <w:rsid w:val="00537571"/>
    <w:rsid w:val="0054029C"/>
    <w:rsid w:val="0054655C"/>
    <w:rsid w:val="00547778"/>
    <w:rsid w:val="00550019"/>
    <w:rsid w:val="0055321F"/>
    <w:rsid w:val="00554D5B"/>
    <w:rsid w:val="0055648B"/>
    <w:rsid w:val="005665D6"/>
    <w:rsid w:val="00567C37"/>
    <w:rsid w:val="005913ED"/>
    <w:rsid w:val="00593AEB"/>
    <w:rsid w:val="005A164B"/>
    <w:rsid w:val="005A48A8"/>
    <w:rsid w:val="005B1F11"/>
    <w:rsid w:val="005B3A1F"/>
    <w:rsid w:val="005C14BF"/>
    <w:rsid w:val="005C22B8"/>
    <w:rsid w:val="005C2FAE"/>
    <w:rsid w:val="005C54A4"/>
    <w:rsid w:val="005D1CB6"/>
    <w:rsid w:val="005D4C3F"/>
    <w:rsid w:val="005E0AD0"/>
    <w:rsid w:val="005E2D3F"/>
    <w:rsid w:val="005E3482"/>
    <w:rsid w:val="005F5CB1"/>
    <w:rsid w:val="00605A59"/>
    <w:rsid w:val="00605B1A"/>
    <w:rsid w:val="00605F24"/>
    <w:rsid w:val="00615E42"/>
    <w:rsid w:val="00617B33"/>
    <w:rsid w:val="00622981"/>
    <w:rsid w:val="0063409E"/>
    <w:rsid w:val="006364BD"/>
    <w:rsid w:val="00644547"/>
    <w:rsid w:val="00652E24"/>
    <w:rsid w:val="00666271"/>
    <w:rsid w:val="006669F5"/>
    <w:rsid w:val="0068188C"/>
    <w:rsid w:val="00682567"/>
    <w:rsid w:val="00684A49"/>
    <w:rsid w:val="006907E8"/>
    <w:rsid w:val="00696976"/>
    <w:rsid w:val="006A79E8"/>
    <w:rsid w:val="006B1B35"/>
    <w:rsid w:val="006B2C96"/>
    <w:rsid w:val="006B7B11"/>
    <w:rsid w:val="006C0E76"/>
    <w:rsid w:val="006C0F97"/>
    <w:rsid w:val="006C1710"/>
    <w:rsid w:val="006C3659"/>
    <w:rsid w:val="006C414E"/>
    <w:rsid w:val="006C482E"/>
    <w:rsid w:val="006D366D"/>
    <w:rsid w:val="006D4FF8"/>
    <w:rsid w:val="006D5A5B"/>
    <w:rsid w:val="006D75AE"/>
    <w:rsid w:val="006F5477"/>
    <w:rsid w:val="006F77EC"/>
    <w:rsid w:val="006F79C3"/>
    <w:rsid w:val="00701B13"/>
    <w:rsid w:val="00703701"/>
    <w:rsid w:val="00705B55"/>
    <w:rsid w:val="00731AE5"/>
    <w:rsid w:val="007376FB"/>
    <w:rsid w:val="00754717"/>
    <w:rsid w:val="00757B78"/>
    <w:rsid w:val="00757F75"/>
    <w:rsid w:val="007637E6"/>
    <w:rsid w:val="00783415"/>
    <w:rsid w:val="00794210"/>
    <w:rsid w:val="00795018"/>
    <w:rsid w:val="0079543E"/>
    <w:rsid w:val="007A46D6"/>
    <w:rsid w:val="007A710E"/>
    <w:rsid w:val="007B0218"/>
    <w:rsid w:val="007B698D"/>
    <w:rsid w:val="007C0CD6"/>
    <w:rsid w:val="007C1F26"/>
    <w:rsid w:val="007E30C6"/>
    <w:rsid w:val="007E45BB"/>
    <w:rsid w:val="007F3E1E"/>
    <w:rsid w:val="007F5107"/>
    <w:rsid w:val="007F55E4"/>
    <w:rsid w:val="007F6C5F"/>
    <w:rsid w:val="00830899"/>
    <w:rsid w:val="008313A6"/>
    <w:rsid w:val="008366D0"/>
    <w:rsid w:val="00837045"/>
    <w:rsid w:val="008376C0"/>
    <w:rsid w:val="00837851"/>
    <w:rsid w:val="00840113"/>
    <w:rsid w:val="00850BDC"/>
    <w:rsid w:val="008528BA"/>
    <w:rsid w:val="008712C8"/>
    <w:rsid w:val="00874BDA"/>
    <w:rsid w:val="00880892"/>
    <w:rsid w:val="00884F9D"/>
    <w:rsid w:val="00896146"/>
    <w:rsid w:val="008A0F6A"/>
    <w:rsid w:val="008A47B0"/>
    <w:rsid w:val="008C03E5"/>
    <w:rsid w:val="008C31A6"/>
    <w:rsid w:val="008C639A"/>
    <w:rsid w:val="008D288E"/>
    <w:rsid w:val="008D7437"/>
    <w:rsid w:val="008E0D0E"/>
    <w:rsid w:val="008E2E3C"/>
    <w:rsid w:val="009025C4"/>
    <w:rsid w:val="009207F2"/>
    <w:rsid w:val="00932C3B"/>
    <w:rsid w:val="009424CF"/>
    <w:rsid w:val="00946397"/>
    <w:rsid w:val="0095136A"/>
    <w:rsid w:val="00955557"/>
    <w:rsid w:val="00955AA3"/>
    <w:rsid w:val="00967D99"/>
    <w:rsid w:val="00980CEE"/>
    <w:rsid w:val="00986C35"/>
    <w:rsid w:val="009905B4"/>
    <w:rsid w:val="00991707"/>
    <w:rsid w:val="00993365"/>
    <w:rsid w:val="00997007"/>
    <w:rsid w:val="009B031E"/>
    <w:rsid w:val="009B2763"/>
    <w:rsid w:val="009B4E09"/>
    <w:rsid w:val="009B706A"/>
    <w:rsid w:val="009B7860"/>
    <w:rsid w:val="009B7D49"/>
    <w:rsid w:val="009C0C02"/>
    <w:rsid w:val="009C37DB"/>
    <w:rsid w:val="009C5A52"/>
    <w:rsid w:val="009D3ACA"/>
    <w:rsid w:val="009D7AAE"/>
    <w:rsid w:val="009D7F3C"/>
    <w:rsid w:val="009E3A11"/>
    <w:rsid w:val="009E59A2"/>
    <w:rsid w:val="009F3766"/>
    <w:rsid w:val="009F71E6"/>
    <w:rsid w:val="00A001C9"/>
    <w:rsid w:val="00A02F57"/>
    <w:rsid w:val="00A05F78"/>
    <w:rsid w:val="00A06ED7"/>
    <w:rsid w:val="00A072A9"/>
    <w:rsid w:val="00A12C1B"/>
    <w:rsid w:val="00A14D42"/>
    <w:rsid w:val="00A152C0"/>
    <w:rsid w:val="00A20356"/>
    <w:rsid w:val="00A20402"/>
    <w:rsid w:val="00A20FB6"/>
    <w:rsid w:val="00A21D70"/>
    <w:rsid w:val="00A2388D"/>
    <w:rsid w:val="00A23F4B"/>
    <w:rsid w:val="00A326DD"/>
    <w:rsid w:val="00A36290"/>
    <w:rsid w:val="00A37701"/>
    <w:rsid w:val="00A37FAD"/>
    <w:rsid w:val="00A418E1"/>
    <w:rsid w:val="00A57A71"/>
    <w:rsid w:val="00A718FF"/>
    <w:rsid w:val="00A82EBF"/>
    <w:rsid w:val="00A86EAE"/>
    <w:rsid w:val="00A91F29"/>
    <w:rsid w:val="00A943E2"/>
    <w:rsid w:val="00A9629D"/>
    <w:rsid w:val="00AC3B1C"/>
    <w:rsid w:val="00AD0303"/>
    <w:rsid w:val="00AF050B"/>
    <w:rsid w:val="00AF2D25"/>
    <w:rsid w:val="00AF6294"/>
    <w:rsid w:val="00AF68A7"/>
    <w:rsid w:val="00AF7BB5"/>
    <w:rsid w:val="00B0394C"/>
    <w:rsid w:val="00B124F7"/>
    <w:rsid w:val="00B36966"/>
    <w:rsid w:val="00B40F0A"/>
    <w:rsid w:val="00B42FFA"/>
    <w:rsid w:val="00B55146"/>
    <w:rsid w:val="00B55FAB"/>
    <w:rsid w:val="00B6586C"/>
    <w:rsid w:val="00B65B94"/>
    <w:rsid w:val="00B72F0A"/>
    <w:rsid w:val="00B75042"/>
    <w:rsid w:val="00B76452"/>
    <w:rsid w:val="00B85CC4"/>
    <w:rsid w:val="00B87BCA"/>
    <w:rsid w:val="00B9002E"/>
    <w:rsid w:val="00BA4016"/>
    <w:rsid w:val="00BB32F7"/>
    <w:rsid w:val="00BB4324"/>
    <w:rsid w:val="00BB6C64"/>
    <w:rsid w:val="00BC6471"/>
    <w:rsid w:val="00BD2144"/>
    <w:rsid w:val="00BE1666"/>
    <w:rsid w:val="00BE5657"/>
    <w:rsid w:val="00BF72BF"/>
    <w:rsid w:val="00C00C5B"/>
    <w:rsid w:val="00C02030"/>
    <w:rsid w:val="00C04809"/>
    <w:rsid w:val="00C069AF"/>
    <w:rsid w:val="00C105FF"/>
    <w:rsid w:val="00C1195F"/>
    <w:rsid w:val="00C22336"/>
    <w:rsid w:val="00C27EEA"/>
    <w:rsid w:val="00C37621"/>
    <w:rsid w:val="00C4262F"/>
    <w:rsid w:val="00C43949"/>
    <w:rsid w:val="00C67E2D"/>
    <w:rsid w:val="00C67E50"/>
    <w:rsid w:val="00C72E0A"/>
    <w:rsid w:val="00C77F02"/>
    <w:rsid w:val="00C82124"/>
    <w:rsid w:val="00C83CF4"/>
    <w:rsid w:val="00CA78BA"/>
    <w:rsid w:val="00CB3CFE"/>
    <w:rsid w:val="00CB3EBA"/>
    <w:rsid w:val="00CB48EA"/>
    <w:rsid w:val="00CC06A5"/>
    <w:rsid w:val="00CC2D43"/>
    <w:rsid w:val="00CC6FFE"/>
    <w:rsid w:val="00CE0BEE"/>
    <w:rsid w:val="00CE0DBA"/>
    <w:rsid w:val="00CE6ECA"/>
    <w:rsid w:val="00CE709B"/>
    <w:rsid w:val="00CF323D"/>
    <w:rsid w:val="00CF3AEF"/>
    <w:rsid w:val="00CF7511"/>
    <w:rsid w:val="00D13337"/>
    <w:rsid w:val="00D1456B"/>
    <w:rsid w:val="00D20752"/>
    <w:rsid w:val="00D23555"/>
    <w:rsid w:val="00D30DC4"/>
    <w:rsid w:val="00D44FCB"/>
    <w:rsid w:val="00D46B6D"/>
    <w:rsid w:val="00D50E44"/>
    <w:rsid w:val="00D55E98"/>
    <w:rsid w:val="00D64E2E"/>
    <w:rsid w:val="00D74ACB"/>
    <w:rsid w:val="00D76699"/>
    <w:rsid w:val="00D84177"/>
    <w:rsid w:val="00D9367A"/>
    <w:rsid w:val="00D93ACC"/>
    <w:rsid w:val="00D9748D"/>
    <w:rsid w:val="00DA3C05"/>
    <w:rsid w:val="00DC3D6A"/>
    <w:rsid w:val="00DC73AB"/>
    <w:rsid w:val="00DD7D1C"/>
    <w:rsid w:val="00DE0849"/>
    <w:rsid w:val="00DE17DD"/>
    <w:rsid w:val="00DE2D27"/>
    <w:rsid w:val="00DE40CE"/>
    <w:rsid w:val="00DE6896"/>
    <w:rsid w:val="00DF4030"/>
    <w:rsid w:val="00DF41C0"/>
    <w:rsid w:val="00DF6210"/>
    <w:rsid w:val="00E001BF"/>
    <w:rsid w:val="00E04415"/>
    <w:rsid w:val="00E06647"/>
    <w:rsid w:val="00E12FC3"/>
    <w:rsid w:val="00E157D7"/>
    <w:rsid w:val="00E22A3E"/>
    <w:rsid w:val="00E41DFA"/>
    <w:rsid w:val="00E510B5"/>
    <w:rsid w:val="00E7208A"/>
    <w:rsid w:val="00E771BA"/>
    <w:rsid w:val="00E835A2"/>
    <w:rsid w:val="00E83979"/>
    <w:rsid w:val="00E92184"/>
    <w:rsid w:val="00E96BE9"/>
    <w:rsid w:val="00E96D48"/>
    <w:rsid w:val="00E9729E"/>
    <w:rsid w:val="00EA5AA3"/>
    <w:rsid w:val="00EA60C5"/>
    <w:rsid w:val="00EC57D6"/>
    <w:rsid w:val="00EE4A30"/>
    <w:rsid w:val="00EF0BFD"/>
    <w:rsid w:val="00EF100D"/>
    <w:rsid w:val="00EF58CA"/>
    <w:rsid w:val="00F002C9"/>
    <w:rsid w:val="00F05527"/>
    <w:rsid w:val="00F060D8"/>
    <w:rsid w:val="00F12EA3"/>
    <w:rsid w:val="00F13644"/>
    <w:rsid w:val="00F17CF6"/>
    <w:rsid w:val="00F237F7"/>
    <w:rsid w:val="00F30417"/>
    <w:rsid w:val="00F35E84"/>
    <w:rsid w:val="00F4710E"/>
    <w:rsid w:val="00F47CA8"/>
    <w:rsid w:val="00F5165F"/>
    <w:rsid w:val="00F5227F"/>
    <w:rsid w:val="00F54987"/>
    <w:rsid w:val="00F60248"/>
    <w:rsid w:val="00F7023E"/>
    <w:rsid w:val="00F76EDA"/>
    <w:rsid w:val="00F802EB"/>
    <w:rsid w:val="00F82DBB"/>
    <w:rsid w:val="00F839BF"/>
    <w:rsid w:val="00F90C94"/>
    <w:rsid w:val="00F9163F"/>
    <w:rsid w:val="00FA137A"/>
    <w:rsid w:val="00FA5601"/>
    <w:rsid w:val="00FA5DC1"/>
    <w:rsid w:val="00FB52AA"/>
    <w:rsid w:val="00FB704E"/>
    <w:rsid w:val="00FB78ED"/>
    <w:rsid w:val="00FC1C7C"/>
    <w:rsid w:val="00FC2E43"/>
    <w:rsid w:val="00FD51B7"/>
    <w:rsid w:val="00FF60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Tencent" w:name="RTX"/>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176F0"/>
    <w:pPr>
      <w:widowControl w:val="0"/>
      <w:jc w:val="both"/>
    </w:pPr>
    <w:rPr>
      <w:sz w:val="24"/>
      <w:szCs w:val="21"/>
    </w:rPr>
  </w:style>
  <w:style w:type="paragraph" w:styleId="Heading1">
    <w:name w:val="heading 1"/>
    <w:basedOn w:val="Normal"/>
    <w:next w:val="Normal"/>
    <w:link w:val="Heading1Char"/>
    <w:uiPriority w:val="99"/>
    <w:qFormat/>
    <w:rsid w:val="00F12EA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12EA3"/>
    <w:pPr>
      <w:keepNext/>
      <w:keepLines/>
      <w:spacing w:before="260" w:after="260" w:line="416" w:lineRule="auto"/>
      <w:outlineLvl w:val="1"/>
    </w:pPr>
    <w:rPr>
      <w:rFonts w:ascii="Calibri Light" w:hAnsi="Calibri Light"/>
      <w:b/>
      <w:bCs/>
      <w:sz w:val="32"/>
      <w:szCs w:val="32"/>
    </w:rPr>
  </w:style>
  <w:style w:type="paragraph" w:styleId="Heading3">
    <w:name w:val="heading 3"/>
    <w:basedOn w:val="Normal"/>
    <w:next w:val="Normal"/>
    <w:link w:val="Heading3Char"/>
    <w:uiPriority w:val="99"/>
    <w:qFormat/>
    <w:rsid w:val="00F12EA3"/>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F12EA3"/>
    <w:pPr>
      <w:keepNext/>
      <w:keepLines/>
      <w:spacing w:before="280" w:after="290" w:line="376" w:lineRule="auto"/>
      <w:outlineLvl w:val="3"/>
    </w:pPr>
    <w:rPr>
      <w:rFonts w:ascii="Calibri Light" w:hAnsi="Calibri Light"/>
      <w:b/>
      <w:bCs/>
      <w:sz w:val="28"/>
      <w:szCs w:val="28"/>
    </w:rPr>
  </w:style>
  <w:style w:type="paragraph" w:styleId="Heading6">
    <w:name w:val="heading 6"/>
    <w:basedOn w:val="Normal"/>
    <w:next w:val="Normal"/>
    <w:link w:val="Heading6Char"/>
    <w:uiPriority w:val="99"/>
    <w:qFormat/>
    <w:rsid w:val="00F12EA3"/>
    <w:pPr>
      <w:keepNext/>
      <w:keepLines/>
      <w:spacing w:before="240" w:after="64" w:line="320" w:lineRule="auto"/>
      <w:outlineLvl w:val="5"/>
    </w:pPr>
    <w:rPr>
      <w:rFonts w:ascii="Calibri Light" w:hAnsi="Calibri Light"/>
      <w:b/>
      <w:b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EA3"/>
    <w:rPr>
      <w:rFonts w:cs="Times New Roman"/>
      <w:b/>
      <w:bCs/>
      <w:kern w:val="44"/>
      <w:sz w:val="44"/>
      <w:szCs w:val="44"/>
    </w:rPr>
  </w:style>
  <w:style w:type="character" w:customStyle="1" w:styleId="Heading2Char">
    <w:name w:val="Heading 2 Char"/>
    <w:basedOn w:val="DefaultParagraphFont"/>
    <w:link w:val="Heading2"/>
    <w:uiPriority w:val="99"/>
    <w:locked/>
    <w:rsid w:val="00F12EA3"/>
    <w:rPr>
      <w:rFonts w:ascii="Calibri Light" w:eastAsia="宋体" w:hAnsi="Calibri Light" w:cs="Times New Roman"/>
      <w:b/>
      <w:bCs/>
      <w:sz w:val="32"/>
      <w:szCs w:val="32"/>
    </w:rPr>
  </w:style>
  <w:style w:type="character" w:customStyle="1" w:styleId="Heading3Char">
    <w:name w:val="Heading 3 Char"/>
    <w:basedOn w:val="DefaultParagraphFont"/>
    <w:link w:val="Heading3"/>
    <w:uiPriority w:val="99"/>
    <w:locked/>
    <w:rsid w:val="00F12EA3"/>
    <w:rPr>
      <w:rFonts w:cs="Times New Roman"/>
      <w:b/>
      <w:bCs/>
      <w:sz w:val="32"/>
      <w:szCs w:val="32"/>
    </w:rPr>
  </w:style>
  <w:style w:type="character" w:customStyle="1" w:styleId="Heading4Char">
    <w:name w:val="Heading 4 Char"/>
    <w:basedOn w:val="DefaultParagraphFont"/>
    <w:link w:val="Heading4"/>
    <w:uiPriority w:val="99"/>
    <w:semiHidden/>
    <w:locked/>
    <w:rsid w:val="00F12EA3"/>
    <w:rPr>
      <w:rFonts w:ascii="Calibri Light" w:eastAsia="宋体" w:hAnsi="Calibri Light" w:cs="Times New Roman"/>
      <w:b/>
      <w:bCs/>
      <w:sz w:val="28"/>
      <w:szCs w:val="28"/>
    </w:rPr>
  </w:style>
  <w:style w:type="character" w:customStyle="1" w:styleId="Heading6Char">
    <w:name w:val="Heading 6 Char"/>
    <w:basedOn w:val="DefaultParagraphFont"/>
    <w:link w:val="Heading6"/>
    <w:uiPriority w:val="99"/>
    <w:semiHidden/>
    <w:locked/>
    <w:rsid w:val="00F12EA3"/>
    <w:rPr>
      <w:rFonts w:ascii="Calibri Light" w:eastAsia="宋体" w:hAnsi="Calibri Light" w:cs="Times New Roman"/>
      <w:b/>
      <w:bCs/>
      <w:sz w:val="24"/>
      <w:szCs w:val="24"/>
    </w:rPr>
  </w:style>
  <w:style w:type="character" w:styleId="PageNumber">
    <w:name w:val="page number"/>
    <w:basedOn w:val="DefaultParagraphFont"/>
    <w:uiPriority w:val="99"/>
    <w:rsid w:val="00F12EA3"/>
    <w:rPr>
      <w:rFonts w:cs="Times New Roman"/>
    </w:rPr>
  </w:style>
  <w:style w:type="paragraph" w:styleId="Header">
    <w:name w:val="header"/>
    <w:basedOn w:val="Normal"/>
    <w:link w:val="HeaderChar"/>
    <w:uiPriority w:val="99"/>
    <w:rsid w:val="00F12EA3"/>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locked/>
    <w:rsid w:val="00F12EA3"/>
    <w:rPr>
      <w:rFonts w:cs="Times New Roman"/>
      <w:sz w:val="18"/>
      <w:szCs w:val="18"/>
    </w:rPr>
  </w:style>
  <w:style w:type="paragraph" w:styleId="DocumentMap">
    <w:name w:val="Document Map"/>
    <w:basedOn w:val="Normal"/>
    <w:link w:val="DocumentMapChar"/>
    <w:uiPriority w:val="99"/>
    <w:semiHidden/>
    <w:rsid w:val="00F12EA3"/>
    <w:pPr>
      <w:widowControl/>
      <w:shd w:val="clear" w:color="auto" w:fill="000080"/>
      <w:spacing w:line="520" w:lineRule="exact"/>
      <w:ind w:firstLineChars="200" w:firstLine="200"/>
      <w:jc w:val="left"/>
    </w:pPr>
    <w:rPr>
      <w:rFonts w:ascii="Times New Roman" w:hAnsi="Times New Roman"/>
      <w:kern w:val="0"/>
      <w:szCs w:val="24"/>
    </w:rPr>
  </w:style>
  <w:style w:type="character" w:customStyle="1" w:styleId="DocumentMapChar">
    <w:name w:val="Document Map Char"/>
    <w:basedOn w:val="DefaultParagraphFont"/>
    <w:link w:val="DocumentMap"/>
    <w:uiPriority w:val="99"/>
    <w:semiHidden/>
    <w:locked/>
    <w:rsid w:val="00F12EA3"/>
    <w:rPr>
      <w:rFonts w:ascii="Times New Roman" w:eastAsia="宋体" w:hAnsi="Times New Roman" w:cs="Times New Roman"/>
      <w:snapToGrid w:val="0"/>
      <w:kern w:val="0"/>
      <w:sz w:val="24"/>
      <w:szCs w:val="24"/>
      <w:shd w:val="clear" w:color="auto" w:fill="000080"/>
    </w:rPr>
  </w:style>
  <w:style w:type="paragraph" w:customStyle="1" w:styleId="a">
    <w:name w:val="表头"/>
    <w:basedOn w:val="Normal"/>
    <w:link w:val="Char"/>
    <w:uiPriority w:val="99"/>
    <w:rsid w:val="00F12EA3"/>
    <w:pPr>
      <w:widowControl/>
      <w:adjustRightInd w:val="0"/>
      <w:snapToGrid w:val="0"/>
      <w:spacing w:line="520" w:lineRule="exact"/>
      <w:jc w:val="center"/>
    </w:pPr>
    <w:rPr>
      <w:rFonts w:ascii="Times New Roman" w:hAnsi="Times New Roman"/>
      <w:kern w:val="0"/>
      <w:sz w:val="28"/>
      <w:szCs w:val="20"/>
    </w:rPr>
  </w:style>
  <w:style w:type="character" w:styleId="Emphasis">
    <w:name w:val="Emphasis"/>
    <w:basedOn w:val="DefaultParagraphFont"/>
    <w:uiPriority w:val="99"/>
    <w:qFormat/>
    <w:rsid w:val="00F12EA3"/>
    <w:rPr>
      <w:rFonts w:cs="Times New Roman"/>
      <w:i/>
    </w:rPr>
  </w:style>
  <w:style w:type="paragraph" w:customStyle="1" w:styleId="a0">
    <w:name w:val="参编单位"/>
    <w:basedOn w:val="Normal"/>
    <w:link w:val="Char0"/>
    <w:uiPriority w:val="99"/>
    <w:rsid w:val="00F12EA3"/>
    <w:pPr>
      <w:widowControl/>
      <w:adjustRightInd w:val="0"/>
      <w:snapToGrid w:val="0"/>
      <w:spacing w:line="520" w:lineRule="exact"/>
      <w:ind w:firstLineChars="700" w:firstLine="1680"/>
      <w:jc w:val="left"/>
      <w:textAlignment w:val="center"/>
    </w:pPr>
    <w:rPr>
      <w:rFonts w:ascii="Times New Roman" w:hAnsi="Times New Roman"/>
      <w:kern w:val="0"/>
      <w:szCs w:val="20"/>
    </w:rPr>
  </w:style>
  <w:style w:type="character" w:customStyle="1" w:styleId="Char0">
    <w:name w:val="参编单位 Char"/>
    <w:link w:val="a0"/>
    <w:uiPriority w:val="99"/>
    <w:locked/>
    <w:rsid w:val="00F12EA3"/>
    <w:rPr>
      <w:rFonts w:ascii="Times New Roman" w:eastAsia="宋体" w:hAnsi="Times New Roman"/>
      <w:kern w:val="0"/>
      <w:sz w:val="24"/>
    </w:rPr>
  </w:style>
  <w:style w:type="paragraph" w:customStyle="1" w:styleId="a1">
    <w:name w:val="参编人员"/>
    <w:basedOn w:val="a2"/>
    <w:link w:val="Char1"/>
    <w:uiPriority w:val="99"/>
    <w:rsid w:val="00F12EA3"/>
    <w:pPr>
      <w:ind w:firstLineChars="800" w:firstLine="1920"/>
    </w:pPr>
    <w:rPr>
      <w:bCs/>
    </w:rPr>
  </w:style>
  <w:style w:type="paragraph" w:customStyle="1" w:styleId="a2">
    <w:name w:val="条"/>
    <w:basedOn w:val="Normal"/>
    <w:link w:val="Char2"/>
    <w:uiPriority w:val="99"/>
    <w:rsid w:val="00F12EA3"/>
    <w:pPr>
      <w:widowControl/>
      <w:adjustRightInd w:val="0"/>
      <w:snapToGrid w:val="0"/>
      <w:spacing w:line="520" w:lineRule="exact"/>
      <w:jc w:val="left"/>
      <w:textAlignment w:val="center"/>
    </w:pPr>
    <w:rPr>
      <w:rFonts w:ascii="Times New Roman" w:hAnsi="Times New Roman"/>
      <w:kern w:val="0"/>
      <w:szCs w:val="20"/>
    </w:rPr>
  </w:style>
  <w:style w:type="character" w:customStyle="1" w:styleId="Char2">
    <w:name w:val="条 Char"/>
    <w:link w:val="a2"/>
    <w:uiPriority w:val="99"/>
    <w:locked/>
    <w:rsid w:val="00F12EA3"/>
    <w:rPr>
      <w:rFonts w:ascii="Times New Roman" w:eastAsia="宋体" w:hAnsi="Times New Roman"/>
      <w:kern w:val="0"/>
      <w:sz w:val="24"/>
    </w:rPr>
  </w:style>
  <w:style w:type="character" w:customStyle="1" w:styleId="Char1">
    <w:name w:val="参编人员 Char"/>
    <w:link w:val="a1"/>
    <w:uiPriority w:val="99"/>
    <w:locked/>
    <w:rsid w:val="00F12EA3"/>
    <w:rPr>
      <w:rFonts w:ascii="Times New Roman" w:eastAsia="宋体" w:hAnsi="Times New Roman"/>
      <w:kern w:val="0"/>
      <w:sz w:val="24"/>
    </w:rPr>
  </w:style>
  <w:style w:type="paragraph" w:customStyle="1" w:styleId="a3">
    <w:name w:val="章标题"/>
    <w:basedOn w:val="Normal"/>
    <w:link w:val="Char3"/>
    <w:uiPriority w:val="99"/>
    <w:rsid w:val="00F12EA3"/>
    <w:pPr>
      <w:widowControl/>
      <w:adjustRightInd w:val="0"/>
      <w:snapToGrid w:val="0"/>
      <w:spacing w:beforeLines="200" w:afterLines="200" w:line="520" w:lineRule="exact"/>
      <w:jc w:val="center"/>
      <w:outlineLvl w:val="0"/>
    </w:pPr>
    <w:rPr>
      <w:rFonts w:ascii="Times New Roman" w:hAnsi="Times New Roman"/>
      <w:b/>
      <w:kern w:val="0"/>
      <w:szCs w:val="20"/>
    </w:rPr>
  </w:style>
  <w:style w:type="character" w:customStyle="1" w:styleId="Char3">
    <w:name w:val="章标题 Char"/>
    <w:link w:val="a3"/>
    <w:uiPriority w:val="99"/>
    <w:locked/>
    <w:rsid w:val="00F12EA3"/>
    <w:rPr>
      <w:rFonts w:ascii="Times New Roman" w:eastAsia="宋体" w:hAnsi="Times New Roman"/>
      <w:b/>
      <w:kern w:val="0"/>
      <w:sz w:val="24"/>
    </w:rPr>
  </w:style>
  <w:style w:type="paragraph" w:customStyle="1" w:styleId="a4">
    <w:name w:val="节标题"/>
    <w:basedOn w:val="Normal"/>
    <w:link w:val="Char4"/>
    <w:uiPriority w:val="99"/>
    <w:rsid w:val="00F12EA3"/>
    <w:pPr>
      <w:widowControl/>
      <w:adjustRightInd w:val="0"/>
      <w:snapToGrid w:val="0"/>
      <w:spacing w:beforeLines="150" w:afterLines="100" w:line="520" w:lineRule="exact"/>
      <w:jc w:val="center"/>
      <w:outlineLvl w:val="1"/>
    </w:pPr>
    <w:rPr>
      <w:rFonts w:ascii="Times New Roman" w:hAnsi="Times New Roman"/>
      <w:b/>
      <w:kern w:val="0"/>
      <w:szCs w:val="20"/>
    </w:rPr>
  </w:style>
  <w:style w:type="character" w:customStyle="1" w:styleId="Char4">
    <w:name w:val="节标题 Char"/>
    <w:link w:val="a4"/>
    <w:uiPriority w:val="99"/>
    <w:locked/>
    <w:rsid w:val="00F12EA3"/>
    <w:rPr>
      <w:rFonts w:ascii="Times New Roman" w:eastAsia="宋体" w:hAnsi="Times New Roman"/>
      <w:b/>
      <w:kern w:val="0"/>
      <w:sz w:val="24"/>
    </w:rPr>
  </w:style>
  <w:style w:type="paragraph" w:customStyle="1" w:styleId="11">
    <w:name w:val="封面11"/>
    <w:basedOn w:val="Normal"/>
    <w:link w:val="11Char"/>
    <w:uiPriority w:val="99"/>
    <w:rsid w:val="00F12EA3"/>
    <w:pPr>
      <w:widowControl/>
      <w:adjustRightInd w:val="0"/>
      <w:snapToGrid w:val="0"/>
      <w:spacing w:line="360" w:lineRule="auto"/>
      <w:jc w:val="left"/>
    </w:pPr>
    <w:rPr>
      <w:rFonts w:ascii="Times New Roman" w:hAnsi="Times New Roman"/>
      <w:kern w:val="0"/>
      <w:szCs w:val="20"/>
    </w:rPr>
  </w:style>
  <w:style w:type="character" w:customStyle="1" w:styleId="11Char">
    <w:name w:val="封面11 Char"/>
    <w:link w:val="11"/>
    <w:uiPriority w:val="99"/>
    <w:locked/>
    <w:rsid w:val="00F12EA3"/>
    <w:rPr>
      <w:rFonts w:ascii="Times New Roman" w:eastAsia="宋体" w:hAnsi="Times New Roman"/>
      <w:kern w:val="0"/>
      <w:sz w:val="24"/>
    </w:rPr>
  </w:style>
  <w:style w:type="paragraph" w:styleId="BalloonText">
    <w:name w:val="Balloon Text"/>
    <w:basedOn w:val="Normal"/>
    <w:link w:val="BalloonTextChar"/>
    <w:uiPriority w:val="99"/>
    <w:semiHidden/>
    <w:rsid w:val="00F12EA3"/>
    <w:pPr>
      <w:widowControl/>
      <w:spacing w:line="520" w:lineRule="exact"/>
      <w:ind w:firstLineChars="200" w:firstLine="200"/>
      <w:jc w:val="left"/>
    </w:pPr>
    <w:rPr>
      <w:rFonts w:ascii="Times New Roman" w:hAnsi="Times New Roman"/>
      <w:kern w:val="0"/>
      <w:sz w:val="18"/>
      <w:szCs w:val="18"/>
    </w:rPr>
  </w:style>
  <w:style w:type="character" w:customStyle="1" w:styleId="BalloonTextChar">
    <w:name w:val="Balloon Text Char"/>
    <w:basedOn w:val="DefaultParagraphFont"/>
    <w:link w:val="BalloonText"/>
    <w:uiPriority w:val="99"/>
    <w:semiHidden/>
    <w:locked/>
    <w:rsid w:val="008313A6"/>
    <w:rPr>
      <w:rFonts w:ascii="Times New Roman" w:eastAsia="宋体" w:hAnsi="Times New Roman" w:cs="Times New Roman"/>
      <w:snapToGrid w:val="0"/>
      <w:kern w:val="0"/>
      <w:sz w:val="18"/>
      <w:szCs w:val="18"/>
    </w:rPr>
  </w:style>
  <w:style w:type="character" w:styleId="Strong">
    <w:name w:val="Strong"/>
    <w:basedOn w:val="DefaultParagraphFont"/>
    <w:uiPriority w:val="99"/>
    <w:qFormat/>
    <w:rsid w:val="00F12EA3"/>
    <w:rPr>
      <w:rFonts w:cs="Times New Roman"/>
      <w:b/>
    </w:rPr>
  </w:style>
  <w:style w:type="character" w:styleId="CommentReference">
    <w:name w:val="annotation reference"/>
    <w:basedOn w:val="DefaultParagraphFont"/>
    <w:uiPriority w:val="99"/>
    <w:semiHidden/>
    <w:rsid w:val="00F12EA3"/>
    <w:rPr>
      <w:rFonts w:cs="Times New Roman"/>
      <w:sz w:val="21"/>
    </w:rPr>
  </w:style>
  <w:style w:type="paragraph" w:styleId="CommentText">
    <w:name w:val="annotation text"/>
    <w:basedOn w:val="Normal"/>
    <w:link w:val="CommentTextChar"/>
    <w:uiPriority w:val="99"/>
    <w:semiHidden/>
    <w:rsid w:val="00F12EA3"/>
    <w:pPr>
      <w:widowControl/>
      <w:spacing w:line="520" w:lineRule="exact"/>
      <w:ind w:firstLineChars="200" w:firstLine="200"/>
      <w:jc w:val="left"/>
    </w:pPr>
    <w:rPr>
      <w:rFonts w:ascii="Times New Roman" w:hAnsi="Times New Roman"/>
      <w:kern w:val="0"/>
      <w:szCs w:val="24"/>
    </w:rPr>
  </w:style>
  <w:style w:type="character" w:customStyle="1" w:styleId="CommentTextChar">
    <w:name w:val="Comment Text Char"/>
    <w:basedOn w:val="DefaultParagraphFont"/>
    <w:link w:val="CommentText"/>
    <w:uiPriority w:val="99"/>
    <w:semiHidden/>
    <w:locked/>
    <w:rsid w:val="008313A6"/>
    <w:rPr>
      <w:rFonts w:ascii="Times New Roman" w:eastAsia="宋体" w:hAnsi="Times New Roman" w:cs="Times New Roman"/>
      <w:snapToGrid w:val="0"/>
      <w:kern w:val="0"/>
      <w:sz w:val="24"/>
      <w:szCs w:val="24"/>
    </w:rPr>
  </w:style>
  <w:style w:type="paragraph" w:styleId="TOC1">
    <w:name w:val="toc 1"/>
    <w:basedOn w:val="Normal"/>
    <w:next w:val="Normal"/>
    <w:uiPriority w:val="99"/>
    <w:rsid w:val="00F12EA3"/>
    <w:pPr>
      <w:widowControl/>
      <w:tabs>
        <w:tab w:val="right" w:leader="dot" w:pos="8664"/>
      </w:tabs>
      <w:adjustRightInd w:val="0"/>
      <w:snapToGrid w:val="0"/>
      <w:spacing w:line="520" w:lineRule="exact"/>
      <w:jc w:val="left"/>
    </w:pPr>
    <w:rPr>
      <w:rFonts w:ascii="Times New Roman" w:hAnsi="Times New Roman"/>
      <w:bCs/>
      <w:noProof/>
      <w:kern w:val="0"/>
      <w:szCs w:val="24"/>
    </w:rPr>
  </w:style>
  <w:style w:type="paragraph" w:styleId="TOC2">
    <w:name w:val="toc 2"/>
    <w:basedOn w:val="Normal"/>
    <w:next w:val="Normal"/>
    <w:uiPriority w:val="99"/>
    <w:rsid w:val="00F12EA3"/>
    <w:pPr>
      <w:widowControl/>
      <w:tabs>
        <w:tab w:val="right" w:leader="dot" w:pos="8664"/>
      </w:tabs>
      <w:adjustRightInd w:val="0"/>
      <w:snapToGrid w:val="0"/>
      <w:spacing w:line="520" w:lineRule="exact"/>
      <w:ind w:leftChars="200" w:left="200"/>
      <w:jc w:val="left"/>
    </w:pPr>
    <w:rPr>
      <w:rFonts w:ascii="Times New Roman" w:hAnsi="Times New Roman"/>
      <w:noProof/>
      <w:kern w:val="0"/>
      <w:szCs w:val="24"/>
    </w:rPr>
  </w:style>
  <w:style w:type="paragraph" w:customStyle="1" w:styleId="12">
    <w:name w:val="封面12"/>
    <w:basedOn w:val="Normal"/>
    <w:link w:val="12Char"/>
    <w:uiPriority w:val="99"/>
    <w:rsid w:val="00F12EA3"/>
    <w:pPr>
      <w:widowControl/>
      <w:adjustRightInd w:val="0"/>
      <w:snapToGrid w:val="0"/>
      <w:spacing w:line="360" w:lineRule="auto"/>
      <w:jc w:val="center"/>
    </w:pPr>
    <w:rPr>
      <w:rFonts w:ascii="Times New Roman" w:eastAsia="黑体" w:hAnsi="Times New Roman"/>
      <w:b/>
      <w:kern w:val="0"/>
      <w:szCs w:val="20"/>
    </w:rPr>
  </w:style>
  <w:style w:type="character" w:customStyle="1" w:styleId="12Char">
    <w:name w:val="封面12 Char"/>
    <w:link w:val="12"/>
    <w:uiPriority w:val="99"/>
    <w:locked/>
    <w:rsid w:val="00F12EA3"/>
    <w:rPr>
      <w:rFonts w:ascii="Times New Roman" w:eastAsia="黑体" w:hAnsi="Times New Roman"/>
      <w:b/>
      <w:kern w:val="0"/>
      <w:sz w:val="24"/>
    </w:rPr>
  </w:style>
  <w:style w:type="paragraph" w:customStyle="1" w:styleId="15">
    <w:name w:val="封面15"/>
    <w:basedOn w:val="Normal"/>
    <w:link w:val="15Char"/>
    <w:uiPriority w:val="99"/>
    <w:rsid w:val="00F12EA3"/>
    <w:pPr>
      <w:widowControl/>
      <w:adjustRightInd w:val="0"/>
      <w:snapToGrid w:val="0"/>
      <w:spacing w:line="360" w:lineRule="auto"/>
      <w:jc w:val="center"/>
    </w:pPr>
    <w:rPr>
      <w:rFonts w:ascii="Times New Roman" w:hAnsi="Times New Roman"/>
      <w:b/>
      <w:kern w:val="44"/>
      <w:sz w:val="28"/>
      <w:szCs w:val="20"/>
    </w:rPr>
  </w:style>
  <w:style w:type="character" w:customStyle="1" w:styleId="15Char">
    <w:name w:val="封面15 Char"/>
    <w:link w:val="15"/>
    <w:uiPriority w:val="99"/>
    <w:locked/>
    <w:rsid w:val="00F12EA3"/>
    <w:rPr>
      <w:rFonts w:ascii="Times New Roman" w:eastAsia="宋体" w:hAnsi="Times New Roman"/>
      <w:b/>
      <w:kern w:val="44"/>
      <w:sz w:val="28"/>
    </w:rPr>
  </w:style>
  <w:style w:type="paragraph" w:customStyle="1" w:styleId="16">
    <w:name w:val="封面16"/>
    <w:basedOn w:val="Normal"/>
    <w:link w:val="16Char"/>
    <w:uiPriority w:val="99"/>
    <w:rsid w:val="00F12EA3"/>
    <w:pPr>
      <w:widowControl/>
      <w:adjustRightInd w:val="0"/>
      <w:snapToGrid w:val="0"/>
      <w:spacing w:line="360" w:lineRule="auto"/>
      <w:jc w:val="center"/>
    </w:pPr>
    <w:rPr>
      <w:rFonts w:ascii="Times New Roman" w:hAnsi="Times New Roman"/>
      <w:kern w:val="0"/>
      <w:szCs w:val="20"/>
    </w:rPr>
  </w:style>
  <w:style w:type="character" w:customStyle="1" w:styleId="16Char">
    <w:name w:val="封面16 Char"/>
    <w:link w:val="16"/>
    <w:uiPriority w:val="99"/>
    <w:locked/>
    <w:rsid w:val="00F12EA3"/>
    <w:rPr>
      <w:rFonts w:ascii="Times New Roman" w:eastAsia="宋体" w:hAnsi="Times New Roman"/>
      <w:kern w:val="0"/>
      <w:sz w:val="24"/>
    </w:rPr>
  </w:style>
  <w:style w:type="paragraph" w:customStyle="1" w:styleId="17">
    <w:name w:val="封面17"/>
    <w:basedOn w:val="Normal"/>
    <w:link w:val="17Char"/>
    <w:uiPriority w:val="99"/>
    <w:rsid w:val="00F12EA3"/>
    <w:pPr>
      <w:widowControl/>
      <w:pBdr>
        <w:bottom w:val="single" w:sz="8" w:space="1" w:color="auto"/>
      </w:pBdr>
      <w:spacing w:before="260" w:after="260" w:line="360" w:lineRule="auto"/>
      <w:jc w:val="center"/>
    </w:pPr>
    <w:rPr>
      <w:rFonts w:ascii="Times New Roman" w:hAnsi="Times New Roman"/>
      <w:b/>
      <w:kern w:val="0"/>
      <w:sz w:val="32"/>
      <w:szCs w:val="20"/>
    </w:rPr>
  </w:style>
  <w:style w:type="character" w:customStyle="1" w:styleId="17Char">
    <w:name w:val="封面17 Char"/>
    <w:link w:val="17"/>
    <w:uiPriority w:val="99"/>
    <w:locked/>
    <w:rsid w:val="00F12EA3"/>
    <w:rPr>
      <w:rFonts w:ascii="Times New Roman" w:eastAsia="宋体" w:hAnsi="Times New Roman"/>
      <w:b/>
      <w:kern w:val="0"/>
      <w:sz w:val="32"/>
    </w:rPr>
  </w:style>
  <w:style w:type="paragraph" w:customStyle="1" w:styleId="19">
    <w:name w:val="封面19"/>
    <w:basedOn w:val="Normal"/>
    <w:link w:val="19Char"/>
    <w:uiPriority w:val="99"/>
    <w:rsid w:val="00F12EA3"/>
    <w:pPr>
      <w:widowControl/>
      <w:adjustRightInd w:val="0"/>
      <w:snapToGrid w:val="0"/>
      <w:spacing w:line="320" w:lineRule="exact"/>
      <w:ind w:firstLineChars="380" w:firstLine="1064"/>
      <w:jc w:val="left"/>
    </w:pPr>
    <w:rPr>
      <w:rFonts w:ascii="Times New Roman" w:hAnsi="Times New Roman"/>
      <w:kern w:val="0"/>
      <w:sz w:val="28"/>
      <w:szCs w:val="20"/>
    </w:rPr>
  </w:style>
  <w:style w:type="character" w:customStyle="1" w:styleId="19Char">
    <w:name w:val="封面19 Char"/>
    <w:link w:val="19"/>
    <w:uiPriority w:val="99"/>
    <w:locked/>
    <w:rsid w:val="00F12EA3"/>
    <w:rPr>
      <w:rFonts w:ascii="Times New Roman" w:eastAsia="宋体" w:hAnsi="Times New Roman"/>
      <w:kern w:val="0"/>
      <w:sz w:val="28"/>
    </w:rPr>
  </w:style>
  <w:style w:type="paragraph" w:customStyle="1" w:styleId="10">
    <w:name w:val="封面10"/>
    <w:basedOn w:val="Normal"/>
    <w:link w:val="10Char"/>
    <w:uiPriority w:val="99"/>
    <w:rsid w:val="00F12EA3"/>
    <w:pPr>
      <w:widowControl/>
      <w:adjustRightInd w:val="0"/>
      <w:snapToGrid w:val="0"/>
      <w:spacing w:line="320" w:lineRule="exact"/>
      <w:ind w:firstLineChars="2350" w:firstLine="6580"/>
      <w:jc w:val="left"/>
    </w:pPr>
    <w:rPr>
      <w:rFonts w:ascii="Times New Roman" w:hAnsi="Times New Roman"/>
      <w:kern w:val="0"/>
      <w:sz w:val="28"/>
      <w:szCs w:val="20"/>
    </w:rPr>
  </w:style>
  <w:style w:type="character" w:customStyle="1" w:styleId="10Char">
    <w:name w:val="封面10 Char"/>
    <w:link w:val="10"/>
    <w:uiPriority w:val="99"/>
    <w:locked/>
    <w:rsid w:val="00F12EA3"/>
    <w:rPr>
      <w:rFonts w:ascii="Times New Roman" w:eastAsia="宋体" w:hAnsi="Times New Roman"/>
      <w:kern w:val="0"/>
      <w:sz w:val="28"/>
    </w:rPr>
  </w:style>
  <w:style w:type="paragraph" w:customStyle="1" w:styleId="21">
    <w:name w:val="封面21"/>
    <w:basedOn w:val="Normal"/>
    <w:link w:val="21Char"/>
    <w:uiPriority w:val="99"/>
    <w:rsid w:val="00F12EA3"/>
    <w:pPr>
      <w:widowControl/>
      <w:adjustRightInd w:val="0"/>
      <w:snapToGrid w:val="0"/>
      <w:spacing w:line="360" w:lineRule="auto"/>
      <w:jc w:val="center"/>
      <w:textAlignment w:val="center"/>
    </w:pPr>
    <w:rPr>
      <w:rFonts w:ascii="Times New Roman" w:eastAsia="黑体" w:hAnsi="Times New Roman"/>
      <w:b/>
      <w:kern w:val="0"/>
      <w:sz w:val="32"/>
      <w:szCs w:val="20"/>
    </w:rPr>
  </w:style>
  <w:style w:type="character" w:customStyle="1" w:styleId="21Char">
    <w:name w:val="封面21 Char"/>
    <w:link w:val="21"/>
    <w:uiPriority w:val="99"/>
    <w:locked/>
    <w:rsid w:val="00F12EA3"/>
    <w:rPr>
      <w:rFonts w:ascii="Times New Roman" w:eastAsia="黑体" w:hAnsi="Times New Roman"/>
      <w:b/>
      <w:kern w:val="0"/>
      <w:sz w:val="32"/>
    </w:rPr>
  </w:style>
  <w:style w:type="paragraph" w:customStyle="1" w:styleId="22">
    <w:name w:val="封面22"/>
    <w:basedOn w:val="Normal"/>
    <w:link w:val="22Char"/>
    <w:uiPriority w:val="99"/>
    <w:rsid w:val="00F12EA3"/>
    <w:pPr>
      <w:widowControl/>
      <w:spacing w:line="520" w:lineRule="exact"/>
      <w:jc w:val="center"/>
    </w:pPr>
    <w:rPr>
      <w:rFonts w:ascii="Times New Roman" w:hAnsi="Times New Roman"/>
      <w:kern w:val="0"/>
      <w:sz w:val="28"/>
      <w:szCs w:val="20"/>
    </w:rPr>
  </w:style>
  <w:style w:type="character" w:customStyle="1" w:styleId="22Char">
    <w:name w:val="封面22 Char"/>
    <w:link w:val="22"/>
    <w:uiPriority w:val="99"/>
    <w:locked/>
    <w:rsid w:val="00F12EA3"/>
    <w:rPr>
      <w:rFonts w:ascii="Times New Roman" w:eastAsia="宋体" w:hAnsi="Times New Roman"/>
      <w:kern w:val="0"/>
      <w:sz w:val="28"/>
    </w:rPr>
  </w:style>
  <w:style w:type="paragraph" w:customStyle="1" w:styleId="14">
    <w:name w:val="封面14"/>
    <w:basedOn w:val="Normal"/>
    <w:link w:val="14Char"/>
    <w:uiPriority w:val="99"/>
    <w:rsid w:val="00F12EA3"/>
    <w:pPr>
      <w:widowControl/>
      <w:adjustRightInd w:val="0"/>
      <w:snapToGrid w:val="0"/>
      <w:spacing w:line="360" w:lineRule="auto"/>
      <w:jc w:val="center"/>
    </w:pPr>
    <w:rPr>
      <w:rFonts w:ascii="Times New Roman" w:hAnsi="Times New Roman"/>
      <w:b/>
      <w:kern w:val="0"/>
      <w:szCs w:val="20"/>
    </w:rPr>
  </w:style>
  <w:style w:type="character" w:customStyle="1" w:styleId="14Char">
    <w:name w:val="封面14 Char"/>
    <w:link w:val="14"/>
    <w:uiPriority w:val="99"/>
    <w:locked/>
    <w:rsid w:val="00F12EA3"/>
    <w:rPr>
      <w:rFonts w:ascii="Times New Roman" w:eastAsia="宋体" w:hAnsi="Times New Roman"/>
      <w:b/>
      <w:kern w:val="0"/>
      <w:sz w:val="24"/>
    </w:rPr>
  </w:style>
  <w:style w:type="paragraph" w:customStyle="1" w:styleId="23">
    <w:name w:val="封面23"/>
    <w:basedOn w:val="22"/>
    <w:link w:val="23Char"/>
    <w:uiPriority w:val="99"/>
    <w:rsid w:val="00F12EA3"/>
  </w:style>
  <w:style w:type="character" w:customStyle="1" w:styleId="23Char">
    <w:name w:val="封面23 Char"/>
    <w:link w:val="23"/>
    <w:uiPriority w:val="99"/>
    <w:locked/>
    <w:rsid w:val="00F12EA3"/>
    <w:rPr>
      <w:rFonts w:ascii="Times New Roman" w:eastAsia="宋体" w:hAnsi="Times New Roman"/>
      <w:kern w:val="0"/>
      <w:sz w:val="28"/>
    </w:rPr>
  </w:style>
  <w:style w:type="paragraph" w:customStyle="1" w:styleId="18">
    <w:name w:val="封面18"/>
    <w:basedOn w:val="Normal"/>
    <w:link w:val="18Char"/>
    <w:uiPriority w:val="99"/>
    <w:rsid w:val="00F12EA3"/>
    <w:pPr>
      <w:widowControl/>
      <w:spacing w:line="320" w:lineRule="exact"/>
      <w:ind w:firstLineChars="300" w:firstLine="1080"/>
      <w:jc w:val="left"/>
    </w:pPr>
    <w:rPr>
      <w:rFonts w:ascii="Times New Roman" w:hAnsi="Times New Roman"/>
      <w:spacing w:val="40"/>
      <w:kern w:val="0"/>
      <w:sz w:val="28"/>
      <w:szCs w:val="20"/>
    </w:rPr>
  </w:style>
  <w:style w:type="character" w:customStyle="1" w:styleId="18Char">
    <w:name w:val="封面18 Char"/>
    <w:link w:val="18"/>
    <w:uiPriority w:val="99"/>
    <w:locked/>
    <w:rsid w:val="00F12EA3"/>
    <w:rPr>
      <w:rFonts w:ascii="Times New Roman" w:eastAsia="宋体" w:hAnsi="Times New Roman"/>
      <w:spacing w:val="40"/>
      <w:kern w:val="0"/>
      <w:sz w:val="28"/>
    </w:rPr>
  </w:style>
  <w:style w:type="paragraph" w:customStyle="1" w:styleId="13">
    <w:name w:val="封面13"/>
    <w:basedOn w:val="Normal"/>
    <w:link w:val="13Char"/>
    <w:uiPriority w:val="99"/>
    <w:rsid w:val="00F12EA3"/>
    <w:pPr>
      <w:widowControl/>
      <w:pBdr>
        <w:bottom w:val="single" w:sz="8" w:space="1" w:color="auto"/>
      </w:pBdr>
      <w:adjustRightInd w:val="0"/>
      <w:snapToGrid w:val="0"/>
      <w:spacing w:line="360" w:lineRule="auto"/>
      <w:jc w:val="center"/>
    </w:pPr>
    <w:rPr>
      <w:rFonts w:ascii="Times New Roman" w:hAnsi="Times New Roman"/>
      <w:b/>
      <w:kern w:val="0"/>
      <w:sz w:val="30"/>
      <w:szCs w:val="20"/>
    </w:rPr>
  </w:style>
  <w:style w:type="character" w:customStyle="1" w:styleId="13Char">
    <w:name w:val="封面13 Char"/>
    <w:link w:val="13"/>
    <w:uiPriority w:val="99"/>
    <w:locked/>
    <w:rsid w:val="00F12EA3"/>
    <w:rPr>
      <w:rFonts w:ascii="Times New Roman" w:eastAsia="宋体" w:hAnsi="Times New Roman"/>
      <w:b/>
      <w:kern w:val="0"/>
      <w:sz w:val="30"/>
    </w:rPr>
  </w:style>
  <w:style w:type="character" w:styleId="Hyperlink">
    <w:name w:val="Hyperlink"/>
    <w:basedOn w:val="DefaultParagraphFont"/>
    <w:uiPriority w:val="99"/>
    <w:rsid w:val="00F12EA3"/>
    <w:rPr>
      <w:rFonts w:cs="Times New Roman"/>
      <w:color w:val="0563C1"/>
      <w:u w:val="single"/>
    </w:rPr>
  </w:style>
  <w:style w:type="character" w:customStyle="1" w:styleId="Char">
    <w:name w:val="表头 Char"/>
    <w:link w:val="a"/>
    <w:uiPriority w:val="99"/>
    <w:locked/>
    <w:rsid w:val="00F12EA3"/>
    <w:rPr>
      <w:rFonts w:ascii="Times New Roman" w:eastAsia="宋体" w:hAnsi="Times New Roman"/>
      <w:kern w:val="0"/>
      <w:sz w:val="28"/>
    </w:rPr>
  </w:style>
  <w:style w:type="paragraph" w:customStyle="1" w:styleId="4">
    <w:name w:val="表小4"/>
    <w:basedOn w:val="Normal"/>
    <w:link w:val="4Char"/>
    <w:uiPriority w:val="99"/>
    <w:rsid w:val="00F12EA3"/>
    <w:pPr>
      <w:widowControl/>
      <w:adjustRightInd w:val="0"/>
      <w:snapToGrid w:val="0"/>
      <w:spacing w:line="320" w:lineRule="exact"/>
      <w:jc w:val="center"/>
    </w:pPr>
    <w:rPr>
      <w:rFonts w:ascii="Times New Roman" w:hAnsi="Times New Roman"/>
      <w:kern w:val="0"/>
      <w:szCs w:val="20"/>
    </w:rPr>
  </w:style>
  <w:style w:type="character" w:customStyle="1" w:styleId="4Char">
    <w:name w:val="表小4 Char"/>
    <w:link w:val="4"/>
    <w:uiPriority w:val="99"/>
    <w:locked/>
    <w:rsid w:val="00F12EA3"/>
    <w:rPr>
      <w:rFonts w:ascii="Times New Roman" w:eastAsia="宋体" w:hAnsi="Times New Roman"/>
      <w:snapToGrid w:val="0"/>
      <w:kern w:val="0"/>
      <w:sz w:val="24"/>
    </w:rPr>
  </w:style>
  <w:style w:type="paragraph" w:customStyle="1" w:styleId="a5">
    <w:name w:val="款"/>
    <w:basedOn w:val="Normal"/>
    <w:link w:val="Char5"/>
    <w:uiPriority w:val="99"/>
    <w:rsid w:val="001E5A26"/>
    <w:pPr>
      <w:adjustRightInd w:val="0"/>
      <w:snapToGrid w:val="0"/>
      <w:spacing w:line="520" w:lineRule="exact"/>
      <w:ind w:firstLineChars="200" w:firstLine="480"/>
      <w:jc w:val="left"/>
      <w:textAlignment w:val="center"/>
    </w:pPr>
    <w:rPr>
      <w:rFonts w:ascii="Times New Roman" w:hAnsi="Times New Roman"/>
      <w:kern w:val="0"/>
      <w:szCs w:val="20"/>
    </w:rPr>
  </w:style>
  <w:style w:type="character" w:customStyle="1" w:styleId="Char5">
    <w:name w:val="款 Char"/>
    <w:link w:val="a5"/>
    <w:uiPriority w:val="99"/>
    <w:locked/>
    <w:rsid w:val="001E5A26"/>
    <w:rPr>
      <w:rFonts w:ascii="Times New Roman" w:eastAsia="宋体" w:hAnsi="Times New Roman"/>
      <w:kern w:val="0"/>
      <w:sz w:val="24"/>
    </w:rPr>
  </w:style>
  <w:style w:type="paragraph" w:customStyle="1" w:styleId="a6">
    <w:name w:val="项"/>
    <w:basedOn w:val="Normal"/>
    <w:link w:val="Char6"/>
    <w:uiPriority w:val="99"/>
    <w:rsid w:val="00F12EA3"/>
    <w:pPr>
      <w:widowControl/>
      <w:overflowPunct w:val="0"/>
      <w:spacing w:line="520" w:lineRule="exact"/>
      <w:ind w:firstLineChars="300" w:firstLine="720"/>
      <w:jc w:val="left"/>
      <w:textAlignment w:val="center"/>
    </w:pPr>
    <w:rPr>
      <w:rFonts w:ascii="Times New Roman" w:hAnsi="Times New Roman"/>
      <w:kern w:val="0"/>
      <w:szCs w:val="20"/>
    </w:rPr>
  </w:style>
  <w:style w:type="character" w:customStyle="1" w:styleId="Char6">
    <w:name w:val="项 Char"/>
    <w:link w:val="a6"/>
    <w:uiPriority w:val="99"/>
    <w:locked/>
    <w:rsid w:val="00F12EA3"/>
    <w:rPr>
      <w:rFonts w:ascii="Times New Roman" w:eastAsia="宋体" w:hAnsi="Times New Roman"/>
      <w:kern w:val="0"/>
      <w:sz w:val="24"/>
    </w:rPr>
  </w:style>
  <w:style w:type="paragraph" w:styleId="Footer">
    <w:name w:val="footer"/>
    <w:basedOn w:val="Normal"/>
    <w:link w:val="FooterChar"/>
    <w:uiPriority w:val="99"/>
    <w:rsid w:val="00F12EA3"/>
    <w:pPr>
      <w:tabs>
        <w:tab w:val="center" w:pos="4320"/>
        <w:tab w:val="right" w:pos="8640"/>
      </w:tabs>
      <w:snapToGrid w:val="0"/>
      <w:jc w:val="left"/>
    </w:pPr>
    <w:rPr>
      <w:sz w:val="18"/>
      <w:szCs w:val="18"/>
    </w:rPr>
  </w:style>
  <w:style w:type="character" w:customStyle="1" w:styleId="FooterChar">
    <w:name w:val="Footer Char"/>
    <w:basedOn w:val="DefaultParagraphFont"/>
    <w:link w:val="Footer"/>
    <w:uiPriority w:val="99"/>
    <w:locked/>
    <w:rsid w:val="00F12EA3"/>
    <w:rPr>
      <w:rFonts w:cs="Times New Roman"/>
      <w:sz w:val="18"/>
      <w:szCs w:val="18"/>
    </w:rPr>
  </w:style>
  <w:style w:type="paragraph" w:styleId="NormalWeb">
    <w:name w:val="Normal (Web)"/>
    <w:basedOn w:val="Normal"/>
    <w:uiPriority w:val="99"/>
    <w:semiHidden/>
    <w:rsid w:val="006A79E8"/>
    <w:pPr>
      <w:widowControl/>
      <w:spacing w:before="100" w:beforeAutospacing="1" w:after="100" w:afterAutospacing="1"/>
      <w:jc w:val="left"/>
    </w:pPr>
    <w:rPr>
      <w:rFonts w:ascii="宋体" w:hAnsi="宋体" w:cs="宋体"/>
      <w:kern w:val="0"/>
      <w:szCs w:val="24"/>
    </w:rPr>
  </w:style>
  <w:style w:type="paragraph" w:styleId="BodyTextIndent">
    <w:name w:val="Body Text Indent"/>
    <w:basedOn w:val="Normal"/>
    <w:link w:val="BodyTextIndentChar"/>
    <w:uiPriority w:val="99"/>
    <w:rsid w:val="00A072A9"/>
    <w:pPr>
      <w:ind w:firstLineChars="200" w:firstLine="360"/>
    </w:pPr>
    <w:rPr>
      <w:rFonts w:ascii="Times New Roman" w:hAnsi="Times New Roman"/>
      <w:sz w:val="18"/>
      <w:szCs w:val="24"/>
    </w:rPr>
  </w:style>
  <w:style w:type="character" w:customStyle="1" w:styleId="BodyTextIndentChar">
    <w:name w:val="Body Text Indent Char"/>
    <w:basedOn w:val="DefaultParagraphFont"/>
    <w:link w:val="BodyTextIndent"/>
    <w:uiPriority w:val="99"/>
    <w:locked/>
    <w:rsid w:val="00A072A9"/>
    <w:rPr>
      <w:rFonts w:ascii="Times New Roman" w:eastAsia="宋体" w:hAnsi="Times New Roman" w:cs="Times New Roman"/>
      <w:sz w:val="24"/>
      <w:szCs w:val="24"/>
    </w:rPr>
  </w:style>
  <w:style w:type="paragraph" w:styleId="HTMLPreformatted">
    <w:name w:val="HTML Preformatted"/>
    <w:basedOn w:val="Normal"/>
    <w:link w:val="HTMLPreformattedChar"/>
    <w:uiPriority w:val="99"/>
    <w:semiHidden/>
    <w:rsid w:val="00DE17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character" w:customStyle="1" w:styleId="HTMLPreformattedChar">
    <w:name w:val="HTML Preformatted Char"/>
    <w:basedOn w:val="DefaultParagraphFont"/>
    <w:link w:val="HTMLPreformatted"/>
    <w:uiPriority w:val="99"/>
    <w:semiHidden/>
    <w:locked/>
    <w:rsid w:val="00DE17DD"/>
    <w:rPr>
      <w:rFonts w:ascii="宋体" w:eastAsia="宋体" w:hAnsi="宋体" w:cs="宋体"/>
      <w:kern w:val="0"/>
      <w:sz w:val="24"/>
      <w:szCs w:val="24"/>
    </w:rPr>
  </w:style>
  <w:style w:type="paragraph" w:styleId="Date">
    <w:name w:val="Date"/>
    <w:basedOn w:val="Normal"/>
    <w:next w:val="Normal"/>
    <w:link w:val="DateChar"/>
    <w:uiPriority w:val="99"/>
    <w:semiHidden/>
    <w:rsid w:val="009B7D49"/>
    <w:pPr>
      <w:ind w:leftChars="2500" w:left="100"/>
    </w:pPr>
  </w:style>
  <w:style w:type="character" w:customStyle="1" w:styleId="DateChar">
    <w:name w:val="Date Char"/>
    <w:basedOn w:val="DefaultParagraphFont"/>
    <w:link w:val="Date"/>
    <w:uiPriority w:val="99"/>
    <w:semiHidden/>
    <w:locked/>
    <w:rsid w:val="009B7D49"/>
    <w:rPr>
      <w:rFonts w:cs="Times New Roman"/>
      <w:sz w:val="24"/>
    </w:rPr>
  </w:style>
  <w:style w:type="paragraph" w:customStyle="1" w:styleId="reader-word-layer">
    <w:name w:val="reader-word-layer"/>
    <w:basedOn w:val="Normal"/>
    <w:uiPriority w:val="99"/>
    <w:rsid w:val="00D44FCB"/>
    <w:pPr>
      <w:widowControl/>
      <w:spacing w:before="100" w:beforeAutospacing="1" w:after="100" w:afterAutospacing="1"/>
      <w:jc w:val="left"/>
    </w:pPr>
    <w:rPr>
      <w:rFonts w:ascii="宋体" w:hAnsi="宋体" w:cs="宋体"/>
      <w:kern w:val="0"/>
      <w:szCs w:val="24"/>
    </w:rPr>
  </w:style>
  <w:style w:type="character" w:customStyle="1" w:styleId="apple-converted-space">
    <w:name w:val="apple-converted-space"/>
    <w:basedOn w:val="DefaultParagraphFont"/>
    <w:uiPriority w:val="99"/>
    <w:rsid w:val="006C482E"/>
    <w:rPr>
      <w:rFonts w:cs="Times New Roman"/>
    </w:rPr>
  </w:style>
  <w:style w:type="character" w:customStyle="1" w:styleId="tcnt">
    <w:name w:val="tcnt"/>
    <w:basedOn w:val="DefaultParagraphFont"/>
    <w:uiPriority w:val="99"/>
    <w:rsid w:val="00C43949"/>
    <w:rPr>
      <w:rFonts w:cs="Times New Roman"/>
    </w:rPr>
  </w:style>
  <w:style w:type="paragraph" w:customStyle="1" w:styleId="a7">
    <w:name w:val="样式"/>
    <w:uiPriority w:val="99"/>
    <w:rsid w:val="00B0394C"/>
    <w:pPr>
      <w:widowControl w:val="0"/>
      <w:autoSpaceDE w:val="0"/>
      <w:autoSpaceDN w:val="0"/>
      <w:adjustRightInd w:val="0"/>
    </w:pPr>
    <w:rPr>
      <w:rFonts w:ascii="宋体" w:cs="宋体"/>
      <w:kern w:val="0"/>
      <w:sz w:val="24"/>
      <w:szCs w:val="24"/>
    </w:rPr>
  </w:style>
  <w:style w:type="paragraph" w:styleId="BodyTextIndent2">
    <w:name w:val="Body Text Indent 2"/>
    <w:basedOn w:val="Normal"/>
    <w:link w:val="BodyTextIndent2Char"/>
    <w:uiPriority w:val="99"/>
    <w:rsid w:val="00622981"/>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622981"/>
    <w:rPr>
      <w:rFonts w:cs="Times New Roman"/>
      <w:sz w:val="24"/>
    </w:rPr>
  </w:style>
  <w:style w:type="character" w:customStyle="1" w:styleId="3Char">
    <w:name w:val="标题 3 Char"/>
    <w:basedOn w:val="DefaultParagraphFont"/>
    <w:uiPriority w:val="99"/>
    <w:rsid w:val="00436FCD"/>
    <w:rPr>
      <w:rFonts w:ascii="宋体" w:eastAsia="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443111985">
      <w:marLeft w:val="0"/>
      <w:marRight w:val="0"/>
      <w:marTop w:val="0"/>
      <w:marBottom w:val="0"/>
      <w:divBdr>
        <w:top w:val="none" w:sz="0" w:space="0" w:color="auto"/>
        <w:left w:val="none" w:sz="0" w:space="0" w:color="auto"/>
        <w:bottom w:val="none" w:sz="0" w:space="0" w:color="auto"/>
        <w:right w:val="none" w:sz="0" w:space="0" w:color="auto"/>
      </w:divBdr>
    </w:div>
    <w:div w:id="1443111986">
      <w:marLeft w:val="0"/>
      <w:marRight w:val="0"/>
      <w:marTop w:val="0"/>
      <w:marBottom w:val="0"/>
      <w:divBdr>
        <w:top w:val="none" w:sz="0" w:space="0" w:color="auto"/>
        <w:left w:val="none" w:sz="0" w:space="0" w:color="auto"/>
        <w:bottom w:val="none" w:sz="0" w:space="0" w:color="auto"/>
        <w:right w:val="none" w:sz="0" w:space="0" w:color="auto"/>
      </w:divBdr>
    </w:div>
    <w:div w:id="1443111987">
      <w:marLeft w:val="0"/>
      <w:marRight w:val="0"/>
      <w:marTop w:val="0"/>
      <w:marBottom w:val="0"/>
      <w:divBdr>
        <w:top w:val="none" w:sz="0" w:space="0" w:color="auto"/>
        <w:left w:val="none" w:sz="0" w:space="0" w:color="auto"/>
        <w:bottom w:val="none" w:sz="0" w:space="0" w:color="auto"/>
        <w:right w:val="none" w:sz="0" w:space="0" w:color="auto"/>
      </w:divBdr>
    </w:div>
    <w:div w:id="1443111988">
      <w:marLeft w:val="0"/>
      <w:marRight w:val="0"/>
      <w:marTop w:val="0"/>
      <w:marBottom w:val="0"/>
      <w:divBdr>
        <w:top w:val="none" w:sz="0" w:space="0" w:color="auto"/>
        <w:left w:val="none" w:sz="0" w:space="0" w:color="auto"/>
        <w:bottom w:val="none" w:sz="0" w:space="0" w:color="auto"/>
        <w:right w:val="none" w:sz="0" w:space="0" w:color="auto"/>
      </w:divBdr>
    </w:div>
    <w:div w:id="1443111989">
      <w:marLeft w:val="0"/>
      <w:marRight w:val="0"/>
      <w:marTop w:val="0"/>
      <w:marBottom w:val="0"/>
      <w:divBdr>
        <w:top w:val="none" w:sz="0" w:space="0" w:color="auto"/>
        <w:left w:val="none" w:sz="0" w:space="0" w:color="auto"/>
        <w:bottom w:val="none" w:sz="0" w:space="0" w:color="auto"/>
        <w:right w:val="none" w:sz="0" w:space="0" w:color="auto"/>
      </w:divBdr>
    </w:div>
    <w:div w:id="1443111990">
      <w:marLeft w:val="0"/>
      <w:marRight w:val="0"/>
      <w:marTop w:val="0"/>
      <w:marBottom w:val="0"/>
      <w:divBdr>
        <w:top w:val="none" w:sz="0" w:space="0" w:color="auto"/>
        <w:left w:val="none" w:sz="0" w:space="0" w:color="auto"/>
        <w:bottom w:val="none" w:sz="0" w:space="0" w:color="auto"/>
        <w:right w:val="none" w:sz="0" w:space="0" w:color="auto"/>
      </w:divBdr>
    </w:div>
    <w:div w:id="1443111991">
      <w:marLeft w:val="0"/>
      <w:marRight w:val="0"/>
      <w:marTop w:val="0"/>
      <w:marBottom w:val="0"/>
      <w:divBdr>
        <w:top w:val="none" w:sz="0" w:space="0" w:color="auto"/>
        <w:left w:val="none" w:sz="0" w:space="0" w:color="auto"/>
        <w:bottom w:val="none" w:sz="0" w:space="0" w:color="auto"/>
        <w:right w:val="none" w:sz="0" w:space="0" w:color="auto"/>
      </w:divBdr>
    </w:div>
    <w:div w:id="1443111992">
      <w:marLeft w:val="0"/>
      <w:marRight w:val="0"/>
      <w:marTop w:val="0"/>
      <w:marBottom w:val="0"/>
      <w:divBdr>
        <w:top w:val="none" w:sz="0" w:space="0" w:color="auto"/>
        <w:left w:val="none" w:sz="0" w:space="0" w:color="auto"/>
        <w:bottom w:val="none" w:sz="0" w:space="0" w:color="auto"/>
        <w:right w:val="none" w:sz="0" w:space="0" w:color="auto"/>
      </w:divBdr>
    </w:div>
    <w:div w:id="1443111993">
      <w:marLeft w:val="0"/>
      <w:marRight w:val="0"/>
      <w:marTop w:val="0"/>
      <w:marBottom w:val="0"/>
      <w:divBdr>
        <w:top w:val="none" w:sz="0" w:space="0" w:color="auto"/>
        <w:left w:val="none" w:sz="0" w:space="0" w:color="auto"/>
        <w:bottom w:val="none" w:sz="0" w:space="0" w:color="auto"/>
        <w:right w:val="none" w:sz="0" w:space="0" w:color="auto"/>
      </w:divBdr>
    </w:div>
    <w:div w:id="1443111994">
      <w:marLeft w:val="0"/>
      <w:marRight w:val="0"/>
      <w:marTop w:val="0"/>
      <w:marBottom w:val="0"/>
      <w:divBdr>
        <w:top w:val="none" w:sz="0" w:space="0" w:color="auto"/>
        <w:left w:val="none" w:sz="0" w:space="0" w:color="auto"/>
        <w:bottom w:val="none" w:sz="0" w:space="0" w:color="auto"/>
        <w:right w:val="none" w:sz="0" w:space="0" w:color="auto"/>
      </w:divBdr>
    </w:div>
    <w:div w:id="1443111995">
      <w:marLeft w:val="0"/>
      <w:marRight w:val="0"/>
      <w:marTop w:val="0"/>
      <w:marBottom w:val="0"/>
      <w:divBdr>
        <w:top w:val="none" w:sz="0" w:space="0" w:color="auto"/>
        <w:left w:val="none" w:sz="0" w:space="0" w:color="auto"/>
        <w:bottom w:val="none" w:sz="0" w:space="0" w:color="auto"/>
        <w:right w:val="none" w:sz="0" w:space="0" w:color="auto"/>
      </w:divBdr>
    </w:div>
    <w:div w:id="1443111996">
      <w:marLeft w:val="0"/>
      <w:marRight w:val="0"/>
      <w:marTop w:val="0"/>
      <w:marBottom w:val="0"/>
      <w:divBdr>
        <w:top w:val="none" w:sz="0" w:space="0" w:color="auto"/>
        <w:left w:val="none" w:sz="0" w:space="0" w:color="auto"/>
        <w:bottom w:val="none" w:sz="0" w:space="0" w:color="auto"/>
        <w:right w:val="none" w:sz="0" w:space="0" w:color="auto"/>
      </w:divBdr>
    </w:div>
    <w:div w:id="1443111997">
      <w:marLeft w:val="0"/>
      <w:marRight w:val="0"/>
      <w:marTop w:val="0"/>
      <w:marBottom w:val="0"/>
      <w:divBdr>
        <w:top w:val="none" w:sz="0" w:space="0" w:color="auto"/>
        <w:left w:val="none" w:sz="0" w:space="0" w:color="auto"/>
        <w:bottom w:val="none" w:sz="0" w:space="0" w:color="auto"/>
        <w:right w:val="none" w:sz="0" w:space="0" w:color="auto"/>
      </w:divBdr>
    </w:div>
    <w:div w:id="1443111998">
      <w:marLeft w:val="0"/>
      <w:marRight w:val="0"/>
      <w:marTop w:val="0"/>
      <w:marBottom w:val="0"/>
      <w:divBdr>
        <w:top w:val="none" w:sz="0" w:space="0" w:color="auto"/>
        <w:left w:val="none" w:sz="0" w:space="0" w:color="auto"/>
        <w:bottom w:val="none" w:sz="0" w:space="0" w:color="auto"/>
        <w:right w:val="none" w:sz="0" w:space="0" w:color="auto"/>
      </w:divBdr>
    </w:div>
    <w:div w:id="1443111999">
      <w:marLeft w:val="0"/>
      <w:marRight w:val="0"/>
      <w:marTop w:val="0"/>
      <w:marBottom w:val="0"/>
      <w:divBdr>
        <w:top w:val="none" w:sz="0" w:space="0" w:color="auto"/>
        <w:left w:val="none" w:sz="0" w:space="0" w:color="auto"/>
        <w:bottom w:val="none" w:sz="0" w:space="0" w:color="auto"/>
        <w:right w:val="none" w:sz="0" w:space="0" w:color="auto"/>
      </w:divBdr>
    </w:div>
    <w:div w:id="1443112000">
      <w:marLeft w:val="0"/>
      <w:marRight w:val="0"/>
      <w:marTop w:val="0"/>
      <w:marBottom w:val="0"/>
      <w:divBdr>
        <w:top w:val="none" w:sz="0" w:space="0" w:color="auto"/>
        <w:left w:val="none" w:sz="0" w:space="0" w:color="auto"/>
        <w:bottom w:val="none" w:sz="0" w:space="0" w:color="auto"/>
        <w:right w:val="none" w:sz="0" w:space="0" w:color="auto"/>
      </w:divBdr>
    </w:div>
    <w:div w:id="1443112001">
      <w:marLeft w:val="0"/>
      <w:marRight w:val="0"/>
      <w:marTop w:val="0"/>
      <w:marBottom w:val="0"/>
      <w:divBdr>
        <w:top w:val="none" w:sz="0" w:space="0" w:color="auto"/>
        <w:left w:val="none" w:sz="0" w:space="0" w:color="auto"/>
        <w:bottom w:val="none" w:sz="0" w:space="0" w:color="auto"/>
        <w:right w:val="none" w:sz="0" w:space="0" w:color="auto"/>
      </w:divBdr>
    </w:div>
    <w:div w:id="1443112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baidu.com/link?url=kUNNJPOvBHwqqXpfbTZOjQsQDYZxGZ5FVdtBzzatDfnZOmvue6wfuC_loqz6QbFZAJGwC-xhmuACGNRpYv-PA8m9lL0lq9e5EAZBsgyZmtoA5qllH5Q6kvAm2_s3cnItRMSvGeFVCbeN49jHJJQ84UcZnLWpnvdxvgU_xanAg_kutgfNPoLi_Yqw5U-B7r56cqeyg8bCg68YUetPykebosN4DSOkdURTpPnqneNJ32szUBsaC72q95QYVs5gqcv2_QkFFkd-gCyWmwzi4u8hA7zNeO1VnC4nWIUQucMyrut8de2gGb_qq_0FmXKw7jTaRxJfYcKppnORZ5kYSi41bvAIhYMWLo_Is-WgE2tSmklXC6QDOuyR9l5C36Oci3SHMYRWd4ElBhTyc3Z6Lyb9DWSjjMt7NaKehKUXoRGyUxX4qzKazm-S3mEqJaJpxrVMmkrPvzF6OWVTZ9IIPtH74u6TZMDrNbV7sd9zdtqn3r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roduct.dzsc.com/product/file53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007swz.com/t/%C6%F8%CC%E5%BC%EC%B2%E2%D2%C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804</TotalTime>
  <Pages>65</Pages>
  <Words>5405</Words>
  <Characters>30815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张刚</dc:creator>
  <cp:keywords/>
  <dc:description/>
  <cp:lastModifiedBy>番茄花园</cp:lastModifiedBy>
  <cp:revision>39</cp:revision>
  <cp:lastPrinted>2017-09-14T07:33:00Z</cp:lastPrinted>
  <dcterms:created xsi:type="dcterms:W3CDTF">2018-04-13T08:08:00Z</dcterms:created>
  <dcterms:modified xsi:type="dcterms:W3CDTF">2018-06-20T02:26:00Z</dcterms:modified>
</cp:coreProperties>
</file>